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F43" w:rsidRPr="00C4022B" w:rsidRDefault="00C4022B" w:rsidP="00C4022B">
      <w:pPr>
        <w:pStyle w:val="Title"/>
      </w:pPr>
      <w:r w:rsidRPr="00C4022B">
        <w:t>Design Patterns 1</w:t>
      </w:r>
    </w:p>
    <w:p w:rsidR="00C4022B" w:rsidRPr="00C4022B" w:rsidRDefault="00C4022B" w:rsidP="00C4022B">
      <w:pPr>
        <w:pStyle w:val="Subtitle"/>
      </w:pPr>
      <w:r w:rsidRPr="00C4022B">
        <w:t>Practicumopdracht: Full adder</w:t>
      </w:r>
    </w:p>
    <w:p w:rsidR="00C4022B" w:rsidRDefault="00C4022B" w:rsidP="00C4022B">
      <w:r w:rsidRPr="00C4022B">
        <w:rPr>
          <w:rStyle w:val="Heading1Char"/>
        </w:rPr>
        <w:t>Opdrachtomschrijving</w:t>
      </w:r>
      <w:r>
        <w:t>:</w:t>
      </w:r>
      <w:r w:rsidRPr="00C4022B">
        <w:t xml:space="preserve"> </w:t>
      </w:r>
    </w:p>
    <w:p w:rsidR="00C4022B" w:rsidRDefault="00C4022B" w:rsidP="00C4022B">
      <w:r>
        <w:rPr>
          <w:noProof/>
          <w:lang w:val="en-US"/>
        </w:rPr>
        <w:drawing>
          <wp:anchor distT="0" distB="0" distL="114300" distR="114300" simplePos="0" relativeHeight="251658240" behindDoc="0" locked="0" layoutInCell="1" allowOverlap="1" wp14:anchorId="1F9FF1DE" wp14:editId="560E9EC0">
            <wp:simplePos x="0" y="0"/>
            <wp:positionH relativeFrom="margin">
              <wp:posOffset>4010660</wp:posOffset>
            </wp:positionH>
            <wp:positionV relativeFrom="paragraph">
              <wp:posOffset>5080</wp:posOffset>
            </wp:positionV>
            <wp:extent cx="1440815" cy="1080135"/>
            <wp:effectExtent l="0" t="0" r="6985" b="5715"/>
            <wp:wrapSquare wrapText="bothSides"/>
            <wp:docPr id="1" name="Picture 1" descr="https://i.ytimg.com/vi/FgOSK_MB09k/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FgOSK_MB09k/hqdefaul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81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t>Binnen de elektrotechniek wor</w:t>
      </w:r>
      <w:r w:rsidR="006C65CF">
        <w:t>d</w:t>
      </w:r>
      <w:r>
        <w:t>t vaak gebruik gemaakt van logische circuits. Deze circuits zijn een aaneenschakeling van logische binaire componenten. Een circuit heef</w:t>
      </w:r>
      <w:bookmarkStart w:id="0" w:name="_GoBack"/>
      <w:bookmarkEnd w:id="0"/>
      <w:r>
        <w:t>t één of meerdere inputs waaraan de logische ‘0’ of logische ‘1’ wordt meegegeven. Daarnaast heeft het circuit één of meerdere output’s, ook wel probes genoemd. Deze probes geven ieder een logische waarde als output.</w:t>
      </w:r>
    </w:p>
    <w:p w:rsidR="00C4022B" w:rsidRDefault="00C4022B" w:rsidP="00C4022B">
      <w:r>
        <w:t>Een voorbeeld van een logisch circuit is de full adder. Deze kan binaire getallen optellen.</w:t>
      </w:r>
      <w:r>
        <w:br/>
        <w:t>De opdracht is om een simulator te maken van logische circuits als de full adder. Deze simulator gebruikt tekstbestanden in een bepaald formaat om het circuit in te lezen om deze vervolgens te simuleren.</w:t>
      </w:r>
    </w:p>
    <w:p w:rsidR="0066730F" w:rsidRDefault="00C4022B" w:rsidP="00C4022B">
      <w:r>
        <w:t>Deze opdracht zullen jullie in duo’s maken en heeft een weging van 1,</w:t>
      </w:r>
      <w:r w:rsidR="0066730F">
        <w:t>5 EC.</w:t>
      </w:r>
      <w:r w:rsidR="0066730F">
        <w:br/>
        <w:t>Hieronder wordt nog toelichting gegeven over de de requirements van de opdracht. Zie voor een gedetailleerde weging de rubrics op blackboard.</w:t>
      </w:r>
    </w:p>
    <w:p w:rsidR="00C4022B" w:rsidRDefault="00C4022B" w:rsidP="00C4022B">
      <w:pPr>
        <w:pStyle w:val="Heading1"/>
      </w:pPr>
      <w:r>
        <w:t>Requirements</w:t>
      </w:r>
    </w:p>
    <w:p w:rsidR="00C4022B" w:rsidRDefault="00C4022B" w:rsidP="00C4022B">
      <w:pPr>
        <w:pStyle w:val="ListParagraph"/>
        <w:numPr>
          <w:ilvl w:val="0"/>
          <w:numId w:val="1"/>
        </w:numPr>
      </w:pPr>
      <w:r>
        <w:t>Werk in duo’s.</w:t>
      </w:r>
    </w:p>
    <w:p w:rsidR="00C4022B" w:rsidRDefault="00C4022B" w:rsidP="00C4022B">
      <w:pPr>
        <w:pStyle w:val="ListParagraph"/>
        <w:numPr>
          <w:ilvl w:val="0"/>
          <w:numId w:val="1"/>
        </w:numPr>
      </w:pPr>
      <w:r>
        <w:t>Simuleer de volgende logische componenten: AND-, OR-, NOT-, NAND-, NOR-, XOR-poort.</w:t>
      </w:r>
    </w:p>
    <w:p w:rsidR="00C4022B" w:rsidRDefault="00C4022B" w:rsidP="00C4022B">
      <w:pPr>
        <w:pStyle w:val="ListParagraph"/>
        <w:numPr>
          <w:ilvl w:val="0"/>
          <w:numId w:val="1"/>
        </w:numPr>
      </w:pPr>
      <w:r>
        <w:t>Beschik over input nodes.</w:t>
      </w:r>
    </w:p>
    <w:p w:rsidR="00C4022B" w:rsidRDefault="00C4022B" w:rsidP="00C4022B">
      <w:pPr>
        <w:pStyle w:val="ListParagraph"/>
        <w:numPr>
          <w:ilvl w:val="0"/>
          <w:numId w:val="1"/>
        </w:numPr>
      </w:pPr>
      <w:r>
        <w:t>Beschik over output nodes (probes).</w:t>
      </w:r>
    </w:p>
    <w:p w:rsidR="00C4022B" w:rsidRDefault="00C4022B" w:rsidP="00C4022B">
      <w:pPr>
        <w:pStyle w:val="ListParagraph"/>
        <w:numPr>
          <w:ilvl w:val="0"/>
          <w:numId w:val="1"/>
        </w:numPr>
      </w:pPr>
      <w:r>
        <w:t>Zorg voor een propagation delay op de logische componenten. Dit is de tijd die een component nodig heeft om de uitgangsbit stabiel te krijgen. In werkelijkheid is dit ongeveer 15 nanoseconden.</w:t>
      </w:r>
    </w:p>
    <w:p w:rsidR="00C4022B" w:rsidRDefault="00C4022B" w:rsidP="00C4022B">
      <w:pPr>
        <w:pStyle w:val="ListParagraph"/>
        <w:numPr>
          <w:ilvl w:val="0"/>
          <w:numId w:val="1"/>
        </w:numPr>
      </w:pPr>
      <w:r>
        <w:t>De structuur van het circuit moeten ingelezen kunnen worden uit de bestanden die aangeleverd zijn op blackboard.</w:t>
      </w:r>
    </w:p>
    <w:p w:rsidR="00C4022B" w:rsidRDefault="00C4022B" w:rsidP="00C4022B">
      <w:pPr>
        <w:pStyle w:val="ListParagraph"/>
        <w:numPr>
          <w:ilvl w:val="0"/>
          <w:numId w:val="1"/>
        </w:numPr>
      </w:pPr>
      <w:r>
        <w:t xml:space="preserve">De </w:t>
      </w:r>
      <w:r w:rsidR="0066730F">
        <w:t>simulatie moet uitgevoerd kunnen worden wanneer er een bepaalde input gegeven is.</w:t>
      </w:r>
    </w:p>
    <w:p w:rsidR="0066730F" w:rsidRDefault="0066730F" w:rsidP="0066730F">
      <w:pPr>
        <w:pStyle w:val="ListParagraph"/>
        <w:numPr>
          <w:ilvl w:val="0"/>
          <w:numId w:val="1"/>
        </w:numPr>
      </w:pPr>
      <w:r>
        <w:t>Er wordt gelet op nette code en het juiste gebruik van verschillende design patterns. Er moeten dan ook verschillende design patterns toegepast worden en uitgelegd kunnen worden.</w:t>
      </w:r>
    </w:p>
    <w:p w:rsidR="0066730F" w:rsidRDefault="0066730F" w:rsidP="0066730F">
      <w:pPr>
        <w:pStyle w:val="ListParagraph"/>
        <w:numPr>
          <w:ilvl w:val="0"/>
          <w:numId w:val="1"/>
        </w:numPr>
      </w:pPr>
      <w:r>
        <w:t>De opdracht m</w:t>
      </w:r>
      <w:r w:rsidR="00D04503">
        <w:t>oet gemaakt worden in Java of C#, andere object geörienteerde talen enkel in overleg met de practicumdocent</w:t>
      </w:r>
      <w:r>
        <w:t>.</w:t>
      </w:r>
    </w:p>
    <w:p w:rsidR="0066730F" w:rsidRDefault="00D04503" w:rsidP="0066730F">
      <w:pPr>
        <w:pStyle w:val="ListParagraph"/>
        <w:numPr>
          <w:ilvl w:val="0"/>
          <w:numId w:val="1"/>
        </w:numPr>
      </w:pPr>
      <w:r>
        <w:t>Het circuit moet visueel weergegeven kunnen worden</w:t>
      </w:r>
      <w:r w:rsidR="0066730F">
        <w:t>.</w:t>
      </w:r>
      <w:r w:rsidR="00146CD8">
        <w:br/>
        <w:t>Hierbij hoeven niet per sé blokjes met lijntjes daartussen weergegeven te worden, maar wel de verschillende nodes, van welk type ze zijn en met welke nodes ze verbonden zijn.</w:t>
      </w:r>
      <w:r w:rsidR="00146CD8">
        <w:br/>
      </w:r>
      <w:r w:rsidR="007A1139">
        <w:t>Mooiere user interface wordt natuurlijk gewaardeerd!</w:t>
      </w:r>
      <w:r w:rsidR="007A1139">
        <w:br/>
        <w:t>Let op: Bij een console application is een console.log() je user interface. Nodes mogen daar dan natuurlijk zelf geen gebruik van maken!</w:t>
      </w:r>
    </w:p>
    <w:p w:rsidR="00D04503" w:rsidRDefault="00D04503" w:rsidP="0066730F">
      <w:pPr>
        <w:pStyle w:val="ListParagraph"/>
        <w:numPr>
          <w:ilvl w:val="0"/>
          <w:numId w:val="1"/>
        </w:numPr>
      </w:pPr>
      <w:r>
        <w:t>De ingangswaardes moeten runtime aangepast kunnen worden. De ingangswaardes in de bestanden zijn enkel defaults.</w:t>
      </w:r>
    </w:p>
    <w:p w:rsidR="00C4022B" w:rsidRDefault="00C4022B" w:rsidP="00C4022B">
      <w:pPr>
        <w:pStyle w:val="Heading1"/>
      </w:pPr>
      <w:r>
        <w:lastRenderedPageBreak/>
        <w:t>Nice to have</w:t>
      </w:r>
    </w:p>
    <w:p w:rsidR="0066730F" w:rsidRPr="0066730F" w:rsidRDefault="0066730F" w:rsidP="0066730F">
      <w:r>
        <w:t>Bovenstaande requirements geven je de mogelijkheid om een voldoende te behalen. Bovenstaande punten moeten dan ook allemaal behaald zijn voordat gekeken wordt naar de nice to haves.</w:t>
      </w:r>
    </w:p>
    <w:p w:rsidR="0066730F" w:rsidRDefault="0066730F" w:rsidP="0066730F">
      <w:pPr>
        <w:pStyle w:val="ListParagraph"/>
        <w:numPr>
          <w:ilvl w:val="0"/>
          <w:numId w:val="3"/>
        </w:numPr>
      </w:pPr>
      <w:r>
        <w:t>Geef visueel weer hoe de waarden door het circuit lopen.</w:t>
      </w:r>
    </w:p>
    <w:p w:rsidR="0066730F" w:rsidRDefault="0066730F" w:rsidP="0066730F">
      <w:pPr>
        <w:pStyle w:val="ListParagraph"/>
        <w:numPr>
          <w:ilvl w:val="0"/>
          <w:numId w:val="3"/>
        </w:numPr>
      </w:pPr>
      <w:r>
        <w:t>Bereken de propagation delay van het totale circuit.</w:t>
      </w:r>
    </w:p>
    <w:p w:rsidR="0066730F" w:rsidRDefault="0066730F" w:rsidP="0066730F">
      <w:pPr>
        <w:pStyle w:val="ListParagraph"/>
        <w:numPr>
          <w:ilvl w:val="0"/>
          <w:numId w:val="3"/>
        </w:numPr>
      </w:pPr>
      <w:r>
        <w:t>Laat aan de hand van extra testbestanden zien dat je je applicatie getest hebt.</w:t>
      </w:r>
    </w:p>
    <w:p w:rsidR="0066730F" w:rsidRDefault="0066730F" w:rsidP="0066730F">
      <w:pPr>
        <w:pStyle w:val="ListParagraph"/>
        <w:numPr>
          <w:ilvl w:val="0"/>
          <w:numId w:val="3"/>
        </w:numPr>
      </w:pPr>
      <w:r>
        <w:t>Laat aan de hand van nuttige unittests zien dat je je applicatie getest hebt.</w:t>
      </w:r>
    </w:p>
    <w:p w:rsidR="00914FF9" w:rsidRDefault="00914FF9" w:rsidP="0066730F">
      <w:pPr>
        <w:pStyle w:val="ListParagraph"/>
        <w:numPr>
          <w:ilvl w:val="0"/>
          <w:numId w:val="3"/>
        </w:numPr>
      </w:pPr>
      <w:r>
        <w:t>Maak het mogelijk om verschillende circuits aan elkaar te schakelen.</w:t>
      </w:r>
    </w:p>
    <w:p w:rsidR="00C4022B" w:rsidRDefault="0066730F" w:rsidP="0066730F">
      <w:pPr>
        <w:pStyle w:val="Heading1"/>
      </w:pPr>
      <w:r>
        <w:t>Beoordeling</w:t>
      </w:r>
    </w:p>
    <w:p w:rsidR="0066730F" w:rsidRDefault="0066730F" w:rsidP="0066730F">
      <w:r>
        <w:t>Lever op blackboard de volgende onderdelen in:</w:t>
      </w:r>
    </w:p>
    <w:p w:rsidR="0066730F" w:rsidRDefault="00914FF9" w:rsidP="0066730F">
      <w:pPr>
        <w:pStyle w:val="ListParagraph"/>
        <w:numPr>
          <w:ilvl w:val="0"/>
          <w:numId w:val="4"/>
        </w:numPr>
      </w:pPr>
      <w:r>
        <w:t>Diagrammen, deadline: e</w:t>
      </w:r>
      <w:r w:rsidR="0066730F">
        <w:t>ind week 3</w:t>
      </w:r>
    </w:p>
    <w:p w:rsidR="0066730F" w:rsidRDefault="0066730F" w:rsidP="0066730F">
      <w:pPr>
        <w:pStyle w:val="ListParagraph"/>
        <w:numPr>
          <w:ilvl w:val="1"/>
          <w:numId w:val="4"/>
        </w:numPr>
      </w:pPr>
      <w:r>
        <w:t xml:space="preserve">Een </w:t>
      </w:r>
      <w:r w:rsidR="00D04503">
        <w:t>domein</w:t>
      </w:r>
      <w:r>
        <w:t>klassediagram van je applicatie</w:t>
      </w:r>
    </w:p>
    <w:p w:rsidR="0066730F" w:rsidRDefault="0066730F" w:rsidP="0066730F">
      <w:pPr>
        <w:pStyle w:val="ListParagraph"/>
        <w:numPr>
          <w:ilvl w:val="1"/>
          <w:numId w:val="4"/>
        </w:numPr>
      </w:pPr>
      <w:r>
        <w:t>Een sequencediagram van je simulatie</w:t>
      </w:r>
    </w:p>
    <w:p w:rsidR="0066730F" w:rsidRDefault="0066730F" w:rsidP="0066730F">
      <w:pPr>
        <w:pStyle w:val="ListParagraph"/>
        <w:numPr>
          <w:ilvl w:val="0"/>
          <w:numId w:val="4"/>
        </w:numPr>
      </w:pPr>
      <w:r>
        <w:t>Je sourcecode, deadline</w:t>
      </w:r>
      <w:r w:rsidR="00914FF9">
        <w:t xml:space="preserve"> eind week 7</w:t>
      </w:r>
      <w:r w:rsidR="00914FF9">
        <w:br/>
        <w:t>Dit bevat onder andere:</w:t>
      </w:r>
    </w:p>
    <w:p w:rsidR="0066730F" w:rsidRDefault="00914FF9" w:rsidP="00914FF9">
      <w:pPr>
        <w:pStyle w:val="ListParagraph"/>
        <w:numPr>
          <w:ilvl w:val="1"/>
          <w:numId w:val="4"/>
        </w:numPr>
      </w:pPr>
      <w:r>
        <w:t>Je applicatiecode</w:t>
      </w:r>
    </w:p>
    <w:p w:rsidR="00914FF9" w:rsidRDefault="00914FF9" w:rsidP="00914FF9">
      <w:pPr>
        <w:pStyle w:val="ListParagraph"/>
        <w:numPr>
          <w:ilvl w:val="1"/>
          <w:numId w:val="4"/>
        </w:numPr>
      </w:pPr>
      <w:r>
        <w:t>Eventuele extra testbestanden</w:t>
      </w:r>
    </w:p>
    <w:p w:rsidR="00914FF9" w:rsidRDefault="00914FF9" w:rsidP="00914FF9">
      <w:pPr>
        <w:pStyle w:val="ListParagraph"/>
        <w:numPr>
          <w:ilvl w:val="1"/>
          <w:numId w:val="4"/>
        </w:numPr>
      </w:pPr>
      <w:r>
        <w:t>Eventuele extra unittestprojecten</w:t>
      </w:r>
    </w:p>
    <w:p w:rsidR="00914FF9" w:rsidRDefault="00914FF9" w:rsidP="00914FF9">
      <w:r>
        <w:t>In de les van week 7 dien je jullie product de demonstreren aan de docent. Op dit moment wordt je cijfer bepaald aan de hand van de rubric die op blackboard staat.</w:t>
      </w:r>
    </w:p>
    <w:p w:rsidR="00E75CFC" w:rsidRDefault="00E75CFC">
      <w:pPr>
        <w:rPr>
          <w:rFonts w:asciiTheme="majorHAnsi" w:eastAsiaTheme="majorEastAsia" w:hAnsiTheme="majorHAnsi" w:cstheme="majorBidi"/>
          <w:color w:val="2E74B5" w:themeColor="accent1" w:themeShade="BF"/>
          <w:sz w:val="32"/>
          <w:szCs w:val="32"/>
        </w:rPr>
      </w:pPr>
      <w:r>
        <w:br w:type="page"/>
      </w:r>
    </w:p>
    <w:p w:rsidR="00914FF9" w:rsidRPr="007F6FF6" w:rsidRDefault="00914FF9" w:rsidP="00914FF9">
      <w:pPr>
        <w:pStyle w:val="Heading1"/>
        <w:rPr>
          <w:lang w:val="en-US"/>
        </w:rPr>
      </w:pPr>
      <w:r w:rsidRPr="007F6FF6">
        <w:rPr>
          <w:lang w:val="en-US"/>
        </w:rPr>
        <w:lastRenderedPageBreak/>
        <w:t>Bijlagen</w:t>
      </w:r>
    </w:p>
    <w:p w:rsidR="00914FF9" w:rsidRPr="007F6FF6" w:rsidRDefault="007F6FF6" w:rsidP="00914FF9">
      <w:pPr>
        <w:pStyle w:val="Heading2"/>
        <w:rPr>
          <w:lang w:val="en-US"/>
        </w:rPr>
      </w:pPr>
      <w:r w:rsidRPr="007F6FF6">
        <w:rPr>
          <w:lang w:val="en-US"/>
        </w:rPr>
        <w:t xml:space="preserve">Bijlage A: </w:t>
      </w:r>
      <w:r w:rsidR="00914FF9" w:rsidRPr="007F6FF6">
        <w:rPr>
          <w:lang w:val="en-US"/>
        </w:rPr>
        <w:t>Full adder circuit</w:t>
      </w:r>
    </w:p>
    <w:p w:rsidR="00914FF9" w:rsidRDefault="00914FF9" w:rsidP="00914FF9">
      <w:r>
        <w:t>Een full adder circuit is bedoeld om binaire getallen bij elkaar op te tellen en ziet er uit als in onderstaande afbeelding.</w:t>
      </w:r>
    </w:p>
    <w:p w:rsidR="00914FF9" w:rsidRDefault="00914FF9" w:rsidP="00914FF9">
      <w:r>
        <w:fldChar w:fldCharType="begin"/>
      </w:r>
      <w:r>
        <w:instrText xml:space="preserve"> LINK Visio.Drawing.11 "\\\\DATA2\\DATA\\HOME\\DOCENT\\DKROESKE\\vakken\\OOP\\praktikum\\Opdracht\\fulladder_logic.vsd" "" \a \p \* MERGEFORMAT </w:instrText>
      </w:r>
      <w:r>
        <w:fldChar w:fldCharType="separate"/>
      </w:r>
      <w:r w:rsidR="005904BB">
        <w:object w:dxaOrig="8812" w:dyaOrig="3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6pt;height:185.15pt">
            <v:imagedata r:id="rId8" o:title=""/>
          </v:shape>
        </w:object>
      </w:r>
      <w:r>
        <w:fldChar w:fldCharType="end"/>
      </w:r>
    </w:p>
    <w:p w:rsidR="00914FF9" w:rsidRDefault="00914FF9" w:rsidP="00914FF9">
      <w:r>
        <w:t xml:space="preserve">Links zie je de inputs, A, B en Cin. Dit zijn bitjes die ieder een 0 of een 1 kunnen zijn. Wanneer de simulatie gestart wordt zullen de bitjes door de verschillende nodes heen lopen </w:t>
      </w:r>
      <w:r w:rsidR="001B1833">
        <w:t>en zullen uiteindelijk de outputs Sum en Cout gevuld zijn.</w:t>
      </w:r>
    </w:p>
    <w:p w:rsidR="00E75CFC" w:rsidRPr="00E75CFC" w:rsidRDefault="001B1833" w:rsidP="00914FF9">
      <w:pPr>
        <w:rPr>
          <w:rFonts w:eastAsiaTheme="minorEastAsia"/>
        </w:rPr>
      </w:pPr>
      <w:r>
        <w:t xml:space="preserve">Om te verduidelijken hoe binaire getallen opgeteld worden, zal eerst de vergelijking gemaakt worden met een optelling uit het </w:t>
      </w:r>
      <w:r w:rsidR="00E75CFC">
        <w:t>decimale</w:t>
      </w:r>
      <w:r>
        <w:t xml:space="preserve"> stelstel.</w:t>
      </w:r>
      <w:r>
        <w:br/>
        <w:t>Stel dat de volgende optelling gemaakt moet worden:</w:t>
      </w:r>
      <m:oMath>
        <m:r>
          <w:rPr>
            <w:rFonts w:ascii="Cambria Math" w:eastAsiaTheme="minorEastAsia" w:hAnsi="Cambria Math"/>
          </w:rPr>
          <m:t xml:space="preserve"> </m:t>
        </m:r>
      </m:oMath>
    </w:p>
    <w:p w:rsidR="001B1833" w:rsidRDefault="005904BB" w:rsidP="00914FF9">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47    </m:t>
                  </m:r>
                </m:e>
                <m:e>
                  <m:r>
                    <w:rPr>
                      <w:rFonts w:ascii="Cambria Math" w:eastAsiaTheme="minorEastAsia" w:hAnsi="Cambria Math"/>
                    </w:rPr>
                    <m:t>56+</m:t>
                  </m:r>
                </m:e>
              </m:eqArr>
            </m:num>
            <m:den>
              <m:r>
                <w:rPr>
                  <w:rFonts w:ascii="Cambria Math" w:eastAsiaTheme="minorEastAsia" w:hAnsi="Cambria Math"/>
                </w:rPr>
                <m:t xml:space="preserve">???       </m:t>
              </m:r>
            </m:den>
          </m:f>
        </m:oMath>
      </m:oMathPara>
    </w:p>
    <w:p w:rsidR="001B1833" w:rsidRDefault="00E75CFC" w:rsidP="00E75CFC">
      <w:pPr>
        <w:rPr>
          <w:rFonts w:eastAsiaTheme="minorEastAsia"/>
        </w:rPr>
      </w:pPr>
      <w:r>
        <w:rPr>
          <w:rFonts w:eastAsiaTheme="minorEastAsia"/>
        </w:rPr>
        <w:t>Hiervoor moeten 2 decimale optellingen gebruikt worden.</w:t>
      </w:r>
      <w:r>
        <w:rPr>
          <w:rFonts w:eastAsiaTheme="minorEastAsia"/>
        </w:rPr>
        <w:br/>
        <w:t>Eerst hebben we:</w:t>
      </w:r>
    </w:p>
    <w:p w:rsidR="00E75CFC" w:rsidRDefault="00E75CFC" w:rsidP="00E75CFC">
      <w:pPr>
        <w:pStyle w:val="ListParagraph"/>
        <w:numPr>
          <w:ilvl w:val="0"/>
          <w:numId w:val="4"/>
        </w:numPr>
        <w:rPr>
          <w:rFonts w:eastAsiaTheme="minorEastAsia"/>
        </w:rPr>
      </w:pPr>
      <w:r>
        <w:rPr>
          <w:rFonts w:eastAsiaTheme="minorEastAsia"/>
        </w:rPr>
        <w:t>A = 7</w:t>
      </w:r>
    </w:p>
    <w:p w:rsidR="00E75CFC" w:rsidRDefault="00E75CFC" w:rsidP="00E75CFC">
      <w:pPr>
        <w:pStyle w:val="ListParagraph"/>
        <w:numPr>
          <w:ilvl w:val="0"/>
          <w:numId w:val="4"/>
        </w:numPr>
        <w:rPr>
          <w:rFonts w:eastAsiaTheme="minorEastAsia"/>
        </w:rPr>
      </w:pPr>
      <w:r>
        <w:rPr>
          <w:rFonts w:eastAsiaTheme="minorEastAsia"/>
        </w:rPr>
        <w:t>B = 6</w:t>
      </w:r>
    </w:p>
    <w:p w:rsidR="00E75CFC" w:rsidRPr="00E75CFC" w:rsidRDefault="00E75CFC" w:rsidP="00E75CFC">
      <w:pPr>
        <w:pStyle w:val="ListParagraph"/>
        <w:numPr>
          <w:ilvl w:val="0"/>
          <w:numId w:val="4"/>
        </w:numPr>
        <w:rPr>
          <w:rFonts w:eastAsiaTheme="minorEastAsia"/>
        </w:rPr>
      </w:pPr>
      <w:r>
        <w:rPr>
          <w:rFonts w:eastAsiaTheme="minorEastAsia"/>
        </w:rPr>
        <w:t>Cin = 0</w:t>
      </w:r>
    </w:p>
    <w:p w:rsidR="001B1833" w:rsidRDefault="00E75CFC" w:rsidP="00914FF9">
      <w:pPr>
        <w:rPr>
          <w:rFonts w:eastAsiaTheme="minorEastAsia"/>
        </w:rPr>
      </w:pPr>
      <w:r>
        <w:rPr>
          <w:rFonts w:eastAsiaTheme="minorEastAsia"/>
        </w:rPr>
        <w:t>De Cin is de carry. Dit is het restgetal van de vorige optelling. Aangezien we nog geen vorige optelling hebben is deze 0.</w:t>
      </w:r>
    </w:p>
    <w:p w:rsidR="00E75CFC" w:rsidRDefault="00E75CFC" w:rsidP="00914FF9">
      <w:pPr>
        <w:rPr>
          <w:rFonts w:eastAsiaTheme="minorEastAsia"/>
        </w:rPr>
      </w:pPr>
      <w:r>
        <w:rPr>
          <w:rFonts w:eastAsiaTheme="minorEastAsia"/>
        </w:rPr>
        <w:t>7 + 6 = 13. De sum wordt dan 3 en de Cout wordt 1.</w:t>
      </w:r>
    </w:p>
    <w:p w:rsidR="00E75CFC" w:rsidRPr="00E75CFC" w:rsidRDefault="005904BB" w:rsidP="00914FF9">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color w:val="FF0000"/>
                    </w:rPr>
                    <m:t>1</m:t>
                  </m:r>
                  <m:r>
                    <w:rPr>
                      <w:rFonts w:ascii="Cambria Math" w:eastAsiaTheme="minorEastAsia" w:hAnsi="Cambria Math"/>
                    </w:rPr>
                    <m:t xml:space="preserve">      </m:t>
                  </m:r>
                </m:e>
                <m:e>
                  <m:r>
                    <w:rPr>
                      <w:rFonts w:ascii="Cambria Math" w:eastAsiaTheme="minorEastAsia" w:hAnsi="Cambria Math"/>
                    </w:rPr>
                    <m:t xml:space="preserve">47    </m:t>
                  </m:r>
                  <m:ctrlPr>
                    <w:rPr>
                      <w:rFonts w:ascii="Cambria Math" w:eastAsia="Cambria Math" w:hAnsi="Cambria Math" w:cs="Cambria Math"/>
                      <w:i/>
                    </w:rPr>
                  </m:ctrlPr>
                </m:e>
                <m:e>
                  <m:r>
                    <w:rPr>
                      <w:rFonts w:ascii="Cambria Math" w:eastAsiaTheme="minorEastAsia" w:hAnsi="Cambria Math"/>
                    </w:rPr>
                    <m:t>56+</m:t>
                  </m:r>
                </m:e>
              </m:eqArr>
            </m:num>
            <m:den>
              <m:r>
                <m:rPr>
                  <m:sty m:val="bi"/>
                </m:rPr>
                <w:rPr>
                  <w:rFonts w:ascii="Cambria Math" w:eastAsiaTheme="minorEastAsia" w:hAnsi="Cambria Math"/>
                </w:rPr>
                <m:t>3</m:t>
              </m:r>
              <m:r>
                <w:rPr>
                  <w:rFonts w:ascii="Cambria Math" w:eastAsiaTheme="minorEastAsia" w:hAnsi="Cambria Math"/>
                </w:rPr>
                <m:t xml:space="preserve">  </m:t>
              </m:r>
            </m:den>
          </m:f>
        </m:oMath>
      </m:oMathPara>
    </w:p>
    <w:p w:rsidR="00E75CFC" w:rsidRDefault="00E75CFC" w:rsidP="00914FF9">
      <w:pPr>
        <w:rPr>
          <w:rFonts w:eastAsiaTheme="minorEastAsia"/>
        </w:rPr>
      </w:pPr>
      <w:r>
        <w:rPr>
          <w:rFonts w:eastAsiaTheme="minorEastAsia"/>
        </w:rPr>
        <w:t xml:space="preserve">Nu hebben we nog </w:t>
      </w:r>
      <w:r w:rsidRPr="00E75CFC">
        <w:rPr>
          <w:rFonts w:eastAsiaTheme="minorEastAsia"/>
        </w:rPr>
        <w:t>één berekening te maken om tot de uitkom</w:t>
      </w:r>
      <w:r>
        <w:rPr>
          <w:rFonts w:eastAsiaTheme="minorEastAsia"/>
        </w:rPr>
        <w:t>st te komen.</w:t>
      </w:r>
      <w:r>
        <w:rPr>
          <w:rFonts w:eastAsiaTheme="minorEastAsia"/>
        </w:rPr>
        <w:br/>
        <w:t>Hier hebben we de volgende getallen:</w:t>
      </w:r>
    </w:p>
    <w:p w:rsidR="00E75CFC" w:rsidRDefault="00E75CFC" w:rsidP="00E75CFC">
      <w:pPr>
        <w:pStyle w:val="ListParagraph"/>
        <w:numPr>
          <w:ilvl w:val="0"/>
          <w:numId w:val="4"/>
        </w:numPr>
        <w:rPr>
          <w:rFonts w:eastAsiaTheme="minorEastAsia"/>
        </w:rPr>
      </w:pPr>
      <w:r>
        <w:rPr>
          <w:rFonts w:eastAsiaTheme="minorEastAsia"/>
        </w:rPr>
        <w:t>A = 4</w:t>
      </w:r>
    </w:p>
    <w:p w:rsidR="00E75CFC" w:rsidRDefault="00E75CFC" w:rsidP="00E75CFC">
      <w:pPr>
        <w:pStyle w:val="ListParagraph"/>
        <w:numPr>
          <w:ilvl w:val="0"/>
          <w:numId w:val="4"/>
        </w:numPr>
        <w:rPr>
          <w:rFonts w:eastAsiaTheme="minorEastAsia"/>
        </w:rPr>
      </w:pPr>
      <w:r>
        <w:rPr>
          <w:rFonts w:eastAsiaTheme="minorEastAsia"/>
        </w:rPr>
        <w:t>B = 5</w:t>
      </w:r>
    </w:p>
    <w:p w:rsidR="00E75CFC" w:rsidRDefault="00E75CFC" w:rsidP="00E75CFC">
      <w:pPr>
        <w:pStyle w:val="ListParagraph"/>
        <w:numPr>
          <w:ilvl w:val="0"/>
          <w:numId w:val="4"/>
        </w:numPr>
        <w:rPr>
          <w:rFonts w:eastAsiaTheme="minorEastAsia"/>
        </w:rPr>
      </w:pPr>
      <w:r>
        <w:rPr>
          <w:rFonts w:eastAsiaTheme="minorEastAsia"/>
        </w:rPr>
        <w:lastRenderedPageBreak/>
        <w:t>Cin = 1, dit is het getal dat uit de vorige berekening de Cout was.</w:t>
      </w:r>
    </w:p>
    <w:p w:rsidR="00E75CFC" w:rsidRDefault="00E75CFC" w:rsidP="00E75CFC">
      <w:pPr>
        <w:rPr>
          <w:rFonts w:eastAsiaTheme="minorEastAsia"/>
        </w:rPr>
      </w:pPr>
      <w:r>
        <w:rPr>
          <w:rFonts w:eastAsiaTheme="minorEastAsia"/>
        </w:rPr>
        <w:t>4 + 5 + 1 = 10. De sum wordt dan 0 en de Cout wordt 1.</w:t>
      </w:r>
    </w:p>
    <w:p w:rsidR="00E75CFC" w:rsidRPr="00E75CFC" w:rsidRDefault="005904BB" w:rsidP="00E75CFC">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m:rPr>
                      <m:sty m:val="p"/>
                    </m:rPr>
                    <w:rPr>
                      <w:rFonts w:ascii="Cambria Math" w:eastAsiaTheme="minorEastAsia" w:hAnsi="Cambria Math"/>
                      <w:color w:val="FF0000"/>
                    </w:rPr>
                    <m:t>11</m:t>
                  </m:r>
                  <m:r>
                    <w:rPr>
                      <w:rFonts w:ascii="Cambria Math" w:eastAsiaTheme="minorEastAsia" w:hAnsi="Cambria Math"/>
                    </w:rPr>
                    <m:t xml:space="preserve">      </m:t>
                  </m:r>
                </m:e>
                <m:e>
                  <m:r>
                    <w:rPr>
                      <w:rFonts w:ascii="Cambria Math" w:eastAsiaTheme="minorEastAsia" w:hAnsi="Cambria Math"/>
                    </w:rPr>
                    <m:t xml:space="preserve">   47    </m:t>
                  </m:r>
                  <m:ctrlPr>
                    <w:rPr>
                      <w:rFonts w:ascii="Cambria Math" w:eastAsia="Cambria Math" w:hAnsi="Cambria Math" w:cs="Cambria Math"/>
                      <w:i/>
                    </w:rPr>
                  </m:ctrlPr>
                </m:e>
                <m:e>
                  <m:r>
                    <w:rPr>
                      <w:rFonts w:ascii="Cambria Math" w:eastAsiaTheme="minorEastAsia" w:hAnsi="Cambria Math"/>
                    </w:rPr>
                    <m:t xml:space="preserve">    56+</m:t>
                  </m:r>
                </m:e>
              </m:eqArr>
            </m:num>
            <m:den>
              <m:r>
                <w:rPr>
                  <w:rFonts w:ascii="Cambria Math" w:eastAsiaTheme="minorEastAsia" w:hAnsi="Cambria Math"/>
                </w:rPr>
                <m:t xml:space="preserve"> </m:t>
              </m:r>
              <m:r>
                <m:rPr>
                  <m:sty m:val="bi"/>
                </m:rPr>
                <w:rPr>
                  <w:rFonts w:ascii="Cambria Math" w:eastAsiaTheme="minorEastAsia" w:hAnsi="Cambria Math"/>
                </w:rPr>
                <m:t>103</m:t>
              </m:r>
              <m:r>
                <w:rPr>
                  <w:rFonts w:ascii="Cambria Math" w:eastAsiaTheme="minorEastAsia" w:hAnsi="Cambria Math"/>
                </w:rPr>
                <m:t xml:space="preserve">    </m:t>
              </m:r>
            </m:den>
          </m:f>
        </m:oMath>
      </m:oMathPara>
    </w:p>
    <w:p w:rsidR="00E75CFC" w:rsidRDefault="00E75CFC" w:rsidP="00E75CFC">
      <w:pPr>
        <w:rPr>
          <w:rFonts w:eastAsiaTheme="minorEastAsia"/>
        </w:rPr>
      </w:pPr>
      <w:r>
        <w:rPr>
          <w:rFonts w:eastAsiaTheme="minorEastAsia"/>
        </w:rPr>
        <w:t>Binair werkt dit hetzelfde</w:t>
      </w:r>
      <w:r w:rsidR="007F6FF6">
        <w:rPr>
          <w:rFonts w:eastAsiaTheme="minorEastAsia"/>
        </w:rPr>
        <w:t xml:space="preserve"> en kan je zelf met 3 full adders nagaan dat de volgende bewering juist is:</w:t>
      </w:r>
    </w:p>
    <w:p w:rsidR="007F6FF6" w:rsidRPr="007F6FF6" w:rsidRDefault="005904BB" w:rsidP="00E75CFC">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color w:val="FF0000"/>
                    </w:rPr>
                    <m:t>101</m:t>
                  </m:r>
                  <m:r>
                    <w:rPr>
                      <w:rFonts w:ascii="Cambria Math" w:eastAsiaTheme="minorEastAsia" w:hAnsi="Cambria Math"/>
                    </w:rPr>
                    <m:t xml:space="preserve">      </m:t>
                  </m:r>
                </m:e>
                <m:e>
                  <m:r>
                    <w:rPr>
                      <w:rFonts w:ascii="Cambria Math" w:eastAsiaTheme="minorEastAsia" w:hAnsi="Cambria Math"/>
                    </w:rPr>
                    <m:t xml:space="preserve">   101    </m:t>
                  </m:r>
                  <m:ctrlPr>
                    <w:rPr>
                      <w:rFonts w:ascii="Cambria Math" w:eastAsia="Cambria Math" w:hAnsi="Cambria Math" w:cs="Cambria Math"/>
                      <w:i/>
                    </w:rPr>
                  </m:ctrlPr>
                </m:e>
                <m:e>
                  <m:r>
                    <w:rPr>
                      <w:rFonts w:ascii="Cambria Math" w:eastAsiaTheme="minorEastAsia" w:hAnsi="Cambria Math"/>
                    </w:rPr>
                    <m:t xml:space="preserve">   101+</m:t>
                  </m:r>
                </m:e>
              </m:eqArr>
            </m:num>
            <m:den>
              <m:r>
                <m:rPr>
                  <m:sty m:val="bi"/>
                </m:rPr>
                <w:rPr>
                  <w:rFonts w:ascii="Cambria Math" w:eastAsiaTheme="minorEastAsia" w:hAnsi="Cambria Math"/>
                </w:rPr>
                <m:t>1010</m:t>
              </m:r>
              <m:r>
                <w:rPr>
                  <w:rFonts w:ascii="Cambria Math" w:eastAsiaTheme="minorEastAsia" w:hAnsi="Cambria Math"/>
                </w:rPr>
                <m:t xml:space="preserve">   </m:t>
              </m:r>
            </m:den>
          </m:f>
        </m:oMath>
      </m:oMathPara>
    </w:p>
    <w:p w:rsidR="007F6FF6" w:rsidRDefault="007F6FF6" w:rsidP="007F6FF6">
      <w:pPr>
        <w:pStyle w:val="Heading2"/>
        <w:rPr>
          <w:rFonts w:eastAsiaTheme="minorEastAsia"/>
        </w:rPr>
      </w:pPr>
      <w:r>
        <w:rPr>
          <w:rFonts w:eastAsiaTheme="minorEastAsia"/>
        </w:rPr>
        <w:t>Bijlage B: Input file</w:t>
      </w:r>
    </w:p>
    <w:p w:rsidR="00A454FB" w:rsidRDefault="007F6FF6" w:rsidP="007F6FF6">
      <w:r>
        <w:rPr>
          <w:noProof/>
          <w:lang w:val="en-US"/>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50627</wp:posOffset>
                </wp:positionV>
                <wp:extent cx="2360930" cy="1404620"/>
                <wp:effectExtent l="0" t="0" r="1270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Circuit1.txt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xml:space="preserve"># </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Full-adder. Deze file bevat een correct circuit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xml:space="preserve"># </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Description of all the nodes</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A:</w:t>
                            </w:r>
                            <w:r w:rsidRPr="007F6FF6">
                              <w:rPr>
                                <w:rFonts w:ascii="Courier New" w:eastAsia="Times New Roman" w:hAnsi="Courier New" w:cs="Courier New"/>
                                <w:color w:val="000000"/>
                                <w:sz w:val="16"/>
                                <w:szCs w:val="16"/>
                                <w:lang w:val="en-US" w:eastAsia="nl-NL"/>
                              </w:rPr>
                              <w:tab/>
                              <w:t xml:space="preserve">    INPUT_HIGH;</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B:</w:t>
                            </w:r>
                            <w:r w:rsidRPr="007F6FF6">
                              <w:rPr>
                                <w:rFonts w:ascii="Courier New" w:eastAsia="Times New Roman" w:hAnsi="Courier New" w:cs="Courier New"/>
                                <w:color w:val="000000"/>
                                <w:sz w:val="16"/>
                                <w:szCs w:val="16"/>
                                <w:lang w:val="en-US" w:eastAsia="nl-NL"/>
                              </w:rPr>
                              <w:tab/>
                              <w:t xml:space="preserve">    INPUT_HIGH;</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xml:space="preserve">Cin: </w:t>
                            </w:r>
                            <w:r w:rsidRPr="007F6FF6">
                              <w:rPr>
                                <w:rFonts w:ascii="Courier New" w:eastAsia="Times New Roman" w:hAnsi="Courier New" w:cs="Courier New"/>
                                <w:color w:val="000000"/>
                                <w:sz w:val="16"/>
                                <w:szCs w:val="16"/>
                                <w:lang w:val="en-US" w:eastAsia="nl-NL"/>
                              </w:rPr>
                              <w:tab/>
                              <w:t>INPUT_LOW;</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Cout:</w:t>
                            </w:r>
                            <w:r w:rsidRPr="007F6FF6">
                              <w:rPr>
                                <w:rFonts w:ascii="Courier New" w:eastAsia="Times New Roman" w:hAnsi="Courier New" w:cs="Courier New"/>
                                <w:color w:val="000000"/>
                                <w:sz w:val="16"/>
                                <w:szCs w:val="16"/>
                                <w:lang w:val="en-US" w:eastAsia="nl-NL"/>
                              </w:rPr>
                              <w:tab/>
                              <w:t>PROBE;</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S:</w:t>
                            </w:r>
                            <w:r w:rsidRPr="007F6FF6">
                              <w:rPr>
                                <w:rFonts w:ascii="Courier New" w:eastAsia="Times New Roman" w:hAnsi="Courier New" w:cs="Courier New"/>
                                <w:color w:val="000000"/>
                                <w:sz w:val="16"/>
                                <w:szCs w:val="16"/>
                                <w:lang w:val="en-US" w:eastAsia="nl-NL"/>
                              </w:rPr>
                              <w:tab/>
                              <w:t xml:space="preserve">    PROBE;</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NODE1:</w:t>
                            </w:r>
                            <w:r w:rsidRPr="007F6FF6">
                              <w:rPr>
                                <w:rFonts w:ascii="Courier New" w:eastAsia="Times New Roman" w:hAnsi="Courier New" w:cs="Courier New"/>
                                <w:color w:val="000000"/>
                                <w:sz w:val="16"/>
                                <w:szCs w:val="16"/>
                                <w:lang w:val="en-US" w:eastAsia="nl-NL"/>
                              </w:rPr>
                              <w:tab/>
                              <w:t>OR;</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NODE2:</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NODE3:</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NODE4:</w:t>
                            </w:r>
                            <w:r w:rsidRPr="007F6FF6">
                              <w:rPr>
                                <w:rFonts w:ascii="Courier New" w:eastAsia="Times New Roman" w:hAnsi="Courier New" w:cs="Courier New"/>
                                <w:color w:val="000000"/>
                                <w:sz w:val="16"/>
                                <w:szCs w:val="16"/>
                                <w:lang w:val="en-US" w:eastAsia="nl-NL"/>
                              </w:rPr>
                              <w:tab/>
                              <w:t>NOT;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NODE5:</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NODE6:</w:t>
                            </w:r>
                            <w:r w:rsidRPr="007F6FF6">
                              <w:rPr>
                                <w:rFonts w:ascii="Courier New" w:eastAsia="Times New Roman" w:hAnsi="Courier New" w:cs="Courier New"/>
                                <w:color w:val="000000"/>
                                <w:sz w:val="16"/>
                                <w:szCs w:val="16"/>
                                <w:lang w:val="en-US" w:eastAsia="nl-NL"/>
                              </w:rPr>
                              <w:tab/>
                              <w:t>OR;</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NODE7:</w:t>
                            </w:r>
                            <w:r w:rsidRPr="007F6FF6">
                              <w:rPr>
                                <w:rFonts w:ascii="Courier New" w:eastAsia="Times New Roman" w:hAnsi="Courier New" w:cs="Courier New"/>
                                <w:color w:val="000000"/>
                                <w:sz w:val="16"/>
                                <w:szCs w:val="16"/>
                                <w:lang w:val="en-US" w:eastAsia="nl-NL"/>
                              </w:rPr>
                              <w:tab/>
                              <w:t>NOT;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NODE8:</w:t>
                            </w:r>
                            <w:r w:rsidRPr="007F6FF6">
                              <w:rPr>
                                <w:rFonts w:ascii="Courier New" w:eastAsia="Times New Roman" w:hAnsi="Courier New" w:cs="Courier New"/>
                                <w:color w:val="000000"/>
                                <w:sz w:val="16"/>
                                <w:szCs w:val="16"/>
                                <w:lang w:val="en-US" w:eastAsia="nl-NL"/>
                              </w:rPr>
                              <w:tab/>
                              <w:t>NOT;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NODE9:</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NODE10:</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NODE11:</w:t>
                            </w:r>
                            <w:r w:rsidRPr="007F6FF6">
                              <w:rPr>
                                <w:rFonts w:ascii="Courier New" w:eastAsia="Times New Roman" w:hAnsi="Courier New" w:cs="Courier New"/>
                                <w:color w:val="000000"/>
                                <w:sz w:val="16"/>
                                <w:szCs w:val="16"/>
                                <w:lang w:val="en-US" w:eastAsia="nl-NL"/>
                              </w:rPr>
                              <w:tab/>
                              <w:t>OR;</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Description of all the edges</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Cin:</w:t>
                            </w:r>
                            <w:r w:rsidRPr="007F6FF6">
                              <w:rPr>
                                <w:rFonts w:ascii="Courier New" w:eastAsia="Times New Roman" w:hAnsi="Courier New" w:cs="Courier New"/>
                                <w:color w:val="000000"/>
                                <w:sz w:val="16"/>
                                <w:szCs w:val="16"/>
                                <w:lang w:eastAsia="nl-NL"/>
                              </w:rPr>
                              <w:tab/>
                              <w:t>NODE3,NODE7,NODE10;</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A:</w:t>
                            </w:r>
                            <w:r w:rsidRPr="007F6FF6">
                              <w:rPr>
                                <w:rFonts w:ascii="Courier New" w:eastAsia="Times New Roman" w:hAnsi="Courier New" w:cs="Courier New"/>
                                <w:color w:val="000000"/>
                                <w:sz w:val="16"/>
                                <w:szCs w:val="16"/>
                                <w:lang w:eastAsia="nl-NL"/>
                              </w:rPr>
                              <w:tab/>
                              <w:t xml:space="preserve">    NODE1,NODE2;</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B:</w:t>
                            </w:r>
                            <w:r w:rsidRPr="007F6FF6">
                              <w:rPr>
                                <w:rFonts w:ascii="Courier New" w:eastAsia="Times New Roman" w:hAnsi="Courier New" w:cs="Courier New"/>
                                <w:color w:val="000000"/>
                                <w:sz w:val="16"/>
                                <w:szCs w:val="16"/>
                                <w:lang w:eastAsia="nl-NL"/>
                              </w:rPr>
                              <w:tab/>
                              <w:t xml:space="preserve">    NODE1,NODE2;</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NODE1:</w:t>
                            </w:r>
                            <w:r w:rsidRPr="007F6FF6">
                              <w:rPr>
                                <w:rFonts w:ascii="Courier New" w:eastAsia="Times New Roman" w:hAnsi="Courier New" w:cs="Courier New"/>
                                <w:color w:val="000000"/>
                                <w:sz w:val="16"/>
                                <w:szCs w:val="16"/>
                                <w:lang w:eastAsia="nl-NL"/>
                              </w:rPr>
                              <w:tab/>
                              <w:t>NODE3,NODE5;</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NODE2:</w:t>
                            </w:r>
                            <w:r w:rsidRPr="007F6FF6">
                              <w:rPr>
                                <w:rFonts w:ascii="Courier New" w:eastAsia="Times New Roman" w:hAnsi="Courier New" w:cs="Courier New"/>
                                <w:color w:val="000000"/>
                                <w:sz w:val="16"/>
                                <w:szCs w:val="16"/>
                                <w:lang w:eastAsia="nl-NL"/>
                              </w:rPr>
                              <w:tab/>
                              <w:t>NODE4,NODE6;</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NODE3:</w:t>
                            </w:r>
                            <w:r w:rsidRPr="007F6FF6">
                              <w:rPr>
                                <w:rFonts w:ascii="Courier New" w:eastAsia="Times New Roman" w:hAnsi="Courier New" w:cs="Courier New"/>
                                <w:color w:val="000000"/>
                                <w:sz w:val="16"/>
                                <w:szCs w:val="16"/>
                                <w:lang w:eastAsia="nl-NL"/>
                              </w:rPr>
                              <w:tab/>
                              <w:t>NODE6;</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NODE4:</w:t>
                            </w:r>
                            <w:r w:rsidRPr="007F6FF6">
                              <w:rPr>
                                <w:rFonts w:ascii="Courier New" w:eastAsia="Times New Roman" w:hAnsi="Courier New" w:cs="Courier New"/>
                                <w:color w:val="000000"/>
                                <w:sz w:val="16"/>
                                <w:szCs w:val="16"/>
                                <w:lang w:eastAsia="nl-NL"/>
                              </w:rPr>
                              <w:tab/>
                              <w:t>NODE5;</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NODE5:</w:t>
                            </w:r>
                            <w:r w:rsidRPr="007F6FF6">
                              <w:rPr>
                                <w:rFonts w:ascii="Courier New" w:eastAsia="Times New Roman" w:hAnsi="Courier New" w:cs="Courier New"/>
                                <w:color w:val="000000"/>
                                <w:sz w:val="16"/>
                                <w:szCs w:val="16"/>
                                <w:lang w:eastAsia="nl-NL"/>
                              </w:rPr>
                              <w:tab/>
                              <w:t>NODE8,NODE9;</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NODE6:</w:t>
                            </w:r>
                            <w:r w:rsidRPr="007F6FF6">
                              <w:rPr>
                                <w:rFonts w:ascii="Courier New" w:eastAsia="Times New Roman" w:hAnsi="Courier New" w:cs="Courier New"/>
                                <w:color w:val="000000"/>
                                <w:sz w:val="16"/>
                                <w:szCs w:val="16"/>
                                <w:lang w:eastAsia="nl-NL"/>
                              </w:rPr>
                              <w:tab/>
                              <w:t>Cout;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NODE7:</w:t>
                            </w:r>
                            <w:r w:rsidRPr="007F6FF6">
                              <w:rPr>
                                <w:rFonts w:ascii="Courier New" w:eastAsia="Times New Roman" w:hAnsi="Courier New" w:cs="Courier New"/>
                                <w:color w:val="000000"/>
                                <w:sz w:val="16"/>
                                <w:szCs w:val="16"/>
                                <w:lang w:eastAsia="nl-NL"/>
                              </w:rPr>
                              <w:tab/>
                              <w:t>NODE9;</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NODE8:</w:t>
                            </w:r>
                            <w:r w:rsidRPr="007F6FF6">
                              <w:rPr>
                                <w:rFonts w:ascii="Courier New" w:eastAsia="Times New Roman" w:hAnsi="Courier New" w:cs="Courier New"/>
                                <w:color w:val="000000"/>
                                <w:sz w:val="16"/>
                                <w:szCs w:val="16"/>
                                <w:lang w:eastAsia="nl-NL"/>
                              </w:rPr>
                              <w:tab/>
                              <w:t>NODE10;</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NODE9:</w:t>
                            </w:r>
                            <w:r w:rsidRPr="007F6FF6">
                              <w:rPr>
                                <w:rFonts w:ascii="Courier New" w:eastAsia="Times New Roman" w:hAnsi="Courier New" w:cs="Courier New"/>
                                <w:color w:val="000000"/>
                                <w:sz w:val="16"/>
                                <w:szCs w:val="16"/>
                                <w:lang w:eastAsia="nl-NL"/>
                              </w:rPr>
                              <w:tab/>
                              <w:t>NODE11;</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NODE10:</w:t>
                            </w:r>
                            <w:r w:rsidRPr="007F6FF6">
                              <w:rPr>
                                <w:rFonts w:ascii="Courier New" w:eastAsia="Times New Roman" w:hAnsi="Courier New" w:cs="Courier New"/>
                                <w:color w:val="000000"/>
                                <w:sz w:val="16"/>
                                <w:szCs w:val="16"/>
                                <w:lang w:eastAsia="nl-NL"/>
                              </w:rPr>
                              <w:tab/>
                              <w:t>NODE11;</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NODE11:</w:t>
                            </w:r>
                            <w:r w:rsidRPr="007F6FF6">
                              <w:rPr>
                                <w:rFonts w:ascii="Courier New" w:eastAsia="Times New Roman" w:hAnsi="Courier New" w:cs="Courier New"/>
                                <w:color w:val="000000"/>
                                <w:sz w:val="16"/>
                                <w:szCs w:val="16"/>
                                <w:lang w:eastAsia="nl-NL"/>
                              </w:rPr>
                              <w:tab/>
                              <w:t>S;</w:t>
                            </w:r>
                          </w:p>
                          <w:p w:rsidR="007F6FF6" w:rsidRPr="007F6FF6" w:rsidRDefault="007F6FF6">
                            <w:pPr>
                              <w:rPr>
                                <w:sz w:val="16"/>
                                <w:szCs w:val="1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QEH322wAAAAYBAAAPAAAAAAAAAAAAAAAAAH8EAABkcnMvZG93bnJl&#10;di54bWxQSwUGAAAAAAQABADzAAAAhwUAAAAA&#10;">
                <v:textbox style="mso-fit-shape-to-text:t">
                  <w:txbxContent>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Circuit1.txt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xml:space="preserve"># </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xml:space="preserve"># Full-adder. </w:t>
                      </w:r>
                      <w:proofErr w:type="spellStart"/>
                      <w:r w:rsidRPr="007F6FF6">
                        <w:rPr>
                          <w:rFonts w:ascii="Courier New" w:eastAsia="Times New Roman" w:hAnsi="Courier New" w:cs="Courier New"/>
                          <w:color w:val="000000"/>
                          <w:sz w:val="16"/>
                          <w:szCs w:val="16"/>
                          <w:lang w:val="en-US" w:eastAsia="nl-NL"/>
                        </w:rPr>
                        <w:t>Deze</w:t>
                      </w:r>
                      <w:proofErr w:type="spellEnd"/>
                      <w:r w:rsidRPr="007F6FF6">
                        <w:rPr>
                          <w:rFonts w:ascii="Courier New" w:eastAsia="Times New Roman" w:hAnsi="Courier New" w:cs="Courier New"/>
                          <w:color w:val="000000"/>
                          <w:sz w:val="16"/>
                          <w:szCs w:val="16"/>
                          <w:lang w:val="en-US" w:eastAsia="nl-NL"/>
                        </w:rPr>
                        <w:t xml:space="preserve"> file </w:t>
                      </w:r>
                      <w:proofErr w:type="spellStart"/>
                      <w:r w:rsidRPr="007F6FF6">
                        <w:rPr>
                          <w:rFonts w:ascii="Courier New" w:eastAsia="Times New Roman" w:hAnsi="Courier New" w:cs="Courier New"/>
                          <w:color w:val="000000"/>
                          <w:sz w:val="16"/>
                          <w:szCs w:val="16"/>
                          <w:lang w:val="en-US" w:eastAsia="nl-NL"/>
                        </w:rPr>
                        <w:t>bevat</w:t>
                      </w:r>
                      <w:proofErr w:type="spellEnd"/>
                      <w:r w:rsidRPr="007F6FF6">
                        <w:rPr>
                          <w:rFonts w:ascii="Courier New" w:eastAsia="Times New Roman" w:hAnsi="Courier New" w:cs="Courier New"/>
                          <w:color w:val="000000"/>
                          <w:sz w:val="16"/>
                          <w:szCs w:val="16"/>
                          <w:lang w:val="en-US" w:eastAsia="nl-NL"/>
                        </w:rPr>
                        <w:t xml:space="preserve"> </w:t>
                      </w:r>
                      <w:proofErr w:type="spellStart"/>
                      <w:r w:rsidRPr="007F6FF6">
                        <w:rPr>
                          <w:rFonts w:ascii="Courier New" w:eastAsia="Times New Roman" w:hAnsi="Courier New" w:cs="Courier New"/>
                          <w:color w:val="000000"/>
                          <w:sz w:val="16"/>
                          <w:szCs w:val="16"/>
                          <w:lang w:val="en-US" w:eastAsia="nl-NL"/>
                        </w:rPr>
                        <w:t>een</w:t>
                      </w:r>
                      <w:proofErr w:type="spellEnd"/>
                      <w:r w:rsidRPr="007F6FF6">
                        <w:rPr>
                          <w:rFonts w:ascii="Courier New" w:eastAsia="Times New Roman" w:hAnsi="Courier New" w:cs="Courier New"/>
                          <w:color w:val="000000"/>
                          <w:sz w:val="16"/>
                          <w:szCs w:val="16"/>
                          <w:lang w:val="en-US" w:eastAsia="nl-NL"/>
                        </w:rPr>
                        <w:t xml:space="preserve"> correct circuit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xml:space="preserve"># </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Description of all the nodes</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A:</w:t>
                      </w:r>
                      <w:r w:rsidRPr="007F6FF6">
                        <w:rPr>
                          <w:rFonts w:ascii="Courier New" w:eastAsia="Times New Roman" w:hAnsi="Courier New" w:cs="Courier New"/>
                          <w:color w:val="000000"/>
                          <w:sz w:val="16"/>
                          <w:szCs w:val="16"/>
                          <w:lang w:val="en-US" w:eastAsia="nl-NL"/>
                        </w:rPr>
                        <w:tab/>
                        <w:t xml:space="preserve">    INPUT_HIGH;</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B:</w:t>
                      </w:r>
                      <w:r w:rsidRPr="007F6FF6">
                        <w:rPr>
                          <w:rFonts w:ascii="Courier New" w:eastAsia="Times New Roman" w:hAnsi="Courier New" w:cs="Courier New"/>
                          <w:color w:val="000000"/>
                          <w:sz w:val="16"/>
                          <w:szCs w:val="16"/>
                          <w:lang w:val="en-US" w:eastAsia="nl-NL"/>
                        </w:rPr>
                        <w:tab/>
                        <w:t xml:space="preserve">    INPUT_HIGH;</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proofErr w:type="spellStart"/>
                      <w:r w:rsidRPr="007F6FF6">
                        <w:rPr>
                          <w:rFonts w:ascii="Courier New" w:eastAsia="Times New Roman" w:hAnsi="Courier New" w:cs="Courier New"/>
                          <w:color w:val="000000"/>
                          <w:sz w:val="16"/>
                          <w:szCs w:val="16"/>
                          <w:lang w:val="en-US" w:eastAsia="nl-NL"/>
                        </w:rPr>
                        <w:t>Cin</w:t>
                      </w:r>
                      <w:proofErr w:type="spellEnd"/>
                      <w:r w:rsidRPr="007F6FF6">
                        <w:rPr>
                          <w:rFonts w:ascii="Courier New" w:eastAsia="Times New Roman" w:hAnsi="Courier New" w:cs="Courier New"/>
                          <w:color w:val="000000"/>
                          <w:sz w:val="16"/>
                          <w:szCs w:val="16"/>
                          <w:lang w:val="en-US" w:eastAsia="nl-NL"/>
                        </w:rPr>
                        <w:t xml:space="preserve">: </w:t>
                      </w:r>
                      <w:r w:rsidRPr="007F6FF6">
                        <w:rPr>
                          <w:rFonts w:ascii="Courier New" w:eastAsia="Times New Roman" w:hAnsi="Courier New" w:cs="Courier New"/>
                          <w:color w:val="000000"/>
                          <w:sz w:val="16"/>
                          <w:szCs w:val="16"/>
                          <w:lang w:val="en-US" w:eastAsia="nl-NL"/>
                        </w:rPr>
                        <w:tab/>
                        <w:t>INPUT_LOW;</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proofErr w:type="spellStart"/>
                      <w:r w:rsidRPr="007F6FF6">
                        <w:rPr>
                          <w:rFonts w:ascii="Courier New" w:eastAsia="Times New Roman" w:hAnsi="Courier New" w:cs="Courier New"/>
                          <w:color w:val="000000"/>
                          <w:sz w:val="16"/>
                          <w:szCs w:val="16"/>
                          <w:lang w:val="en-US" w:eastAsia="nl-NL"/>
                        </w:rPr>
                        <w:t>Cout</w:t>
                      </w:r>
                      <w:proofErr w:type="spellEnd"/>
                      <w:r w:rsidRPr="007F6FF6">
                        <w:rPr>
                          <w:rFonts w:ascii="Courier New" w:eastAsia="Times New Roman" w:hAnsi="Courier New" w:cs="Courier New"/>
                          <w:color w:val="000000"/>
                          <w:sz w:val="16"/>
                          <w:szCs w:val="16"/>
                          <w:lang w:val="en-US" w:eastAsia="nl-NL"/>
                        </w:rPr>
                        <w:t>:</w:t>
                      </w:r>
                      <w:r w:rsidRPr="007F6FF6">
                        <w:rPr>
                          <w:rFonts w:ascii="Courier New" w:eastAsia="Times New Roman" w:hAnsi="Courier New" w:cs="Courier New"/>
                          <w:color w:val="000000"/>
                          <w:sz w:val="16"/>
                          <w:szCs w:val="16"/>
                          <w:lang w:val="en-US" w:eastAsia="nl-NL"/>
                        </w:rPr>
                        <w:tab/>
                        <w:t>PROBE;</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S:</w:t>
                      </w:r>
                      <w:r w:rsidRPr="007F6FF6">
                        <w:rPr>
                          <w:rFonts w:ascii="Courier New" w:eastAsia="Times New Roman" w:hAnsi="Courier New" w:cs="Courier New"/>
                          <w:color w:val="000000"/>
                          <w:sz w:val="16"/>
                          <w:szCs w:val="16"/>
                          <w:lang w:val="en-US" w:eastAsia="nl-NL"/>
                        </w:rPr>
                        <w:tab/>
                        <w:t xml:space="preserve">    PROBE;</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NODE1:</w:t>
                      </w:r>
                      <w:r w:rsidRPr="007F6FF6">
                        <w:rPr>
                          <w:rFonts w:ascii="Courier New" w:eastAsia="Times New Roman" w:hAnsi="Courier New" w:cs="Courier New"/>
                          <w:color w:val="000000"/>
                          <w:sz w:val="16"/>
                          <w:szCs w:val="16"/>
                          <w:lang w:val="en-US" w:eastAsia="nl-NL"/>
                        </w:rPr>
                        <w:tab/>
                        <w:t>OR;</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NODE2:</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NODE3:</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NODE4:</w:t>
                      </w:r>
                      <w:r w:rsidRPr="007F6FF6">
                        <w:rPr>
                          <w:rFonts w:ascii="Courier New" w:eastAsia="Times New Roman" w:hAnsi="Courier New" w:cs="Courier New"/>
                          <w:color w:val="000000"/>
                          <w:sz w:val="16"/>
                          <w:szCs w:val="16"/>
                          <w:lang w:val="en-US" w:eastAsia="nl-NL"/>
                        </w:rPr>
                        <w:tab/>
                        <w:t>NOT;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NODE5:</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NODE6:</w:t>
                      </w:r>
                      <w:r w:rsidRPr="007F6FF6">
                        <w:rPr>
                          <w:rFonts w:ascii="Courier New" w:eastAsia="Times New Roman" w:hAnsi="Courier New" w:cs="Courier New"/>
                          <w:color w:val="000000"/>
                          <w:sz w:val="16"/>
                          <w:szCs w:val="16"/>
                          <w:lang w:val="en-US" w:eastAsia="nl-NL"/>
                        </w:rPr>
                        <w:tab/>
                        <w:t>OR;</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NODE7:</w:t>
                      </w:r>
                      <w:r w:rsidRPr="007F6FF6">
                        <w:rPr>
                          <w:rFonts w:ascii="Courier New" w:eastAsia="Times New Roman" w:hAnsi="Courier New" w:cs="Courier New"/>
                          <w:color w:val="000000"/>
                          <w:sz w:val="16"/>
                          <w:szCs w:val="16"/>
                          <w:lang w:val="en-US" w:eastAsia="nl-NL"/>
                        </w:rPr>
                        <w:tab/>
                        <w:t>NOT;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NODE8:</w:t>
                      </w:r>
                      <w:r w:rsidRPr="007F6FF6">
                        <w:rPr>
                          <w:rFonts w:ascii="Courier New" w:eastAsia="Times New Roman" w:hAnsi="Courier New" w:cs="Courier New"/>
                          <w:color w:val="000000"/>
                          <w:sz w:val="16"/>
                          <w:szCs w:val="16"/>
                          <w:lang w:val="en-US" w:eastAsia="nl-NL"/>
                        </w:rPr>
                        <w:tab/>
                        <w:t>NOT;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NODE9:</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NODE10:</w:t>
                      </w:r>
                      <w:r w:rsidRPr="007F6FF6">
                        <w:rPr>
                          <w:rFonts w:ascii="Courier New" w:eastAsia="Times New Roman" w:hAnsi="Courier New" w:cs="Courier New"/>
                          <w:color w:val="000000"/>
                          <w:sz w:val="16"/>
                          <w:szCs w:val="16"/>
                          <w:lang w:val="en-US" w:eastAsia="nl-NL"/>
                        </w:rPr>
                        <w:tab/>
                        <w:t>AND;</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NODE11:</w:t>
                      </w:r>
                      <w:r w:rsidRPr="007F6FF6">
                        <w:rPr>
                          <w:rFonts w:ascii="Courier New" w:eastAsia="Times New Roman" w:hAnsi="Courier New" w:cs="Courier New"/>
                          <w:color w:val="000000"/>
                          <w:sz w:val="16"/>
                          <w:szCs w:val="16"/>
                          <w:lang w:val="en-US" w:eastAsia="nl-NL"/>
                        </w:rPr>
                        <w:tab/>
                        <w:t>OR;</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 Description of all the edges</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7F6FF6">
                        <w:rPr>
                          <w:rFonts w:ascii="Courier New" w:eastAsia="Times New Roman" w:hAnsi="Courier New" w:cs="Courier New"/>
                          <w:color w:val="000000"/>
                          <w:sz w:val="16"/>
                          <w:szCs w:val="16"/>
                          <w:lang w:val="en-US"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proofErr w:type="spellStart"/>
                      <w:r w:rsidRPr="007F6FF6">
                        <w:rPr>
                          <w:rFonts w:ascii="Courier New" w:eastAsia="Times New Roman" w:hAnsi="Courier New" w:cs="Courier New"/>
                          <w:color w:val="000000"/>
                          <w:sz w:val="16"/>
                          <w:szCs w:val="16"/>
                          <w:lang w:eastAsia="nl-NL"/>
                        </w:rPr>
                        <w:t>Cin</w:t>
                      </w:r>
                      <w:proofErr w:type="spellEnd"/>
                      <w:r w:rsidRPr="007F6FF6">
                        <w:rPr>
                          <w:rFonts w:ascii="Courier New" w:eastAsia="Times New Roman" w:hAnsi="Courier New" w:cs="Courier New"/>
                          <w:color w:val="000000"/>
                          <w:sz w:val="16"/>
                          <w:szCs w:val="16"/>
                          <w:lang w:eastAsia="nl-NL"/>
                        </w:rPr>
                        <w:t>:</w:t>
                      </w:r>
                      <w:r w:rsidRPr="007F6FF6">
                        <w:rPr>
                          <w:rFonts w:ascii="Courier New" w:eastAsia="Times New Roman" w:hAnsi="Courier New" w:cs="Courier New"/>
                          <w:color w:val="000000"/>
                          <w:sz w:val="16"/>
                          <w:szCs w:val="16"/>
                          <w:lang w:eastAsia="nl-NL"/>
                        </w:rPr>
                        <w:tab/>
                        <w:t>NODE3,NODE7,NODE10;</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A:</w:t>
                      </w:r>
                      <w:r w:rsidRPr="007F6FF6">
                        <w:rPr>
                          <w:rFonts w:ascii="Courier New" w:eastAsia="Times New Roman" w:hAnsi="Courier New" w:cs="Courier New"/>
                          <w:color w:val="000000"/>
                          <w:sz w:val="16"/>
                          <w:szCs w:val="16"/>
                          <w:lang w:eastAsia="nl-NL"/>
                        </w:rPr>
                        <w:tab/>
                        <w:t xml:space="preserve">    NODE1,NODE2;</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B:</w:t>
                      </w:r>
                      <w:r w:rsidRPr="007F6FF6">
                        <w:rPr>
                          <w:rFonts w:ascii="Courier New" w:eastAsia="Times New Roman" w:hAnsi="Courier New" w:cs="Courier New"/>
                          <w:color w:val="000000"/>
                          <w:sz w:val="16"/>
                          <w:szCs w:val="16"/>
                          <w:lang w:eastAsia="nl-NL"/>
                        </w:rPr>
                        <w:tab/>
                        <w:t xml:space="preserve">    NODE1,NODE2;</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NODE1:</w:t>
                      </w:r>
                      <w:r w:rsidRPr="007F6FF6">
                        <w:rPr>
                          <w:rFonts w:ascii="Courier New" w:eastAsia="Times New Roman" w:hAnsi="Courier New" w:cs="Courier New"/>
                          <w:color w:val="000000"/>
                          <w:sz w:val="16"/>
                          <w:szCs w:val="16"/>
                          <w:lang w:eastAsia="nl-NL"/>
                        </w:rPr>
                        <w:tab/>
                        <w:t>NODE3,NODE5;</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NODE2:</w:t>
                      </w:r>
                      <w:r w:rsidRPr="007F6FF6">
                        <w:rPr>
                          <w:rFonts w:ascii="Courier New" w:eastAsia="Times New Roman" w:hAnsi="Courier New" w:cs="Courier New"/>
                          <w:color w:val="000000"/>
                          <w:sz w:val="16"/>
                          <w:szCs w:val="16"/>
                          <w:lang w:eastAsia="nl-NL"/>
                        </w:rPr>
                        <w:tab/>
                        <w:t>NODE4,NODE6;</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NODE3:</w:t>
                      </w:r>
                      <w:r w:rsidRPr="007F6FF6">
                        <w:rPr>
                          <w:rFonts w:ascii="Courier New" w:eastAsia="Times New Roman" w:hAnsi="Courier New" w:cs="Courier New"/>
                          <w:color w:val="000000"/>
                          <w:sz w:val="16"/>
                          <w:szCs w:val="16"/>
                          <w:lang w:eastAsia="nl-NL"/>
                        </w:rPr>
                        <w:tab/>
                        <w:t>NODE6;</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NODE4:</w:t>
                      </w:r>
                      <w:r w:rsidRPr="007F6FF6">
                        <w:rPr>
                          <w:rFonts w:ascii="Courier New" w:eastAsia="Times New Roman" w:hAnsi="Courier New" w:cs="Courier New"/>
                          <w:color w:val="000000"/>
                          <w:sz w:val="16"/>
                          <w:szCs w:val="16"/>
                          <w:lang w:eastAsia="nl-NL"/>
                        </w:rPr>
                        <w:tab/>
                        <w:t>NODE5;</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NODE5:</w:t>
                      </w:r>
                      <w:r w:rsidRPr="007F6FF6">
                        <w:rPr>
                          <w:rFonts w:ascii="Courier New" w:eastAsia="Times New Roman" w:hAnsi="Courier New" w:cs="Courier New"/>
                          <w:color w:val="000000"/>
                          <w:sz w:val="16"/>
                          <w:szCs w:val="16"/>
                          <w:lang w:eastAsia="nl-NL"/>
                        </w:rPr>
                        <w:tab/>
                        <w:t>NODE8,NODE9;</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NODE6:</w:t>
                      </w:r>
                      <w:r w:rsidRPr="007F6FF6">
                        <w:rPr>
                          <w:rFonts w:ascii="Courier New" w:eastAsia="Times New Roman" w:hAnsi="Courier New" w:cs="Courier New"/>
                          <w:color w:val="000000"/>
                          <w:sz w:val="16"/>
                          <w:szCs w:val="16"/>
                          <w:lang w:eastAsia="nl-NL"/>
                        </w:rPr>
                        <w:tab/>
                      </w:r>
                      <w:proofErr w:type="spellStart"/>
                      <w:r w:rsidRPr="007F6FF6">
                        <w:rPr>
                          <w:rFonts w:ascii="Courier New" w:eastAsia="Times New Roman" w:hAnsi="Courier New" w:cs="Courier New"/>
                          <w:color w:val="000000"/>
                          <w:sz w:val="16"/>
                          <w:szCs w:val="16"/>
                          <w:lang w:eastAsia="nl-NL"/>
                        </w:rPr>
                        <w:t>Cout</w:t>
                      </w:r>
                      <w:proofErr w:type="spellEnd"/>
                      <w:r w:rsidRPr="007F6FF6">
                        <w:rPr>
                          <w:rFonts w:ascii="Courier New" w:eastAsia="Times New Roman" w:hAnsi="Courier New" w:cs="Courier New"/>
                          <w:color w:val="000000"/>
                          <w:sz w:val="16"/>
                          <w:szCs w:val="16"/>
                          <w:lang w:eastAsia="nl-NL"/>
                        </w:rPr>
                        <w:t>;</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NODE7:</w:t>
                      </w:r>
                      <w:r w:rsidRPr="007F6FF6">
                        <w:rPr>
                          <w:rFonts w:ascii="Courier New" w:eastAsia="Times New Roman" w:hAnsi="Courier New" w:cs="Courier New"/>
                          <w:color w:val="000000"/>
                          <w:sz w:val="16"/>
                          <w:szCs w:val="16"/>
                          <w:lang w:eastAsia="nl-NL"/>
                        </w:rPr>
                        <w:tab/>
                        <w:t>NODE9;</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NODE8:</w:t>
                      </w:r>
                      <w:r w:rsidRPr="007F6FF6">
                        <w:rPr>
                          <w:rFonts w:ascii="Courier New" w:eastAsia="Times New Roman" w:hAnsi="Courier New" w:cs="Courier New"/>
                          <w:color w:val="000000"/>
                          <w:sz w:val="16"/>
                          <w:szCs w:val="16"/>
                          <w:lang w:eastAsia="nl-NL"/>
                        </w:rPr>
                        <w:tab/>
                        <w:t>NODE10;</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NODE9:</w:t>
                      </w:r>
                      <w:r w:rsidRPr="007F6FF6">
                        <w:rPr>
                          <w:rFonts w:ascii="Courier New" w:eastAsia="Times New Roman" w:hAnsi="Courier New" w:cs="Courier New"/>
                          <w:color w:val="000000"/>
                          <w:sz w:val="16"/>
                          <w:szCs w:val="16"/>
                          <w:lang w:eastAsia="nl-NL"/>
                        </w:rPr>
                        <w:tab/>
                        <w:t>NODE11;</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NODE10:</w:t>
                      </w:r>
                      <w:r w:rsidRPr="007F6FF6">
                        <w:rPr>
                          <w:rFonts w:ascii="Courier New" w:eastAsia="Times New Roman" w:hAnsi="Courier New" w:cs="Courier New"/>
                          <w:color w:val="000000"/>
                          <w:sz w:val="16"/>
                          <w:szCs w:val="16"/>
                          <w:lang w:eastAsia="nl-NL"/>
                        </w:rPr>
                        <w:tab/>
                        <w:t>NODE11;</w:t>
                      </w:r>
                    </w:p>
                    <w:p w:rsidR="007F6FF6" w:rsidRPr="007F6FF6" w:rsidRDefault="007F6FF6" w:rsidP="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nl-NL"/>
                        </w:rPr>
                      </w:pPr>
                      <w:r w:rsidRPr="007F6FF6">
                        <w:rPr>
                          <w:rFonts w:ascii="Courier New" w:eastAsia="Times New Roman" w:hAnsi="Courier New" w:cs="Courier New"/>
                          <w:color w:val="000000"/>
                          <w:sz w:val="16"/>
                          <w:szCs w:val="16"/>
                          <w:lang w:eastAsia="nl-NL"/>
                        </w:rPr>
                        <w:t>NODE11:</w:t>
                      </w:r>
                      <w:r w:rsidRPr="007F6FF6">
                        <w:rPr>
                          <w:rFonts w:ascii="Courier New" w:eastAsia="Times New Roman" w:hAnsi="Courier New" w:cs="Courier New"/>
                          <w:color w:val="000000"/>
                          <w:sz w:val="16"/>
                          <w:szCs w:val="16"/>
                          <w:lang w:eastAsia="nl-NL"/>
                        </w:rPr>
                        <w:tab/>
                        <w:t>S;</w:t>
                      </w:r>
                    </w:p>
                    <w:p w:rsidR="007F6FF6" w:rsidRPr="007F6FF6" w:rsidRDefault="007F6FF6">
                      <w:pPr>
                        <w:rPr>
                          <w:sz w:val="16"/>
                          <w:szCs w:val="16"/>
                        </w:rPr>
                      </w:pPr>
                    </w:p>
                  </w:txbxContent>
                </v:textbox>
                <w10:wrap type="square" anchorx="margin"/>
              </v:shape>
            </w:pict>
          </mc:Fallback>
        </mc:AlternateContent>
      </w:r>
      <w:r>
        <w:t xml:space="preserve">De input files bestaan uit twee secties. Als eerste worden alle </w:t>
      </w:r>
      <w:r>
        <w:rPr>
          <w:i/>
          <w:iCs/>
        </w:rPr>
        <w:t>nodes</w:t>
      </w:r>
      <w:r>
        <w:t xml:space="preserve"> van het circuit benoemd als tweede alle </w:t>
      </w:r>
      <w:r>
        <w:rPr>
          <w:i/>
          <w:iCs/>
        </w:rPr>
        <w:t>edges</w:t>
      </w:r>
      <w:r>
        <w:t>.</w:t>
      </w:r>
      <w:r w:rsidR="00A454FB">
        <w:br/>
        <w:t>De twee secties worden gescheiden door een witregel.</w:t>
      </w:r>
    </w:p>
    <w:p w:rsidR="007F6FF6" w:rsidRDefault="007F6FF6" w:rsidP="007F6FF6">
      <w:r>
        <w:t xml:space="preserve">Elke regel in de specificatie file bestaat uit slechts één aparte node of </w:t>
      </w:r>
      <w:r w:rsidRPr="007F6FF6">
        <w:t>edge</w:t>
      </w:r>
      <w:r>
        <w:t xml:space="preserve"> beschrijving. Alles achter een ‘#’ teken tot aan het einde van de regel wordt gezien als commentaar. Spaties en/of andere </w:t>
      </w:r>
      <w:r w:rsidRPr="007F6FF6">
        <w:t>white-space</w:t>
      </w:r>
      <w:r>
        <w:t xml:space="preserve"> karakters zijn niet relevant. Regels worden afgesloten met een line feed en vervolgens een carriage return LF ev.CR zoals gebruikelijk bij ASCII-bestanden.</w:t>
      </w:r>
    </w:p>
    <w:p w:rsidR="007F6FF6" w:rsidRDefault="007F6FF6" w:rsidP="007F6FF6">
      <w:r w:rsidRPr="00A454FB">
        <w:rPr>
          <w:b/>
        </w:rPr>
        <w:t>Node-beschrijving:</w:t>
      </w:r>
      <w:r w:rsidR="00A454FB">
        <w:br/>
      </w:r>
      <w:r w:rsidRPr="00A454FB">
        <w:rPr>
          <w:i/>
        </w:rPr>
        <w:t>&lt;node_</w:t>
      </w:r>
      <w:r w:rsidR="00A454FB" w:rsidRPr="00A454FB">
        <w:rPr>
          <w:i/>
        </w:rPr>
        <w:t>identifier&gt;:&lt;node_descriptor &gt;;</w:t>
      </w:r>
    </w:p>
    <w:p w:rsidR="007F6FF6" w:rsidRDefault="007F6FF6" w:rsidP="00A454FB">
      <w:pPr>
        <w:spacing w:after="0" w:line="240" w:lineRule="auto"/>
        <w:ind w:left="720"/>
      </w:pPr>
      <w:r>
        <w:t xml:space="preserve">Hierin is </w:t>
      </w:r>
      <w:r>
        <w:rPr>
          <w:i/>
          <w:iCs/>
        </w:rPr>
        <w:t>node_identifier</w:t>
      </w:r>
      <w:r>
        <w:t xml:space="preserve"> een string bestaande uit ten minste 1 karakter uit de verzameling {a-z,A-Z,_}.</w:t>
      </w:r>
    </w:p>
    <w:p w:rsidR="00A454FB" w:rsidRPr="00A454FB" w:rsidRDefault="007F6FF6" w:rsidP="00A454FB">
      <w:pPr>
        <w:spacing w:after="0" w:line="240" w:lineRule="auto"/>
        <w:ind w:left="720"/>
        <w:rPr>
          <w:b/>
        </w:rPr>
      </w:pPr>
      <w:r>
        <w:t xml:space="preserve">Hierin is </w:t>
      </w:r>
      <w:r>
        <w:rPr>
          <w:i/>
          <w:iCs/>
        </w:rPr>
        <w:t>node_descriptor</w:t>
      </w:r>
      <w:r>
        <w:t xml:space="preserve"> een element uit de verzameling { INPUT_HIGH, INPUT_LOW, PROBE, OR, AND, NOT, NAND, NOR, XOR}. Deze geeft dus aan welke logische bewerking op de node zal plaatsvinden.</w:t>
      </w:r>
      <w:r w:rsidR="00A454FB">
        <w:br/>
      </w:r>
      <w:r w:rsidR="00A454FB" w:rsidRPr="00A454FB">
        <w:rPr>
          <w:u w:val="single"/>
        </w:rPr>
        <w:t>Opmerking:</w:t>
      </w:r>
      <w:r w:rsidR="00A454FB">
        <w:rPr>
          <w:u w:val="single"/>
        </w:rPr>
        <w:t xml:space="preserve"> De inputs INPUT_HIGH en INPUT_LOW representeren een 1 en een 0 bij de uitvoer. Dit zijn default waarden en mogen bij een interactief systeem natuurlijk aangepast worden in de userinterface voor de simulatie start.</w:t>
      </w:r>
    </w:p>
    <w:p w:rsidR="00A454FB" w:rsidRDefault="00A454FB" w:rsidP="00A454FB">
      <w:pPr>
        <w:spacing w:after="0" w:line="240" w:lineRule="auto"/>
        <w:ind w:left="720"/>
      </w:pPr>
    </w:p>
    <w:p w:rsidR="007F6FF6" w:rsidRPr="00A454FB" w:rsidRDefault="007F6FF6" w:rsidP="00A454FB">
      <w:pPr>
        <w:spacing w:after="0" w:line="240" w:lineRule="auto"/>
        <w:ind w:left="720"/>
        <w:rPr>
          <w:b/>
        </w:rPr>
      </w:pPr>
      <w:r w:rsidRPr="00A454FB">
        <w:rPr>
          <w:b/>
        </w:rPr>
        <w:t>Edge beschrijving:</w:t>
      </w:r>
    </w:p>
    <w:p w:rsidR="007F6FF6" w:rsidRPr="00A454FB" w:rsidRDefault="007F6FF6" w:rsidP="007F6FF6">
      <w:pPr>
        <w:rPr>
          <w:i/>
          <w:lang w:val="fr-FR"/>
        </w:rPr>
      </w:pPr>
      <w:r w:rsidRPr="00A454FB">
        <w:rPr>
          <w:i/>
        </w:rPr>
        <w:t>&lt;node_source_identifier&gt;:&lt;node_t</w:t>
      </w:r>
      <w:r w:rsidRPr="00A454FB">
        <w:rPr>
          <w:i/>
          <w:lang w:val="fr-FR"/>
        </w:rPr>
        <w:t>arget_identifier, … ,node_target_identifier&gt;;</w:t>
      </w:r>
    </w:p>
    <w:p w:rsidR="00A454FB" w:rsidRDefault="00A454FB" w:rsidP="00A454FB">
      <w:pPr>
        <w:spacing w:after="0" w:line="240" w:lineRule="auto"/>
        <w:ind w:left="720"/>
        <w:rPr>
          <w:i/>
          <w:iCs/>
        </w:rPr>
      </w:pPr>
    </w:p>
    <w:p w:rsidR="00A454FB" w:rsidRDefault="00A454FB" w:rsidP="007F6FF6">
      <w:r>
        <w:rPr>
          <w:i/>
          <w:iCs/>
        </w:rPr>
        <w:br/>
      </w:r>
      <w:r w:rsidR="007F6FF6">
        <w:rPr>
          <w:i/>
          <w:iCs/>
        </w:rPr>
        <w:t>Node_source_identifier</w:t>
      </w:r>
      <w:r w:rsidR="007F6FF6">
        <w:t xml:space="preserve"> beschrijft de bron vanuit waar een tak begint. De </w:t>
      </w:r>
      <w:r w:rsidR="007F6FF6">
        <w:rPr>
          <w:i/>
          <w:iCs/>
        </w:rPr>
        <w:t>node_source_identifier</w:t>
      </w:r>
      <w:r w:rsidR="007F6FF6">
        <w:t xml:space="preserve"> moet in de node sectie gedefinieerd zijn.</w:t>
      </w:r>
      <w:r>
        <w:br/>
      </w:r>
      <w:r w:rsidR="007F6FF6">
        <w:rPr>
          <w:i/>
          <w:iCs/>
        </w:rPr>
        <w:t>Node_target_identifier</w:t>
      </w:r>
      <w:r w:rsidR="007F6FF6">
        <w:t xml:space="preserve"> beschrijft de nodes waar de bron tak naar wijst. De </w:t>
      </w:r>
      <w:r w:rsidR="007F6FF6">
        <w:rPr>
          <w:i/>
          <w:iCs/>
        </w:rPr>
        <w:t>node_target_identifier</w:t>
      </w:r>
      <w:r w:rsidR="007F6FF6">
        <w:t xml:space="preserve"> moet in de node sectie gedefinieerd zijn.</w:t>
      </w:r>
    </w:p>
    <w:p w:rsidR="00A454FB" w:rsidRDefault="00A454FB" w:rsidP="00A454FB">
      <w:pPr>
        <w:pStyle w:val="Heading1"/>
      </w:pPr>
      <w:r>
        <w:lastRenderedPageBreak/>
        <w:t xml:space="preserve">Bijlage </w:t>
      </w:r>
      <w:r w:rsidR="001D1A6A">
        <w:t>C</w:t>
      </w:r>
      <w:r>
        <w:t>: Logica functies van diverse basis componenten.</w:t>
      </w:r>
    </w:p>
    <w:p w:rsidR="00A454FB" w:rsidRDefault="00A454FB" w:rsidP="00A454FB">
      <w:r>
        <w:t xml:space="preserve">Waarheidstabellen voor diverse logische componenten. Merk op dat alle mogelijke poorten kunnen worden gemaakt van de </w:t>
      </w:r>
      <w:r>
        <w:rPr>
          <w:i/>
          <w:iCs/>
        </w:rPr>
        <w:t>not</w:t>
      </w:r>
      <w:r>
        <w:t xml:space="preserve">- en de </w:t>
      </w:r>
      <w:r>
        <w:rPr>
          <w:i/>
          <w:iCs/>
        </w:rPr>
        <w:t>and</w:t>
      </w:r>
      <w:r>
        <w:t xml:space="preserve"> poort. (oftewel: de moeder van alle logische poorten is de </w:t>
      </w:r>
      <w:r>
        <w:rPr>
          <w:i/>
          <w:iCs/>
        </w:rPr>
        <w:t>NAND</w:t>
      </w:r>
      <w:r w:rsidR="001D1A6A">
        <w:t xml:space="preserve"> poort.) Kun je </w:t>
      </w:r>
      <w:r>
        <w:t xml:space="preserve">dit gebruiken in </w:t>
      </w:r>
      <w:r w:rsidR="001D1A6A">
        <w:t>je object model?</w:t>
      </w:r>
    </w:p>
    <w:p w:rsidR="00A454FB" w:rsidRDefault="00A454FB" w:rsidP="00A454FB">
      <w:pPr>
        <w:pStyle w:val="Heading2"/>
      </w:pPr>
      <w:r>
        <w:t>De NOT poort of  ‘Inverter’</w:t>
      </w:r>
    </w:p>
    <w:p w:rsidR="00A454FB" w:rsidRDefault="00A454FB" w:rsidP="00A454FB">
      <w:r>
        <w:t xml:space="preserve">De uitgang van een </w:t>
      </w:r>
      <w:r>
        <w:rPr>
          <w:i/>
          <w:iCs/>
        </w:rPr>
        <w:t>NOT</w:t>
      </w:r>
      <w:r>
        <w:t xml:space="preserve"> poort is logisch ‘1’ wanneer de ingang logisch ‘0’ is.</w:t>
      </w:r>
    </w:p>
    <w:p w:rsidR="00A454FB" w:rsidRPr="001D1A6A" w:rsidRDefault="001D1A6A" w:rsidP="00A454FB">
      <w:pPr>
        <w:rPr>
          <w:b/>
        </w:rPr>
      </w:pPr>
      <w:r w:rsidRPr="001D1A6A">
        <w:rPr>
          <w:b/>
        </w:rPr>
        <w:t>Symbool:</w:t>
      </w:r>
    </w:p>
    <w:p w:rsidR="00A454FB" w:rsidRDefault="001D1A6A" w:rsidP="00A454FB">
      <w:r>
        <w:fldChar w:fldCharType="begin"/>
      </w:r>
      <w:r>
        <w:instrText xml:space="preserve"> LINK Visio.Drawing.11 "\\\\DATA2\\DATA\\HOME\\DOCENT\\DKROESKE\\vakken\\OOP\\praktikum\\Opdracht\\not_functie.vsd" "" \a \p </w:instrText>
      </w:r>
      <w:r>
        <w:fldChar w:fldCharType="separate"/>
      </w:r>
      <w:r w:rsidR="005904BB">
        <w:object w:dxaOrig="732" w:dyaOrig="468">
          <v:shape id="_x0000_i1026" type="#_x0000_t75" style="width:36.6pt;height:23.4pt">
            <v:imagedata r:id="rId9" o:title=""/>
          </v:shape>
        </w:object>
      </w:r>
      <w:r>
        <w:fldChar w:fldCharType="end"/>
      </w:r>
    </w:p>
    <w:p w:rsidR="00354051" w:rsidRDefault="001D1A6A" w:rsidP="00A454FB">
      <w:r w:rsidRPr="001D1A6A">
        <w:rPr>
          <w:b/>
        </w:rPr>
        <w:t>Vergelijking:</w:t>
      </w:r>
      <w:r>
        <w:t xml:space="preserve"> </w:t>
      </w:r>
      <w:r w:rsidR="00A454FB">
        <w:rPr>
          <w:position w:val="-4"/>
        </w:rPr>
        <w:object w:dxaOrig="660" w:dyaOrig="320">
          <v:shape id="_x0000_i1027" type="#_x0000_t75" style="width:33pt;height:16.2pt" o:ole="">
            <v:imagedata r:id="rId10" o:title=""/>
          </v:shape>
          <o:OLEObject Type="Embed" ProgID="Equation.3" ShapeID="_x0000_i1027" DrawAspect="Content" ObjectID="_1522733315" r:id="rId11"/>
        </w:object>
      </w:r>
    </w:p>
    <w:p w:rsidR="00A454FB" w:rsidRPr="00354051" w:rsidRDefault="00A454FB" w:rsidP="00A454FB">
      <w:r w:rsidRPr="001D1A6A">
        <w:rPr>
          <w:b/>
        </w:rPr>
        <w:t>Waarheidstabel:</w:t>
      </w:r>
      <w:r w:rsidRPr="001D1A6A">
        <w:rPr>
          <w:b/>
        </w:rPr>
        <w:tab/>
      </w:r>
      <w:r w:rsidRPr="001D1A6A">
        <w:rPr>
          <w:b/>
        </w:rPr>
        <w:tab/>
      </w:r>
    </w:p>
    <w:tbl>
      <w:tblPr>
        <w:tblW w:w="0" w:type="auto"/>
        <w:tblInd w:w="108" w:type="dxa"/>
        <w:tblLayout w:type="fixed"/>
        <w:tblLook w:val="0000" w:firstRow="0" w:lastRow="0" w:firstColumn="0" w:lastColumn="0" w:noHBand="0" w:noVBand="0"/>
      </w:tblPr>
      <w:tblGrid>
        <w:gridCol w:w="1026"/>
        <w:gridCol w:w="851"/>
        <w:gridCol w:w="142"/>
      </w:tblGrid>
      <w:tr w:rsidR="00A454FB" w:rsidRPr="00354051" w:rsidTr="001D1A6A">
        <w:tc>
          <w:tcPr>
            <w:tcW w:w="1026" w:type="dxa"/>
            <w:tcBorders>
              <w:bottom w:val="single" w:sz="4" w:space="0" w:color="auto"/>
              <w:right w:val="single" w:sz="4" w:space="0" w:color="auto"/>
            </w:tcBorders>
          </w:tcPr>
          <w:p w:rsidR="00A454FB" w:rsidRPr="00354051" w:rsidRDefault="001D1A6A" w:rsidP="00354051">
            <w:pPr>
              <w:spacing w:after="0"/>
            </w:pPr>
            <w:r w:rsidRPr="00354051">
              <w:t>Input A</w:t>
            </w:r>
          </w:p>
        </w:tc>
        <w:tc>
          <w:tcPr>
            <w:tcW w:w="993" w:type="dxa"/>
            <w:gridSpan w:val="2"/>
            <w:tcBorders>
              <w:left w:val="single" w:sz="4" w:space="0" w:color="auto"/>
              <w:bottom w:val="single" w:sz="4" w:space="0" w:color="auto"/>
            </w:tcBorders>
          </w:tcPr>
          <w:p w:rsidR="00A454FB" w:rsidRPr="00354051" w:rsidRDefault="00A454FB" w:rsidP="00354051">
            <w:pPr>
              <w:spacing w:after="0"/>
            </w:pPr>
            <w:r w:rsidRPr="00354051">
              <w:t>Output</w:t>
            </w:r>
          </w:p>
        </w:tc>
      </w:tr>
      <w:tr w:rsidR="00A454FB" w:rsidRPr="00354051" w:rsidTr="001D1A6A">
        <w:trPr>
          <w:gridAfter w:val="1"/>
          <w:wAfter w:w="142" w:type="dxa"/>
          <w:trHeight w:val="341"/>
        </w:trPr>
        <w:tc>
          <w:tcPr>
            <w:tcW w:w="1026" w:type="dxa"/>
            <w:tcBorders>
              <w:top w:val="single" w:sz="4" w:space="0" w:color="auto"/>
              <w:right w:val="single" w:sz="4" w:space="0" w:color="auto"/>
            </w:tcBorders>
          </w:tcPr>
          <w:p w:rsidR="00A454FB" w:rsidRPr="00354051" w:rsidRDefault="00A454FB" w:rsidP="00354051">
            <w:pPr>
              <w:spacing w:after="0"/>
              <w:jc w:val="center"/>
            </w:pPr>
            <w:r w:rsidRPr="00354051">
              <w:t>0</w:t>
            </w:r>
          </w:p>
        </w:tc>
        <w:tc>
          <w:tcPr>
            <w:tcW w:w="851" w:type="dxa"/>
            <w:tcBorders>
              <w:top w:val="single" w:sz="4" w:space="0" w:color="auto"/>
              <w:left w:val="single" w:sz="4" w:space="0" w:color="auto"/>
            </w:tcBorders>
          </w:tcPr>
          <w:p w:rsidR="00A454FB" w:rsidRPr="00354051" w:rsidRDefault="00A454FB" w:rsidP="00354051">
            <w:pPr>
              <w:spacing w:after="0"/>
              <w:jc w:val="center"/>
            </w:pPr>
            <w:r w:rsidRPr="00354051">
              <w:t>1</w:t>
            </w:r>
          </w:p>
        </w:tc>
      </w:tr>
      <w:tr w:rsidR="00A454FB" w:rsidRPr="00354051" w:rsidTr="001D1A6A">
        <w:trPr>
          <w:gridAfter w:val="1"/>
          <w:wAfter w:w="142" w:type="dxa"/>
        </w:trPr>
        <w:tc>
          <w:tcPr>
            <w:tcW w:w="1026" w:type="dxa"/>
            <w:tcBorders>
              <w:right w:val="single" w:sz="4" w:space="0" w:color="auto"/>
            </w:tcBorders>
          </w:tcPr>
          <w:p w:rsidR="00A454FB" w:rsidRPr="00354051" w:rsidRDefault="00A454FB" w:rsidP="00354051">
            <w:pPr>
              <w:spacing w:after="0"/>
              <w:jc w:val="center"/>
            </w:pPr>
            <w:r w:rsidRPr="00354051">
              <w:t>1</w:t>
            </w:r>
          </w:p>
        </w:tc>
        <w:tc>
          <w:tcPr>
            <w:tcW w:w="851" w:type="dxa"/>
            <w:tcBorders>
              <w:left w:val="single" w:sz="4" w:space="0" w:color="auto"/>
            </w:tcBorders>
          </w:tcPr>
          <w:p w:rsidR="00A454FB" w:rsidRPr="00354051" w:rsidRDefault="00A454FB" w:rsidP="00354051">
            <w:pPr>
              <w:spacing w:after="0"/>
              <w:jc w:val="center"/>
            </w:pPr>
            <w:r w:rsidRPr="00354051">
              <w:t>0</w:t>
            </w:r>
          </w:p>
        </w:tc>
      </w:tr>
    </w:tbl>
    <w:p w:rsidR="00A454FB" w:rsidRPr="00354051" w:rsidRDefault="00A454FB" w:rsidP="001D1A6A">
      <w:pPr>
        <w:pStyle w:val="Heading2"/>
      </w:pPr>
      <w:r w:rsidRPr="00354051">
        <w:t>De AND poort</w:t>
      </w:r>
    </w:p>
    <w:p w:rsidR="00A454FB" w:rsidRDefault="00A454FB" w:rsidP="00A454FB">
      <w:r>
        <w:t xml:space="preserve">De uitgang van een </w:t>
      </w:r>
      <w:r>
        <w:rPr>
          <w:i/>
          <w:iCs/>
        </w:rPr>
        <w:t>AND</w:t>
      </w:r>
      <w:r>
        <w:t xml:space="preserve"> poort is logisch ‘1’ wanneer beide ingangen logisch ‘1’ zijn.</w:t>
      </w:r>
    </w:p>
    <w:p w:rsidR="00A454FB" w:rsidRPr="001D1A6A" w:rsidRDefault="00A454FB" w:rsidP="00A454FB">
      <w:pPr>
        <w:rPr>
          <w:b/>
        </w:rPr>
      </w:pPr>
      <w:r w:rsidRPr="001D1A6A">
        <w:rPr>
          <w:b/>
        </w:rPr>
        <w:t>Symbool:</w:t>
      </w:r>
      <w:r w:rsidRPr="001D1A6A">
        <w:rPr>
          <w:b/>
        </w:rPr>
        <w:tab/>
      </w:r>
    </w:p>
    <w:p w:rsidR="001D1A6A" w:rsidRDefault="00A454FB" w:rsidP="00A454FB">
      <w:r>
        <w:fldChar w:fldCharType="begin"/>
      </w:r>
      <w:r>
        <w:instrText xml:space="preserve"> LINK Visio.Drawing.11 "\\\\DATA2\\DATA\\HOME\\DOCENT\\DKROESKE\\vakken\\OOP\\praktikum\\Opdracht\\and_functie.vsd" "" \a \p </w:instrText>
      </w:r>
      <w:r>
        <w:fldChar w:fldCharType="separate"/>
      </w:r>
      <w:r w:rsidR="005904BB">
        <w:object w:dxaOrig="744" w:dyaOrig="948">
          <v:shape id="_x0000_i1028" type="#_x0000_t75" style="width:37.2pt;height:47.4pt">
            <v:imagedata r:id="rId12" o:title=""/>
          </v:shape>
        </w:object>
      </w:r>
      <w:r>
        <w:fldChar w:fldCharType="end"/>
      </w:r>
    </w:p>
    <w:p w:rsidR="00A454FB" w:rsidRPr="00354051" w:rsidRDefault="001D1A6A" w:rsidP="00A454FB">
      <w:r w:rsidRPr="001D1A6A">
        <w:rPr>
          <w:b/>
        </w:rPr>
        <w:t>Vergelijking:</w:t>
      </w:r>
      <w:r>
        <w:t xml:space="preserve"> </w:t>
      </w:r>
      <w:r w:rsidR="00A454FB">
        <w:rPr>
          <w:position w:val="-4"/>
        </w:rPr>
        <w:object w:dxaOrig="960" w:dyaOrig="260">
          <v:shape id="_x0000_i1029" type="#_x0000_t75" style="width:48pt;height:13.2pt" o:ole="">
            <v:imagedata r:id="rId13" o:title=""/>
          </v:shape>
          <o:OLEObject Type="Embed" ProgID="Equation.3" ShapeID="_x0000_i1029" DrawAspect="Content" ObjectID="_1522733316" r:id="rId14"/>
        </w:object>
      </w:r>
      <w:r w:rsidR="00354051">
        <w:br/>
      </w:r>
      <w:r w:rsidR="00A454FB" w:rsidRPr="001D1A6A">
        <w:rPr>
          <w:b/>
        </w:rPr>
        <w:t>Waarheidstabel:</w:t>
      </w:r>
      <w:r w:rsidR="00A454FB" w:rsidRPr="001D1A6A">
        <w:rPr>
          <w:b/>
        </w:rPr>
        <w:tab/>
      </w:r>
      <w:r w:rsidR="00A454FB" w:rsidRPr="001D1A6A">
        <w:rPr>
          <w:b/>
        </w:rPr>
        <w:tab/>
      </w:r>
    </w:p>
    <w:tbl>
      <w:tblPr>
        <w:tblW w:w="0" w:type="auto"/>
        <w:tblInd w:w="108" w:type="dxa"/>
        <w:tblLook w:val="0000" w:firstRow="0" w:lastRow="0" w:firstColumn="0" w:lastColumn="0" w:noHBand="0" w:noVBand="0"/>
      </w:tblPr>
      <w:tblGrid>
        <w:gridCol w:w="1026"/>
        <w:gridCol w:w="987"/>
        <w:gridCol w:w="856"/>
      </w:tblGrid>
      <w:tr w:rsidR="00A454FB" w:rsidRPr="00354051" w:rsidTr="001D1A6A">
        <w:tc>
          <w:tcPr>
            <w:tcW w:w="1026" w:type="dxa"/>
            <w:tcBorders>
              <w:bottom w:val="single" w:sz="4" w:space="0" w:color="auto"/>
              <w:right w:val="single" w:sz="4" w:space="0" w:color="auto"/>
            </w:tcBorders>
          </w:tcPr>
          <w:p w:rsidR="00A454FB" w:rsidRDefault="00A454FB" w:rsidP="00354051">
            <w:pPr>
              <w:spacing w:after="0"/>
            </w:pPr>
            <w:r>
              <w:t>Input A</w:t>
            </w:r>
          </w:p>
        </w:tc>
        <w:tc>
          <w:tcPr>
            <w:tcW w:w="987" w:type="dxa"/>
            <w:tcBorders>
              <w:left w:val="single" w:sz="4" w:space="0" w:color="auto"/>
              <w:bottom w:val="single" w:sz="4" w:space="0" w:color="auto"/>
              <w:right w:val="single" w:sz="4" w:space="0" w:color="auto"/>
            </w:tcBorders>
          </w:tcPr>
          <w:p w:rsidR="00A454FB" w:rsidRPr="00354051" w:rsidRDefault="00A454FB" w:rsidP="00354051">
            <w:pPr>
              <w:spacing w:after="0"/>
            </w:pPr>
            <w:r w:rsidRPr="00354051">
              <w:t>Input B</w:t>
            </w:r>
          </w:p>
        </w:tc>
        <w:tc>
          <w:tcPr>
            <w:tcW w:w="856" w:type="dxa"/>
            <w:tcBorders>
              <w:left w:val="single" w:sz="4" w:space="0" w:color="auto"/>
              <w:bottom w:val="single" w:sz="4" w:space="0" w:color="auto"/>
            </w:tcBorders>
          </w:tcPr>
          <w:p w:rsidR="00A454FB" w:rsidRPr="00354051" w:rsidRDefault="00A454FB" w:rsidP="00354051">
            <w:pPr>
              <w:spacing w:after="0"/>
            </w:pPr>
            <w:r w:rsidRPr="00354051">
              <w:t>Output</w:t>
            </w:r>
          </w:p>
        </w:tc>
      </w:tr>
      <w:tr w:rsidR="00A454FB" w:rsidRPr="00354051" w:rsidTr="00354051">
        <w:trPr>
          <w:trHeight w:val="343"/>
        </w:trPr>
        <w:tc>
          <w:tcPr>
            <w:tcW w:w="1026" w:type="dxa"/>
            <w:tcBorders>
              <w:top w:val="single" w:sz="4" w:space="0" w:color="auto"/>
              <w:right w:val="single" w:sz="4" w:space="0" w:color="auto"/>
            </w:tcBorders>
          </w:tcPr>
          <w:p w:rsidR="00A454FB" w:rsidRPr="00354051" w:rsidRDefault="00A454FB" w:rsidP="00354051">
            <w:pPr>
              <w:spacing w:after="0"/>
              <w:jc w:val="center"/>
            </w:pPr>
            <w:r w:rsidRPr="00354051">
              <w:t>0</w:t>
            </w:r>
          </w:p>
        </w:tc>
        <w:tc>
          <w:tcPr>
            <w:tcW w:w="987" w:type="dxa"/>
            <w:tcBorders>
              <w:top w:val="single" w:sz="4" w:space="0" w:color="auto"/>
              <w:left w:val="single" w:sz="4" w:space="0" w:color="auto"/>
              <w:right w:val="single" w:sz="4" w:space="0" w:color="auto"/>
            </w:tcBorders>
          </w:tcPr>
          <w:p w:rsidR="00A454FB" w:rsidRPr="00354051" w:rsidRDefault="00A454FB" w:rsidP="00354051">
            <w:pPr>
              <w:spacing w:after="0"/>
              <w:jc w:val="center"/>
            </w:pPr>
            <w:r w:rsidRPr="00354051">
              <w:t>0</w:t>
            </w:r>
          </w:p>
        </w:tc>
        <w:tc>
          <w:tcPr>
            <w:tcW w:w="856" w:type="dxa"/>
            <w:tcBorders>
              <w:top w:val="single" w:sz="4" w:space="0" w:color="auto"/>
              <w:left w:val="single" w:sz="4" w:space="0" w:color="auto"/>
            </w:tcBorders>
          </w:tcPr>
          <w:p w:rsidR="00A454FB" w:rsidRPr="00354051" w:rsidRDefault="00A454FB" w:rsidP="00354051">
            <w:pPr>
              <w:spacing w:after="0"/>
              <w:jc w:val="center"/>
            </w:pPr>
            <w:r w:rsidRPr="00354051">
              <w:t>0</w:t>
            </w:r>
          </w:p>
        </w:tc>
      </w:tr>
      <w:tr w:rsidR="00A454FB" w:rsidRPr="00354051" w:rsidTr="001D1A6A">
        <w:tc>
          <w:tcPr>
            <w:tcW w:w="1026" w:type="dxa"/>
            <w:tcBorders>
              <w:right w:val="single" w:sz="4" w:space="0" w:color="auto"/>
            </w:tcBorders>
          </w:tcPr>
          <w:p w:rsidR="00A454FB" w:rsidRPr="00354051" w:rsidRDefault="00A454FB" w:rsidP="00354051">
            <w:pPr>
              <w:spacing w:after="0"/>
              <w:jc w:val="center"/>
            </w:pPr>
            <w:r w:rsidRPr="00354051">
              <w:t>0</w:t>
            </w:r>
          </w:p>
        </w:tc>
        <w:tc>
          <w:tcPr>
            <w:tcW w:w="987" w:type="dxa"/>
            <w:tcBorders>
              <w:left w:val="single" w:sz="4" w:space="0" w:color="auto"/>
              <w:right w:val="single" w:sz="4" w:space="0" w:color="auto"/>
            </w:tcBorders>
          </w:tcPr>
          <w:p w:rsidR="00A454FB" w:rsidRPr="00354051" w:rsidRDefault="00A454FB" w:rsidP="00354051">
            <w:pPr>
              <w:spacing w:after="0"/>
              <w:jc w:val="center"/>
            </w:pPr>
            <w:r w:rsidRPr="00354051">
              <w:t>1</w:t>
            </w:r>
          </w:p>
        </w:tc>
        <w:tc>
          <w:tcPr>
            <w:tcW w:w="856" w:type="dxa"/>
            <w:tcBorders>
              <w:left w:val="single" w:sz="4" w:space="0" w:color="auto"/>
            </w:tcBorders>
          </w:tcPr>
          <w:p w:rsidR="00A454FB" w:rsidRPr="00354051" w:rsidRDefault="00A454FB" w:rsidP="00354051">
            <w:pPr>
              <w:spacing w:after="0"/>
              <w:jc w:val="center"/>
            </w:pPr>
            <w:r w:rsidRPr="00354051">
              <w:t>0</w:t>
            </w:r>
          </w:p>
        </w:tc>
      </w:tr>
      <w:tr w:rsidR="00A454FB" w:rsidRPr="00354051" w:rsidTr="00354051">
        <w:trPr>
          <w:trHeight w:val="295"/>
        </w:trPr>
        <w:tc>
          <w:tcPr>
            <w:tcW w:w="1026" w:type="dxa"/>
            <w:tcBorders>
              <w:right w:val="single" w:sz="4" w:space="0" w:color="auto"/>
            </w:tcBorders>
          </w:tcPr>
          <w:p w:rsidR="00A454FB" w:rsidRPr="00354051" w:rsidRDefault="00A454FB" w:rsidP="00354051">
            <w:pPr>
              <w:spacing w:after="0"/>
              <w:jc w:val="center"/>
            </w:pPr>
            <w:r w:rsidRPr="00354051">
              <w:t>1</w:t>
            </w:r>
          </w:p>
        </w:tc>
        <w:tc>
          <w:tcPr>
            <w:tcW w:w="987" w:type="dxa"/>
            <w:tcBorders>
              <w:left w:val="single" w:sz="4" w:space="0" w:color="auto"/>
              <w:right w:val="single" w:sz="4" w:space="0" w:color="auto"/>
            </w:tcBorders>
          </w:tcPr>
          <w:p w:rsidR="00A454FB" w:rsidRPr="00354051" w:rsidRDefault="00A454FB" w:rsidP="00354051">
            <w:pPr>
              <w:spacing w:after="0"/>
              <w:jc w:val="center"/>
            </w:pPr>
            <w:r w:rsidRPr="00354051">
              <w:t>0</w:t>
            </w:r>
          </w:p>
        </w:tc>
        <w:tc>
          <w:tcPr>
            <w:tcW w:w="856" w:type="dxa"/>
            <w:tcBorders>
              <w:left w:val="single" w:sz="4" w:space="0" w:color="auto"/>
            </w:tcBorders>
          </w:tcPr>
          <w:p w:rsidR="00A454FB" w:rsidRPr="00354051" w:rsidRDefault="00A454FB" w:rsidP="00354051">
            <w:pPr>
              <w:spacing w:after="0"/>
              <w:jc w:val="center"/>
            </w:pPr>
            <w:r w:rsidRPr="00354051">
              <w:t>0</w:t>
            </w:r>
          </w:p>
        </w:tc>
      </w:tr>
      <w:tr w:rsidR="00A454FB" w:rsidRPr="00354051" w:rsidTr="001D1A6A">
        <w:tc>
          <w:tcPr>
            <w:tcW w:w="1026" w:type="dxa"/>
            <w:tcBorders>
              <w:right w:val="single" w:sz="4" w:space="0" w:color="auto"/>
            </w:tcBorders>
          </w:tcPr>
          <w:p w:rsidR="00A454FB" w:rsidRPr="00354051" w:rsidRDefault="00A454FB" w:rsidP="00354051">
            <w:pPr>
              <w:spacing w:after="0"/>
              <w:jc w:val="center"/>
            </w:pPr>
            <w:r w:rsidRPr="00354051">
              <w:t>1</w:t>
            </w:r>
          </w:p>
        </w:tc>
        <w:tc>
          <w:tcPr>
            <w:tcW w:w="987" w:type="dxa"/>
            <w:tcBorders>
              <w:left w:val="single" w:sz="4" w:space="0" w:color="auto"/>
              <w:right w:val="single" w:sz="4" w:space="0" w:color="auto"/>
            </w:tcBorders>
          </w:tcPr>
          <w:p w:rsidR="00A454FB" w:rsidRPr="00354051" w:rsidRDefault="00A454FB" w:rsidP="00354051">
            <w:pPr>
              <w:spacing w:after="0"/>
              <w:jc w:val="center"/>
            </w:pPr>
            <w:r w:rsidRPr="00354051">
              <w:t>1</w:t>
            </w:r>
          </w:p>
        </w:tc>
        <w:tc>
          <w:tcPr>
            <w:tcW w:w="856" w:type="dxa"/>
            <w:tcBorders>
              <w:left w:val="single" w:sz="4" w:space="0" w:color="auto"/>
            </w:tcBorders>
          </w:tcPr>
          <w:p w:rsidR="00A454FB" w:rsidRPr="00354051" w:rsidRDefault="00A454FB" w:rsidP="00354051">
            <w:pPr>
              <w:spacing w:after="0"/>
              <w:jc w:val="center"/>
            </w:pPr>
            <w:r w:rsidRPr="00354051">
              <w:t>1</w:t>
            </w:r>
          </w:p>
        </w:tc>
      </w:tr>
    </w:tbl>
    <w:p w:rsidR="00A454FB" w:rsidRPr="00354051" w:rsidRDefault="00A454FB" w:rsidP="00A454FB"/>
    <w:p w:rsidR="00A454FB" w:rsidRDefault="00A454FB" w:rsidP="00A454FB">
      <w:pPr>
        <w:pStyle w:val="Heading2"/>
      </w:pPr>
      <w:r>
        <w:t>De OR poort</w:t>
      </w:r>
    </w:p>
    <w:p w:rsidR="00A454FB" w:rsidRDefault="00A454FB" w:rsidP="00A454FB">
      <w:r>
        <w:t xml:space="preserve">De uitgang van een </w:t>
      </w:r>
      <w:r>
        <w:rPr>
          <w:i/>
          <w:iCs/>
        </w:rPr>
        <w:t>OR</w:t>
      </w:r>
      <w:r>
        <w:t xml:space="preserve"> poort is logisch ‘1’ wanneer een of meer ingangen logisch ‘1’ zijn.</w:t>
      </w:r>
    </w:p>
    <w:p w:rsidR="00A454FB" w:rsidRPr="001D1A6A" w:rsidRDefault="00A454FB" w:rsidP="00A454FB">
      <w:pPr>
        <w:rPr>
          <w:b/>
        </w:rPr>
      </w:pPr>
      <w:r w:rsidRPr="001D1A6A">
        <w:rPr>
          <w:b/>
        </w:rPr>
        <w:t>Symbool:</w:t>
      </w:r>
      <w:r w:rsidRPr="001D1A6A">
        <w:rPr>
          <w:b/>
        </w:rPr>
        <w:tab/>
      </w:r>
    </w:p>
    <w:p w:rsidR="001D1A6A" w:rsidRDefault="00A454FB" w:rsidP="00A454FB">
      <w:r>
        <w:fldChar w:fldCharType="begin"/>
      </w:r>
      <w:r>
        <w:instrText xml:space="preserve"> LINK Visio.Drawing.11 "\\\\DATA2\\DATA\\HOME\\DOCENT\\DKROESKE\\vakken\\OOP\\praktikum\\Opdracht\\or_functie.vsd" "" \a \p </w:instrText>
      </w:r>
      <w:r>
        <w:fldChar w:fldCharType="separate"/>
      </w:r>
      <w:r w:rsidR="005904BB">
        <w:object w:dxaOrig="744" w:dyaOrig="948">
          <v:shape id="_x0000_i1030" type="#_x0000_t75" style="width:37.2pt;height:47.4pt">
            <v:imagedata r:id="rId15" o:title=""/>
          </v:shape>
        </w:object>
      </w:r>
      <w:r>
        <w:fldChar w:fldCharType="end"/>
      </w:r>
    </w:p>
    <w:p w:rsidR="00354051" w:rsidRDefault="001D1A6A" w:rsidP="00A454FB">
      <w:r w:rsidRPr="001D1A6A">
        <w:rPr>
          <w:b/>
        </w:rPr>
        <w:t>Vergelijking:</w:t>
      </w:r>
      <w:r>
        <w:t xml:space="preserve"> </w:t>
      </w:r>
      <w:r w:rsidR="00A454FB">
        <w:rPr>
          <w:position w:val="-4"/>
        </w:rPr>
        <w:object w:dxaOrig="1060" w:dyaOrig="260">
          <v:shape id="_x0000_i1031" type="#_x0000_t75" style="width:52.8pt;height:13.2pt" o:ole="">
            <v:imagedata r:id="rId16" o:title=""/>
          </v:shape>
          <o:OLEObject Type="Embed" ProgID="Equation.3" ShapeID="_x0000_i1031" DrawAspect="Content" ObjectID="_1522733317" r:id="rId17"/>
        </w:object>
      </w:r>
    </w:p>
    <w:p w:rsidR="00354051" w:rsidRDefault="00354051" w:rsidP="00354051">
      <w:r>
        <w:br w:type="page"/>
      </w:r>
    </w:p>
    <w:p w:rsidR="00A454FB" w:rsidRPr="00354051" w:rsidRDefault="00A454FB" w:rsidP="00A454FB">
      <w:r w:rsidRPr="001D1A6A">
        <w:rPr>
          <w:b/>
        </w:rPr>
        <w:lastRenderedPageBreak/>
        <w:t>Waarheidstabel:</w:t>
      </w:r>
      <w:r w:rsidRPr="001D1A6A">
        <w:rPr>
          <w:b/>
        </w:rPr>
        <w:tab/>
      </w:r>
      <w:r w:rsidRPr="001D1A6A">
        <w:rPr>
          <w:b/>
        </w:rPr>
        <w:tab/>
      </w:r>
    </w:p>
    <w:tbl>
      <w:tblPr>
        <w:tblW w:w="0" w:type="auto"/>
        <w:tblInd w:w="108" w:type="dxa"/>
        <w:tblLayout w:type="fixed"/>
        <w:tblLook w:val="0000" w:firstRow="0" w:lastRow="0" w:firstColumn="0" w:lastColumn="0" w:noHBand="0" w:noVBand="0"/>
      </w:tblPr>
      <w:tblGrid>
        <w:gridCol w:w="1026"/>
        <w:gridCol w:w="993"/>
        <w:gridCol w:w="680"/>
        <w:gridCol w:w="312"/>
      </w:tblGrid>
      <w:tr w:rsidR="00A454FB" w:rsidRPr="00354051" w:rsidTr="001D1A6A">
        <w:tc>
          <w:tcPr>
            <w:tcW w:w="1026" w:type="dxa"/>
            <w:tcBorders>
              <w:bottom w:val="single" w:sz="4" w:space="0" w:color="auto"/>
              <w:right w:val="single" w:sz="4" w:space="0" w:color="auto"/>
            </w:tcBorders>
          </w:tcPr>
          <w:p w:rsidR="00A454FB" w:rsidRDefault="00A454FB" w:rsidP="00354051">
            <w:pPr>
              <w:spacing w:after="0"/>
            </w:pPr>
            <w:r>
              <w:t>Input A</w:t>
            </w:r>
          </w:p>
        </w:tc>
        <w:tc>
          <w:tcPr>
            <w:tcW w:w="993" w:type="dxa"/>
            <w:tcBorders>
              <w:left w:val="single" w:sz="4" w:space="0" w:color="auto"/>
              <w:bottom w:val="single" w:sz="4" w:space="0" w:color="auto"/>
              <w:right w:val="single" w:sz="4" w:space="0" w:color="auto"/>
            </w:tcBorders>
          </w:tcPr>
          <w:p w:rsidR="00A454FB" w:rsidRPr="00354051" w:rsidRDefault="00A454FB" w:rsidP="00354051">
            <w:pPr>
              <w:spacing w:after="0"/>
            </w:pPr>
            <w:r w:rsidRPr="00354051">
              <w:t>Input B</w:t>
            </w:r>
          </w:p>
        </w:tc>
        <w:tc>
          <w:tcPr>
            <w:tcW w:w="992" w:type="dxa"/>
            <w:gridSpan w:val="2"/>
            <w:tcBorders>
              <w:left w:val="single" w:sz="4" w:space="0" w:color="auto"/>
              <w:bottom w:val="single" w:sz="4" w:space="0" w:color="auto"/>
            </w:tcBorders>
          </w:tcPr>
          <w:p w:rsidR="00A454FB" w:rsidRPr="00354051" w:rsidRDefault="00A454FB" w:rsidP="00354051">
            <w:pPr>
              <w:spacing w:after="0"/>
            </w:pPr>
            <w:r w:rsidRPr="00354051">
              <w:t>Output</w:t>
            </w:r>
          </w:p>
        </w:tc>
      </w:tr>
      <w:tr w:rsidR="00A454FB" w:rsidRPr="00354051" w:rsidTr="001D1A6A">
        <w:trPr>
          <w:gridAfter w:val="1"/>
          <w:wAfter w:w="312" w:type="dxa"/>
        </w:trPr>
        <w:tc>
          <w:tcPr>
            <w:tcW w:w="1026" w:type="dxa"/>
            <w:tcBorders>
              <w:top w:val="single" w:sz="4" w:space="0" w:color="auto"/>
              <w:right w:val="single" w:sz="4" w:space="0" w:color="auto"/>
            </w:tcBorders>
          </w:tcPr>
          <w:p w:rsidR="00A454FB" w:rsidRPr="00354051" w:rsidRDefault="00A454FB" w:rsidP="00354051">
            <w:pPr>
              <w:spacing w:after="0"/>
              <w:jc w:val="center"/>
            </w:pPr>
            <w:r w:rsidRPr="00354051">
              <w:t>0</w:t>
            </w:r>
          </w:p>
        </w:tc>
        <w:tc>
          <w:tcPr>
            <w:tcW w:w="993" w:type="dxa"/>
            <w:tcBorders>
              <w:top w:val="single" w:sz="4" w:space="0" w:color="auto"/>
              <w:left w:val="single" w:sz="4" w:space="0" w:color="auto"/>
              <w:right w:val="single" w:sz="4" w:space="0" w:color="auto"/>
            </w:tcBorders>
          </w:tcPr>
          <w:p w:rsidR="00A454FB" w:rsidRPr="00354051" w:rsidRDefault="00A454FB" w:rsidP="00354051">
            <w:pPr>
              <w:spacing w:after="0"/>
              <w:jc w:val="center"/>
            </w:pPr>
            <w:r w:rsidRPr="00354051">
              <w:t>0</w:t>
            </w:r>
          </w:p>
        </w:tc>
        <w:tc>
          <w:tcPr>
            <w:tcW w:w="680" w:type="dxa"/>
            <w:tcBorders>
              <w:top w:val="single" w:sz="4" w:space="0" w:color="auto"/>
              <w:left w:val="single" w:sz="4" w:space="0" w:color="auto"/>
            </w:tcBorders>
          </w:tcPr>
          <w:p w:rsidR="00A454FB" w:rsidRPr="00354051" w:rsidRDefault="00A454FB" w:rsidP="00354051">
            <w:pPr>
              <w:spacing w:after="0"/>
              <w:jc w:val="center"/>
            </w:pPr>
            <w:r w:rsidRPr="00354051">
              <w:t>0</w:t>
            </w:r>
          </w:p>
        </w:tc>
      </w:tr>
      <w:tr w:rsidR="00A454FB" w:rsidRPr="00354051" w:rsidTr="001D1A6A">
        <w:trPr>
          <w:gridAfter w:val="1"/>
          <w:wAfter w:w="312" w:type="dxa"/>
        </w:trPr>
        <w:tc>
          <w:tcPr>
            <w:tcW w:w="1026" w:type="dxa"/>
            <w:tcBorders>
              <w:right w:val="single" w:sz="4" w:space="0" w:color="auto"/>
            </w:tcBorders>
          </w:tcPr>
          <w:p w:rsidR="00A454FB" w:rsidRPr="00354051" w:rsidRDefault="00A454FB" w:rsidP="00354051">
            <w:pPr>
              <w:spacing w:after="0"/>
              <w:jc w:val="center"/>
            </w:pPr>
            <w:r w:rsidRPr="00354051">
              <w:t>0</w:t>
            </w:r>
          </w:p>
        </w:tc>
        <w:tc>
          <w:tcPr>
            <w:tcW w:w="993" w:type="dxa"/>
            <w:tcBorders>
              <w:left w:val="single" w:sz="4" w:space="0" w:color="auto"/>
              <w:right w:val="single" w:sz="4" w:space="0" w:color="auto"/>
            </w:tcBorders>
          </w:tcPr>
          <w:p w:rsidR="00A454FB" w:rsidRPr="00354051" w:rsidRDefault="00A454FB" w:rsidP="00354051">
            <w:pPr>
              <w:spacing w:after="0"/>
              <w:jc w:val="center"/>
            </w:pPr>
            <w:r w:rsidRPr="00354051">
              <w:t>1</w:t>
            </w:r>
          </w:p>
        </w:tc>
        <w:tc>
          <w:tcPr>
            <w:tcW w:w="680" w:type="dxa"/>
            <w:tcBorders>
              <w:left w:val="single" w:sz="4" w:space="0" w:color="auto"/>
            </w:tcBorders>
          </w:tcPr>
          <w:p w:rsidR="00A454FB" w:rsidRPr="00354051" w:rsidRDefault="00A454FB" w:rsidP="00354051">
            <w:pPr>
              <w:spacing w:after="0"/>
              <w:jc w:val="center"/>
            </w:pPr>
            <w:r w:rsidRPr="00354051">
              <w:t>1</w:t>
            </w:r>
          </w:p>
        </w:tc>
      </w:tr>
      <w:tr w:rsidR="00A454FB" w:rsidRPr="00354051" w:rsidTr="001D1A6A">
        <w:trPr>
          <w:gridAfter w:val="1"/>
          <w:wAfter w:w="312" w:type="dxa"/>
        </w:trPr>
        <w:tc>
          <w:tcPr>
            <w:tcW w:w="1026" w:type="dxa"/>
            <w:tcBorders>
              <w:right w:val="single" w:sz="4" w:space="0" w:color="auto"/>
            </w:tcBorders>
          </w:tcPr>
          <w:p w:rsidR="00A454FB" w:rsidRPr="00354051" w:rsidRDefault="00A454FB" w:rsidP="00354051">
            <w:pPr>
              <w:spacing w:after="0"/>
              <w:jc w:val="center"/>
            </w:pPr>
            <w:r w:rsidRPr="00354051">
              <w:t>1</w:t>
            </w:r>
          </w:p>
        </w:tc>
        <w:tc>
          <w:tcPr>
            <w:tcW w:w="993" w:type="dxa"/>
            <w:tcBorders>
              <w:left w:val="single" w:sz="4" w:space="0" w:color="auto"/>
              <w:right w:val="single" w:sz="4" w:space="0" w:color="auto"/>
            </w:tcBorders>
          </w:tcPr>
          <w:p w:rsidR="00A454FB" w:rsidRPr="00354051" w:rsidRDefault="00A454FB" w:rsidP="00354051">
            <w:pPr>
              <w:spacing w:after="0"/>
              <w:jc w:val="center"/>
            </w:pPr>
            <w:r w:rsidRPr="00354051">
              <w:t>0</w:t>
            </w:r>
          </w:p>
        </w:tc>
        <w:tc>
          <w:tcPr>
            <w:tcW w:w="680" w:type="dxa"/>
            <w:tcBorders>
              <w:left w:val="single" w:sz="4" w:space="0" w:color="auto"/>
            </w:tcBorders>
          </w:tcPr>
          <w:p w:rsidR="00A454FB" w:rsidRPr="00354051" w:rsidRDefault="00A454FB" w:rsidP="00354051">
            <w:pPr>
              <w:spacing w:after="0"/>
              <w:jc w:val="center"/>
            </w:pPr>
            <w:r w:rsidRPr="00354051">
              <w:t>1</w:t>
            </w:r>
          </w:p>
        </w:tc>
      </w:tr>
      <w:tr w:rsidR="00A454FB" w:rsidRPr="00354051" w:rsidTr="001D1A6A">
        <w:trPr>
          <w:gridAfter w:val="1"/>
          <w:wAfter w:w="312" w:type="dxa"/>
        </w:trPr>
        <w:tc>
          <w:tcPr>
            <w:tcW w:w="1026" w:type="dxa"/>
            <w:tcBorders>
              <w:right w:val="single" w:sz="4" w:space="0" w:color="auto"/>
            </w:tcBorders>
          </w:tcPr>
          <w:p w:rsidR="00A454FB" w:rsidRPr="00354051" w:rsidRDefault="00A454FB" w:rsidP="00354051">
            <w:pPr>
              <w:spacing w:after="0"/>
              <w:jc w:val="center"/>
            </w:pPr>
            <w:r w:rsidRPr="00354051">
              <w:t>1</w:t>
            </w:r>
          </w:p>
        </w:tc>
        <w:tc>
          <w:tcPr>
            <w:tcW w:w="993" w:type="dxa"/>
            <w:tcBorders>
              <w:left w:val="single" w:sz="4" w:space="0" w:color="auto"/>
              <w:right w:val="single" w:sz="4" w:space="0" w:color="auto"/>
            </w:tcBorders>
          </w:tcPr>
          <w:p w:rsidR="00A454FB" w:rsidRPr="00354051" w:rsidRDefault="00A454FB" w:rsidP="00354051">
            <w:pPr>
              <w:spacing w:after="0"/>
              <w:jc w:val="center"/>
            </w:pPr>
            <w:r w:rsidRPr="00354051">
              <w:t>1</w:t>
            </w:r>
          </w:p>
        </w:tc>
        <w:tc>
          <w:tcPr>
            <w:tcW w:w="680" w:type="dxa"/>
            <w:tcBorders>
              <w:left w:val="single" w:sz="4" w:space="0" w:color="auto"/>
            </w:tcBorders>
          </w:tcPr>
          <w:p w:rsidR="00A454FB" w:rsidRPr="00354051" w:rsidRDefault="00A454FB" w:rsidP="00354051">
            <w:pPr>
              <w:spacing w:after="0"/>
              <w:jc w:val="center"/>
            </w:pPr>
            <w:r w:rsidRPr="00354051">
              <w:t>1</w:t>
            </w:r>
          </w:p>
        </w:tc>
      </w:tr>
    </w:tbl>
    <w:p w:rsidR="00A454FB" w:rsidRDefault="001D1A6A" w:rsidP="00A454FB">
      <w:r w:rsidRPr="001D1A6A">
        <w:rPr>
          <w:b/>
        </w:rPr>
        <w:t>Stelling:</w:t>
      </w:r>
      <w:r w:rsidRPr="001D1A6A">
        <w:rPr>
          <w:b/>
        </w:rPr>
        <w:br/>
      </w:r>
      <w:r w:rsidR="00A454FB">
        <w:t xml:space="preserve">Met behulp van </w:t>
      </w:r>
      <w:r w:rsidR="00A454FB">
        <w:rPr>
          <w:i/>
          <w:iCs/>
        </w:rPr>
        <w:t>AND</w:t>
      </w:r>
      <w:r w:rsidR="00A454FB">
        <w:t xml:space="preserve"> en </w:t>
      </w:r>
      <w:r w:rsidR="00A454FB">
        <w:rPr>
          <w:i/>
          <w:iCs/>
        </w:rPr>
        <w:t>NOT</w:t>
      </w:r>
      <w:r w:rsidR="00A454FB">
        <w:t xml:space="preserve"> poorten kan ook een OR poort gemaakt worden. Met behulp de wetten van de propositielogica geldt: </w:t>
      </w:r>
      <w:r w:rsidR="00A454FB">
        <w:rPr>
          <w:position w:val="-4"/>
        </w:rPr>
        <w:object w:dxaOrig="2580" w:dyaOrig="360">
          <v:shape id="_x0000_i1032" type="#_x0000_t75" style="width:129pt;height:18pt" o:ole="">
            <v:imagedata r:id="rId18" o:title=""/>
          </v:shape>
          <o:OLEObject Type="Embed" ProgID="Equation.3" ShapeID="_x0000_i1032" DrawAspect="Content" ObjectID="_1522733318" r:id="rId19"/>
        </w:object>
      </w:r>
      <w:r w:rsidR="00A454FB">
        <w:t xml:space="preserve">. Merk op dat deze laatste term uit alleen </w:t>
      </w:r>
      <w:r w:rsidR="00A454FB">
        <w:rPr>
          <w:i/>
          <w:iCs/>
        </w:rPr>
        <w:t>NOT</w:t>
      </w:r>
      <w:r w:rsidR="00A454FB">
        <w:t xml:space="preserve"> and </w:t>
      </w:r>
      <w:r w:rsidR="00A454FB">
        <w:rPr>
          <w:i/>
          <w:iCs/>
        </w:rPr>
        <w:t>AND</w:t>
      </w:r>
      <w:r w:rsidR="00A454FB">
        <w:t xml:space="preserve"> functies bestaat waarmee de stelling bewezen is.</w:t>
      </w:r>
    </w:p>
    <w:p w:rsidR="00A454FB" w:rsidRDefault="00A454FB" w:rsidP="001D1A6A">
      <w:pPr>
        <w:pStyle w:val="Heading2"/>
        <w:rPr>
          <w:lang w:val="en-GB"/>
        </w:rPr>
      </w:pPr>
      <w:r>
        <w:rPr>
          <w:lang w:val="en-GB"/>
        </w:rPr>
        <w:t>De NOR poort (Not OR)</w:t>
      </w:r>
    </w:p>
    <w:p w:rsidR="00A454FB" w:rsidRDefault="00A454FB" w:rsidP="00A454FB">
      <w:r>
        <w:t xml:space="preserve">De uitgang van een </w:t>
      </w:r>
      <w:r>
        <w:rPr>
          <w:i/>
          <w:iCs/>
        </w:rPr>
        <w:t>NOR</w:t>
      </w:r>
      <w:r>
        <w:t xml:space="preserve"> poort is logisch ‘1’ wanneer beide ingangen logisch ‘0’ zijn.</w:t>
      </w:r>
    </w:p>
    <w:p w:rsidR="00A454FB" w:rsidRPr="001D1A6A" w:rsidRDefault="00A454FB" w:rsidP="00A454FB">
      <w:pPr>
        <w:rPr>
          <w:b/>
        </w:rPr>
      </w:pPr>
      <w:r w:rsidRPr="001D1A6A">
        <w:rPr>
          <w:b/>
        </w:rPr>
        <w:t>Symbool:</w:t>
      </w:r>
      <w:r w:rsidRPr="001D1A6A">
        <w:rPr>
          <w:b/>
        </w:rPr>
        <w:tab/>
      </w:r>
    </w:p>
    <w:p w:rsidR="00A454FB" w:rsidRDefault="00A454FB" w:rsidP="00A454FB">
      <w:r>
        <w:fldChar w:fldCharType="begin"/>
      </w:r>
      <w:r>
        <w:instrText xml:space="preserve"> LINK Visio.Drawing.11 "\\\\DATA2\\DATA\\HOME\\DOCENT\\DKROESKE\\vakken\\OOP\\praktikum\\Opdracht\\nor_functie.vsd" "" \a \p </w:instrText>
      </w:r>
      <w:r>
        <w:fldChar w:fldCharType="separate"/>
      </w:r>
      <w:r w:rsidR="005904BB">
        <w:object w:dxaOrig="768" w:dyaOrig="948">
          <v:shape id="_x0000_i1033" type="#_x0000_t75" style="width:38.4pt;height:47.4pt">
            <v:imagedata r:id="rId20" o:title=""/>
          </v:shape>
        </w:object>
      </w:r>
      <w:r>
        <w:fldChar w:fldCharType="end"/>
      </w:r>
    </w:p>
    <w:p w:rsidR="00354051" w:rsidRDefault="001D1A6A" w:rsidP="00A454FB">
      <w:r w:rsidRPr="001D1A6A">
        <w:rPr>
          <w:b/>
        </w:rPr>
        <w:t>Vergelijking:</w:t>
      </w:r>
      <w:r>
        <w:t xml:space="preserve"> </w:t>
      </w:r>
      <w:r w:rsidR="00A454FB">
        <w:rPr>
          <w:position w:val="-4"/>
        </w:rPr>
        <w:object w:dxaOrig="1060" w:dyaOrig="320">
          <v:shape id="_x0000_i1034" type="#_x0000_t75" style="width:52.8pt;height:16.2pt" o:ole="">
            <v:imagedata r:id="rId21" o:title=""/>
          </v:shape>
          <o:OLEObject Type="Embed" ProgID="Equation.3" ShapeID="_x0000_i1034" DrawAspect="Content" ObjectID="_1522733319" r:id="rId22"/>
        </w:object>
      </w:r>
    </w:p>
    <w:p w:rsidR="00A454FB" w:rsidRPr="00354051" w:rsidRDefault="001D1A6A" w:rsidP="00A454FB">
      <w:r>
        <w:rPr>
          <w:b/>
        </w:rPr>
        <w:t>Waarheidstabel:</w:t>
      </w:r>
      <w:r>
        <w:rPr>
          <w:b/>
        </w:rPr>
        <w:tab/>
      </w:r>
      <w:r>
        <w:rPr>
          <w:b/>
        </w:rPr>
        <w:tab/>
      </w:r>
    </w:p>
    <w:tbl>
      <w:tblPr>
        <w:tblW w:w="0" w:type="auto"/>
        <w:tblInd w:w="108" w:type="dxa"/>
        <w:tblLook w:val="0000" w:firstRow="0" w:lastRow="0" w:firstColumn="0" w:lastColumn="0" w:noHBand="0" w:noVBand="0"/>
      </w:tblPr>
      <w:tblGrid>
        <w:gridCol w:w="1026"/>
        <w:gridCol w:w="987"/>
        <w:gridCol w:w="856"/>
      </w:tblGrid>
      <w:tr w:rsidR="00A454FB" w:rsidTr="001D1A6A">
        <w:tc>
          <w:tcPr>
            <w:tcW w:w="1026" w:type="dxa"/>
            <w:tcBorders>
              <w:bottom w:val="single" w:sz="4" w:space="0" w:color="auto"/>
              <w:right w:val="single" w:sz="4" w:space="0" w:color="auto"/>
            </w:tcBorders>
          </w:tcPr>
          <w:p w:rsidR="00A454FB" w:rsidRDefault="00A454FB" w:rsidP="00354051">
            <w:pPr>
              <w:spacing w:after="0"/>
            </w:pPr>
            <w:r>
              <w:t>Input A</w:t>
            </w:r>
          </w:p>
        </w:tc>
        <w:tc>
          <w:tcPr>
            <w:tcW w:w="987" w:type="dxa"/>
            <w:tcBorders>
              <w:left w:val="single" w:sz="4" w:space="0" w:color="auto"/>
              <w:bottom w:val="single" w:sz="4" w:space="0" w:color="auto"/>
              <w:right w:val="single" w:sz="4" w:space="0" w:color="auto"/>
            </w:tcBorders>
          </w:tcPr>
          <w:p w:rsidR="00A454FB" w:rsidRDefault="00A454FB" w:rsidP="00354051">
            <w:pPr>
              <w:spacing w:after="0"/>
              <w:rPr>
                <w:lang w:val="en-GB"/>
              </w:rPr>
            </w:pPr>
            <w:r>
              <w:rPr>
                <w:lang w:val="en-GB"/>
              </w:rPr>
              <w:t>Input B</w:t>
            </w:r>
          </w:p>
        </w:tc>
        <w:tc>
          <w:tcPr>
            <w:tcW w:w="856" w:type="dxa"/>
            <w:tcBorders>
              <w:left w:val="single" w:sz="4" w:space="0" w:color="auto"/>
              <w:bottom w:val="single" w:sz="4" w:space="0" w:color="auto"/>
            </w:tcBorders>
          </w:tcPr>
          <w:p w:rsidR="00A454FB" w:rsidRDefault="00A454FB" w:rsidP="00354051">
            <w:pPr>
              <w:spacing w:after="0"/>
              <w:rPr>
                <w:lang w:val="en-GB"/>
              </w:rPr>
            </w:pPr>
            <w:r>
              <w:rPr>
                <w:lang w:val="en-GB"/>
              </w:rPr>
              <w:t>Output</w:t>
            </w:r>
          </w:p>
        </w:tc>
      </w:tr>
      <w:tr w:rsidR="00A454FB" w:rsidTr="001D1A6A">
        <w:tc>
          <w:tcPr>
            <w:tcW w:w="1026" w:type="dxa"/>
            <w:tcBorders>
              <w:top w:val="single" w:sz="4" w:space="0" w:color="auto"/>
              <w:right w:val="single" w:sz="4" w:space="0" w:color="auto"/>
            </w:tcBorders>
          </w:tcPr>
          <w:p w:rsidR="00A454FB" w:rsidRDefault="00A454FB" w:rsidP="00354051">
            <w:pPr>
              <w:spacing w:after="0"/>
              <w:jc w:val="center"/>
            </w:pPr>
            <w:r>
              <w:t>0</w:t>
            </w:r>
          </w:p>
        </w:tc>
        <w:tc>
          <w:tcPr>
            <w:tcW w:w="987" w:type="dxa"/>
            <w:tcBorders>
              <w:top w:val="single" w:sz="4" w:space="0" w:color="auto"/>
              <w:left w:val="single" w:sz="4" w:space="0" w:color="auto"/>
              <w:right w:val="single" w:sz="4" w:space="0" w:color="auto"/>
            </w:tcBorders>
          </w:tcPr>
          <w:p w:rsidR="00A454FB" w:rsidRDefault="00A454FB" w:rsidP="00354051">
            <w:pPr>
              <w:spacing w:after="0"/>
              <w:jc w:val="center"/>
            </w:pPr>
            <w:r>
              <w:t>0</w:t>
            </w:r>
          </w:p>
        </w:tc>
        <w:tc>
          <w:tcPr>
            <w:tcW w:w="856" w:type="dxa"/>
            <w:tcBorders>
              <w:top w:val="single" w:sz="4" w:space="0" w:color="auto"/>
              <w:left w:val="single" w:sz="4" w:space="0" w:color="auto"/>
            </w:tcBorders>
          </w:tcPr>
          <w:p w:rsidR="00A454FB" w:rsidRDefault="00A454FB" w:rsidP="00354051">
            <w:pPr>
              <w:spacing w:after="0"/>
              <w:jc w:val="center"/>
            </w:pPr>
            <w:r>
              <w:t>1</w:t>
            </w:r>
          </w:p>
        </w:tc>
      </w:tr>
      <w:tr w:rsidR="00A454FB" w:rsidTr="001D1A6A">
        <w:tc>
          <w:tcPr>
            <w:tcW w:w="1026" w:type="dxa"/>
            <w:tcBorders>
              <w:right w:val="single" w:sz="4" w:space="0" w:color="auto"/>
            </w:tcBorders>
          </w:tcPr>
          <w:p w:rsidR="00A454FB" w:rsidRDefault="00A454FB" w:rsidP="00354051">
            <w:pPr>
              <w:spacing w:after="0"/>
              <w:jc w:val="center"/>
            </w:pPr>
            <w:r>
              <w:t>0</w:t>
            </w:r>
          </w:p>
        </w:tc>
        <w:tc>
          <w:tcPr>
            <w:tcW w:w="987" w:type="dxa"/>
            <w:tcBorders>
              <w:left w:val="single" w:sz="4" w:space="0" w:color="auto"/>
              <w:right w:val="single" w:sz="4" w:space="0" w:color="auto"/>
            </w:tcBorders>
          </w:tcPr>
          <w:p w:rsidR="00A454FB" w:rsidRDefault="00A454FB" w:rsidP="00354051">
            <w:pPr>
              <w:spacing w:after="0"/>
              <w:jc w:val="center"/>
            </w:pPr>
            <w:r>
              <w:t>1</w:t>
            </w:r>
          </w:p>
        </w:tc>
        <w:tc>
          <w:tcPr>
            <w:tcW w:w="856" w:type="dxa"/>
            <w:tcBorders>
              <w:left w:val="single" w:sz="4" w:space="0" w:color="auto"/>
            </w:tcBorders>
          </w:tcPr>
          <w:p w:rsidR="00A454FB" w:rsidRDefault="00A454FB" w:rsidP="00354051">
            <w:pPr>
              <w:spacing w:after="0"/>
              <w:jc w:val="center"/>
            </w:pPr>
            <w:r>
              <w:t>0</w:t>
            </w:r>
          </w:p>
        </w:tc>
      </w:tr>
      <w:tr w:rsidR="00A454FB" w:rsidTr="001D1A6A">
        <w:tc>
          <w:tcPr>
            <w:tcW w:w="1026" w:type="dxa"/>
            <w:tcBorders>
              <w:right w:val="single" w:sz="4" w:space="0" w:color="auto"/>
            </w:tcBorders>
          </w:tcPr>
          <w:p w:rsidR="00A454FB" w:rsidRDefault="00A454FB" w:rsidP="00354051">
            <w:pPr>
              <w:spacing w:after="0"/>
              <w:jc w:val="center"/>
            </w:pPr>
            <w:r>
              <w:t>1</w:t>
            </w:r>
          </w:p>
        </w:tc>
        <w:tc>
          <w:tcPr>
            <w:tcW w:w="987" w:type="dxa"/>
            <w:tcBorders>
              <w:left w:val="single" w:sz="4" w:space="0" w:color="auto"/>
              <w:right w:val="single" w:sz="4" w:space="0" w:color="auto"/>
            </w:tcBorders>
          </w:tcPr>
          <w:p w:rsidR="00A454FB" w:rsidRDefault="00A454FB" w:rsidP="00354051">
            <w:pPr>
              <w:spacing w:after="0"/>
              <w:jc w:val="center"/>
            </w:pPr>
            <w:r>
              <w:t>0</w:t>
            </w:r>
          </w:p>
        </w:tc>
        <w:tc>
          <w:tcPr>
            <w:tcW w:w="856" w:type="dxa"/>
            <w:tcBorders>
              <w:left w:val="single" w:sz="4" w:space="0" w:color="auto"/>
            </w:tcBorders>
          </w:tcPr>
          <w:p w:rsidR="00A454FB" w:rsidRDefault="00A454FB" w:rsidP="00354051">
            <w:pPr>
              <w:spacing w:after="0"/>
              <w:jc w:val="center"/>
            </w:pPr>
            <w:r>
              <w:t>0</w:t>
            </w:r>
          </w:p>
        </w:tc>
      </w:tr>
      <w:tr w:rsidR="00A454FB" w:rsidTr="001D1A6A">
        <w:tc>
          <w:tcPr>
            <w:tcW w:w="1026" w:type="dxa"/>
            <w:tcBorders>
              <w:right w:val="single" w:sz="4" w:space="0" w:color="auto"/>
            </w:tcBorders>
          </w:tcPr>
          <w:p w:rsidR="00A454FB" w:rsidRDefault="00A454FB" w:rsidP="00354051">
            <w:pPr>
              <w:spacing w:after="0"/>
              <w:jc w:val="center"/>
            </w:pPr>
            <w:r>
              <w:t>1</w:t>
            </w:r>
          </w:p>
        </w:tc>
        <w:tc>
          <w:tcPr>
            <w:tcW w:w="987" w:type="dxa"/>
            <w:tcBorders>
              <w:left w:val="single" w:sz="4" w:space="0" w:color="auto"/>
              <w:right w:val="single" w:sz="4" w:space="0" w:color="auto"/>
            </w:tcBorders>
          </w:tcPr>
          <w:p w:rsidR="00A454FB" w:rsidRDefault="00A454FB" w:rsidP="00354051">
            <w:pPr>
              <w:spacing w:after="0"/>
              <w:jc w:val="center"/>
            </w:pPr>
            <w:r>
              <w:t>1</w:t>
            </w:r>
          </w:p>
        </w:tc>
        <w:tc>
          <w:tcPr>
            <w:tcW w:w="856" w:type="dxa"/>
            <w:tcBorders>
              <w:left w:val="single" w:sz="4" w:space="0" w:color="auto"/>
            </w:tcBorders>
          </w:tcPr>
          <w:p w:rsidR="00A454FB" w:rsidRDefault="00A454FB" w:rsidP="00354051">
            <w:pPr>
              <w:spacing w:after="0"/>
              <w:jc w:val="center"/>
            </w:pPr>
            <w:r>
              <w:t>0</w:t>
            </w:r>
          </w:p>
        </w:tc>
      </w:tr>
    </w:tbl>
    <w:p w:rsidR="00A454FB" w:rsidRDefault="001D1A6A" w:rsidP="00A454FB">
      <w:r>
        <w:rPr>
          <w:b/>
        </w:rPr>
        <w:t>Stelling:</w:t>
      </w:r>
      <w:r w:rsidR="00354051">
        <w:rPr>
          <w:b/>
        </w:rPr>
        <w:br/>
      </w:r>
      <w:r w:rsidR="00A454FB">
        <w:t xml:space="preserve">Met behulp van </w:t>
      </w:r>
      <w:r w:rsidR="00A454FB">
        <w:rPr>
          <w:i/>
          <w:iCs/>
        </w:rPr>
        <w:t>AND</w:t>
      </w:r>
      <w:r w:rsidR="00A454FB">
        <w:t xml:space="preserve"> en </w:t>
      </w:r>
      <w:r w:rsidR="00A454FB">
        <w:rPr>
          <w:i/>
          <w:iCs/>
        </w:rPr>
        <w:t>NOT</w:t>
      </w:r>
      <w:r w:rsidR="00A454FB">
        <w:t xml:space="preserve"> poorten kan ook een </w:t>
      </w:r>
      <w:r w:rsidR="00A454FB">
        <w:rPr>
          <w:i/>
          <w:iCs/>
        </w:rPr>
        <w:t>NOR</w:t>
      </w:r>
      <w:r w:rsidR="00A454FB">
        <w:t xml:space="preserve"> poort gemaakt worden. Met behulp de wetten van de propositie logica geldt: </w:t>
      </w:r>
      <w:r w:rsidR="00A454FB">
        <w:rPr>
          <w:position w:val="-4"/>
        </w:rPr>
        <w:object w:dxaOrig="1760" w:dyaOrig="320">
          <v:shape id="_x0000_i1035" type="#_x0000_t75" style="width:88.2pt;height:16.2pt" o:ole="">
            <v:imagedata r:id="rId23" o:title=""/>
          </v:shape>
          <o:OLEObject Type="Embed" ProgID="Equation.3" ShapeID="_x0000_i1035" DrawAspect="Content" ObjectID="_1522733320" r:id="rId24"/>
        </w:object>
      </w:r>
      <w:r w:rsidR="00A454FB">
        <w:t xml:space="preserve">. Merk op dat deze laatste term uit alleen </w:t>
      </w:r>
      <w:r w:rsidR="00A454FB">
        <w:rPr>
          <w:i/>
          <w:iCs/>
        </w:rPr>
        <w:t>NOT</w:t>
      </w:r>
      <w:r w:rsidR="00A454FB">
        <w:t xml:space="preserve"> and </w:t>
      </w:r>
      <w:r w:rsidR="00A454FB">
        <w:rPr>
          <w:i/>
          <w:iCs/>
        </w:rPr>
        <w:t>AND</w:t>
      </w:r>
      <w:r w:rsidR="00A454FB">
        <w:t xml:space="preserve"> functies bestaat waarmee de stelling bewezen is.</w:t>
      </w:r>
    </w:p>
    <w:p w:rsidR="00A454FB" w:rsidRDefault="00A454FB" w:rsidP="001D1A6A">
      <w:pPr>
        <w:pStyle w:val="Heading2"/>
        <w:rPr>
          <w:lang w:val="en-GB"/>
        </w:rPr>
      </w:pPr>
      <w:r>
        <w:rPr>
          <w:lang w:val="en-GB"/>
        </w:rPr>
        <w:t>De NAND poort (Not AND)</w:t>
      </w:r>
    </w:p>
    <w:p w:rsidR="00A454FB" w:rsidRDefault="00A454FB" w:rsidP="00A454FB">
      <w:r>
        <w:t xml:space="preserve">De uitgang van een </w:t>
      </w:r>
      <w:r>
        <w:rPr>
          <w:i/>
          <w:iCs/>
        </w:rPr>
        <w:t>NAND</w:t>
      </w:r>
      <w:r>
        <w:t xml:space="preserve"> poort is logisch ‘1’ wanneer niet b</w:t>
      </w:r>
      <w:r w:rsidR="001D1A6A">
        <w:t>eide ingangen logisch ‘1’ zijn.</w:t>
      </w:r>
    </w:p>
    <w:p w:rsidR="00A454FB" w:rsidRPr="001D1A6A" w:rsidRDefault="00A454FB" w:rsidP="00A454FB">
      <w:pPr>
        <w:rPr>
          <w:b/>
        </w:rPr>
      </w:pPr>
      <w:r w:rsidRPr="001D1A6A">
        <w:rPr>
          <w:b/>
        </w:rPr>
        <w:t>Symbool:</w:t>
      </w:r>
      <w:r w:rsidRPr="001D1A6A">
        <w:rPr>
          <w:b/>
        </w:rPr>
        <w:tab/>
      </w:r>
    </w:p>
    <w:p w:rsidR="00A454FB" w:rsidRDefault="00A454FB" w:rsidP="00A454FB">
      <w:r>
        <w:fldChar w:fldCharType="begin"/>
      </w:r>
      <w:r>
        <w:instrText xml:space="preserve"> LINK Visio.Drawing.11 "\\\\DATA2\\DATA\\HOME\\DOCENT\\DKROESKE\\vakken\\OOP\\praktikum\\Opdracht\\nand_functie.vsd" "" \a \p </w:instrText>
      </w:r>
      <w:r>
        <w:fldChar w:fldCharType="separate"/>
      </w:r>
      <w:r w:rsidR="005904BB">
        <w:object w:dxaOrig="768" w:dyaOrig="948">
          <v:shape id="_x0000_i1036" type="#_x0000_t75" style="width:38.4pt;height:47.4pt">
            <v:imagedata r:id="rId25" o:title=""/>
          </v:shape>
        </w:object>
      </w:r>
      <w:r>
        <w:fldChar w:fldCharType="end"/>
      </w:r>
    </w:p>
    <w:p w:rsidR="00A454FB" w:rsidRDefault="00354051" w:rsidP="00A454FB">
      <w:r>
        <w:rPr>
          <w:b/>
        </w:rPr>
        <w:t xml:space="preserve">Vergelijking: </w:t>
      </w:r>
      <w:r w:rsidR="00A454FB">
        <w:rPr>
          <w:position w:val="-4"/>
        </w:rPr>
        <w:object w:dxaOrig="960" w:dyaOrig="320">
          <v:shape id="_x0000_i1037" type="#_x0000_t75" style="width:48pt;height:16.2pt" o:ole="">
            <v:imagedata r:id="rId26" o:title=""/>
          </v:shape>
          <o:OLEObject Type="Embed" ProgID="Equation.3" ShapeID="_x0000_i1037" DrawAspect="Content" ObjectID="_1522733321" r:id="rId27"/>
        </w:object>
      </w:r>
    </w:p>
    <w:p w:rsidR="00A454FB" w:rsidRPr="00354051" w:rsidRDefault="00354051" w:rsidP="00A454FB">
      <w:pPr>
        <w:rPr>
          <w:b/>
        </w:rPr>
      </w:pPr>
      <w:r>
        <w:rPr>
          <w:b/>
        </w:rPr>
        <w:t>Waarheidstabel:</w:t>
      </w:r>
      <w:r>
        <w:rPr>
          <w:b/>
        </w:rPr>
        <w:tab/>
      </w:r>
      <w:r>
        <w:rPr>
          <w:b/>
        </w:rPr>
        <w:tab/>
      </w:r>
    </w:p>
    <w:tbl>
      <w:tblPr>
        <w:tblW w:w="0" w:type="auto"/>
        <w:tblInd w:w="108" w:type="dxa"/>
        <w:tblLook w:val="0000" w:firstRow="0" w:lastRow="0" w:firstColumn="0" w:lastColumn="0" w:noHBand="0" w:noVBand="0"/>
      </w:tblPr>
      <w:tblGrid>
        <w:gridCol w:w="1026"/>
        <w:gridCol w:w="987"/>
        <w:gridCol w:w="856"/>
      </w:tblGrid>
      <w:tr w:rsidR="00A454FB" w:rsidTr="00354051">
        <w:tc>
          <w:tcPr>
            <w:tcW w:w="1026" w:type="dxa"/>
            <w:tcBorders>
              <w:bottom w:val="single" w:sz="4" w:space="0" w:color="auto"/>
              <w:right w:val="single" w:sz="4" w:space="0" w:color="auto"/>
            </w:tcBorders>
          </w:tcPr>
          <w:p w:rsidR="00A454FB" w:rsidRDefault="00A454FB" w:rsidP="00354051">
            <w:pPr>
              <w:spacing w:after="0"/>
            </w:pPr>
            <w:r>
              <w:t>Input A</w:t>
            </w:r>
          </w:p>
        </w:tc>
        <w:tc>
          <w:tcPr>
            <w:tcW w:w="987" w:type="dxa"/>
            <w:tcBorders>
              <w:left w:val="single" w:sz="4" w:space="0" w:color="auto"/>
              <w:bottom w:val="single" w:sz="4" w:space="0" w:color="auto"/>
              <w:right w:val="single" w:sz="4" w:space="0" w:color="auto"/>
            </w:tcBorders>
          </w:tcPr>
          <w:p w:rsidR="00A454FB" w:rsidRDefault="00A454FB" w:rsidP="00354051">
            <w:pPr>
              <w:spacing w:after="0"/>
              <w:rPr>
                <w:lang w:val="en-GB"/>
              </w:rPr>
            </w:pPr>
            <w:r>
              <w:rPr>
                <w:lang w:val="en-GB"/>
              </w:rPr>
              <w:t>Input B</w:t>
            </w:r>
          </w:p>
        </w:tc>
        <w:tc>
          <w:tcPr>
            <w:tcW w:w="856" w:type="dxa"/>
            <w:tcBorders>
              <w:left w:val="single" w:sz="4" w:space="0" w:color="auto"/>
              <w:bottom w:val="single" w:sz="4" w:space="0" w:color="auto"/>
            </w:tcBorders>
          </w:tcPr>
          <w:p w:rsidR="00A454FB" w:rsidRDefault="00A454FB" w:rsidP="00354051">
            <w:pPr>
              <w:spacing w:after="0"/>
              <w:rPr>
                <w:lang w:val="en-GB"/>
              </w:rPr>
            </w:pPr>
            <w:r>
              <w:rPr>
                <w:lang w:val="en-GB"/>
              </w:rPr>
              <w:t>Output</w:t>
            </w:r>
          </w:p>
        </w:tc>
      </w:tr>
      <w:tr w:rsidR="00A454FB" w:rsidTr="00354051">
        <w:tc>
          <w:tcPr>
            <w:tcW w:w="1026" w:type="dxa"/>
            <w:tcBorders>
              <w:top w:val="single" w:sz="4" w:space="0" w:color="auto"/>
              <w:right w:val="single" w:sz="4" w:space="0" w:color="auto"/>
            </w:tcBorders>
          </w:tcPr>
          <w:p w:rsidR="00A454FB" w:rsidRDefault="00A454FB" w:rsidP="00354051">
            <w:pPr>
              <w:spacing w:after="0"/>
              <w:jc w:val="center"/>
            </w:pPr>
            <w:r>
              <w:t>0</w:t>
            </w:r>
          </w:p>
        </w:tc>
        <w:tc>
          <w:tcPr>
            <w:tcW w:w="987" w:type="dxa"/>
            <w:tcBorders>
              <w:top w:val="single" w:sz="4" w:space="0" w:color="auto"/>
              <w:left w:val="single" w:sz="4" w:space="0" w:color="auto"/>
              <w:right w:val="single" w:sz="4" w:space="0" w:color="auto"/>
            </w:tcBorders>
          </w:tcPr>
          <w:p w:rsidR="00A454FB" w:rsidRDefault="00A454FB" w:rsidP="00354051">
            <w:pPr>
              <w:spacing w:after="0"/>
              <w:jc w:val="center"/>
            </w:pPr>
            <w:r>
              <w:t>0</w:t>
            </w:r>
          </w:p>
        </w:tc>
        <w:tc>
          <w:tcPr>
            <w:tcW w:w="856" w:type="dxa"/>
            <w:tcBorders>
              <w:top w:val="single" w:sz="4" w:space="0" w:color="auto"/>
              <w:left w:val="single" w:sz="4" w:space="0" w:color="auto"/>
            </w:tcBorders>
          </w:tcPr>
          <w:p w:rsidR="00A454FB" w:rsidRDefault="00A454FB" w:rsidP="00354051">
            <w:pPr>
              <w:spacing w:after="0"/>
              <w:jc w:val="center"/>
            </w:pPr>
            <w:r>
              <w:t>1</w:t>
            </w:r>
          </w:p>
        </w:tc>
      </w:tr>
      <w:tr w:rsidR="00A454FB" w:rsidTr="00354051">
        <w:tc>
          <w:tcPr>
            <w:tcW w:w="1026" w:type="dxa"/>
            <w:tcBorders>
              <w:right w:val="single" w:sz="4" w:space="0" w:color="auto"/>
            </w:tcBorders>
          </w:tcPr>
          <w:p w:rsidR="00A454FB" w:rsidRDefault="00A454FB" w:rsidP="00354051">
            <w:pPr>
              <w:spacing w:after="0"/>
              <w:jc w:val="center"/>
            </w:pPr>
            <w:r>
              <w:t>0</w:t>
            </w:r>
          </w:p>
        </w:tc>
        <w:tc>
          <w:tcPr>
            <w:tcW w:w="987" w:type="dxa"/>
            <w:tcBorders>
              <w:left w:val="single" w:sz="4" w:space="0" w:color="auto"/>
              <w:right w:val="single" w:sz="4" w:space="0" w:color="auto"/>
            </w:tcBorders>
          </w:tcPr>
          <w:p w:rsidR="00A454FB" w:rsidRDefault="00A454FB" w:rsidP="00354051">
            <w:pPr>
              <w:spacing w:after="0"/>
              <w:jc w:val="center"/>
            </w:pPr>
            <w:r>
              <w:t>1</w:t>
            </w:r>
          </w:p>
        </w:tc>
        <w:tc>
          <w:tcPr>
            <w:tcW w:w="856" w:type="dxa"/>
            <w:tcBorders>
              <w:left w:val="single" w:sz="4" w:space="0" w:color="auto"/>
            </w:tcBorders>
          </w:tcPr>
          <w:p w:rsidR="00A454FB" w:rsidRDefault="00A454FB" w:rsidP="00354051">
            <w:pPr>
              <w:spacing w:after="0"/>
              <w:jc w:val="center"/>
            </w:pPr>
            <w:r>
              <w:t>1</w:t>
            </w:r>
          </w:p>
        </w:tc>
      </w:tr>
      <w:tr w:rsidR="00A454FB" w:rsidTr="00354051">
        <w:tc>
          <w:tcPr>
            <w:tcW w:w="1026" w:type="dxa"/>
            <w:tcBorders>
              <w:right w:val="single" w:sz="4" w:space="0" w:color="auto"/>
            </w:tcBorders>
          </w:tcPr>
          <w:p w:rsidR="00A454FB" w:rsidRDefault="00A454FB" w:rsidP="00354051">
            <w:pPr>
              <w:spacing w:after="0"/>
              <w:jc w:val="center"/>
            </w:pPr>
            <w:r>
              <w:lastRenderedPageBreak/>
              <w:t>1</w:t>
            </w:r>
          </w:p>
        </w:tc>
        <w:tc>
          <w:tcPr>
            <w:tcW w:w="987" w:type="dxa"/>
            <w:tcBorders>
              <w:left w:val="single" w:sz="4" w:space="0" w:color="auto"/>
              <w:right w:val="single" w:sz="4" w:space="0" w:color="auto"/>
            </w:tcBorders>
          </w:tcPr>
          <w:p w:rsidR="00A454FB" w:rsidRDefault="00A454FB" w:rsidP="00354051">
            <w:pPr>
              <w:spacing w:after="0"/>
              <w:jc w:val="center"/>
            </w:pPr>
            <w:r>
              <w:t>0</w:t>
            </w:r>
          </w:p>
        </w:tc>
        <w:tc>
          <w:tcPr>
            <w:tcW w:w="856" w:type="dxa"/>
            <w:tcBorders>
              <w:left w:val="single" w:sz="4" w:space="0" w:color="auto"/>
            </w:tcBorders>
          </w:tcPr>
          <w:p w:rsidR="00A454FB" w:rsidRDefault="00A454FB" w:rsidP="00354051">
            <w:pPr>
              <w:spacing w:after="0"/>
              <w:jc w:val="center"/>
            </w:pPr>
            <w:r>
              <w:t>1</w:t>
            </w:r>
          </w:p>
        </w:tc>
      </w:tr>
      <w:tr w:rsidR="00A454FB" w:rsidTr="00354051">
        <w:tc>
          <w:tcPr>
            <w:tcW w:w="1026" w:type="dxa"/>
            <w:tcBorders>
              <w:right w:val="single" w:sz="4" w:space="0" w:color="auto"/>
            </w:tcBorders>
          </w:tcPr>
          <w:p w:rsidR="00A454FB" w:rsidRDefault="00A454FB" w:rsidP="00354051">
            <w:pPr>
              <w:spacing w:after="0"/>
              <w:jc w:val="center"/>
            </w:pPr>
            <w:r>
              <w:t>1</w:t>
            </w:r>
          </w:p>
        </w:tc>
        <w:tc>
          <w:tcPr>
            <w:tcW w:w="987" w:type="dxa"/>
            <w:tcBorders>
              <w:left w:val="single" w:sz="4" w:space="0" w:color="auto"/>
              <w:right w:val="single" w:sz="4" w:space="0" w:color="auto"/>
            </w:tcBorders>
          </w:tcPr>
          <w:p w:rsidR="00A454FB" w:rsidRDefault="00A454FB" w:rsidP="00354051">
            <w:pPr>
              <w:spacing w:after="0"/>
              <w:jc w:val="center"/>
            </w:pPr>
            <w:r>
              <w:t>1</w:t>
            </w:r>
          </w:p>
        </w:tc>
        <w:tc>
          <w:tcPr>
            <w:tcW w:w="856" w:type="dxa"/>
            <w:tcBorders>
              <w:left w:val="single" w:sz="4" w:space="0" w:color="auto"/>
            </w:tcBorders>
          </w:tcPr>
          <w:p w:rsidR="00A454FB" w:rsidRDefault="00A454FB" w:rsidP="00354051">
            <w:pPr>
              <w:spacing w:after="0"/>
              <w:jc w:val="center"/>
            </w:pPr>
            <w:r>
              <w:t>0</w:t>
            </w:r>
          </w:p>
        </w:tc>
      </w:tr>
    </w:tbl>
    <w:p w:rsidR="00354051" w:rsidRDefault="00354051" w:rsidP="00A454FB">
      <w:pPr>
        <w:rPr>
          <w:b/>
        </w:rPr>
      </w:pPr>
    </w:p>
    <w:p w:rsidR="00A454FB" w:rsidRDefault="00354051" w:rsidP="00A454FB">
      <w:r>
        <w:rPr>
          <w:b/>
        </w:rPr>
        <w:t>Stelling:</w:t>
      </w:r>
      <w:r>
        <w:rPr>
          <w:b/>
        </w:rPr>
        <w:br/>
      </w:r>
      <w:r w:rsidR="00A454FB">
        <w:t xml:space="preserve">Met behulp van </w:t>
      </w:r>
      <w:r w:rsidR="00A454FB">
        <w:rPr>
          <w:i/>
          <w:iCs/>
        </w:rPr>
        <w:t>AND</w:t>
      </w:r>
      <w:r w:rsidR="00A454FB">
        <w:t xml:space="preserve"> en </w:t>
      </w:r>
      <w:r w:rsidR="00A454FB">
        <w:rPr>
          <w:i/>
          <w:iCs/>
        </w:rPr>
        <w:t>NOT</w:t>
      </w:r>
      <w:r w:rsidR="00A454FB">
        <w:t xml:space="preserve"> poorten kan ook een </w:t>
      </w:r>
      <w:r w:rsidR="00A454FB">
        <w:rPr>
          <w:i/>
          <w:iCs/>
        </w:rPr>
        <w:t>NAND</w:t>
      </w:r>
      <w:r w:rsidR="00A454FB">
        <w:t xml:space="preserve"> poort gemaakt </w:t>
      </w:r>
      <w:r>
        <w:t xml:space="preserve">worden. Met behulp de </w:t>
      </w:r>
      <w:r w:rsidR="00A454FB">
        <w:t xml:space="preserve">wetten van de propositie logica geldt: </w:t>
      </w:r>
      <w:r w:rsidR="00A454FB">
        <w:rPr>
          <w:position w:val="-4"/>
        </w:rPr>
        <w:object w:dxaOrig="960" w:dyaOrig="320">
          <v:shape id="_x0000_i1038" type="#_x0000_t75" style="width:48pt;height:16.2pt" o:ole="">
            <v:imagedata r:id="rId28" o:title=""/>
          </v:shape>
          <o:OLEObject Type="Embed" ProgID="Equation.3" ShapeID="_x0000_i1038" DrawAspect="Content" ObjectID="_1522733322" r:id="rId29"/>
        </w:object>
      </w:r>
      <w:r w:rsidR="00A454FB">
        <w:t xml:space="preserve">. Merk op dat deze laatste term uit alleen </w:t>
      </w:r>
      <w:r w:rsidR="00A454FB">
        <w:rPr>
          <w:i/>
          <w:iCs/>
        </w:rPr>
        <w:t>NOT</w:t>
      </w:r>
      <w:r w:rsidR="00A454FB">
        <w:t xml:space="preserve"> and </w:t>
      </w:r>
      <w:r w:rsidR="00A454FB">
        <w:rPr>
          <w:i/>
          <w:iCs/>
        </w:rPr>
        <w:t>AND</w:t>
      </w:r>
      <w:r w:rsidR="00A454FB">
        <w:t xml:space="preserve"> functies bestaat waarmee de stelling bewezen is.</w:t>
      </w:r>
    </w:p>
    <w:p w:rsidR="00A454FB" w:rsidRDefault="00A454FB" w:rsidP="00354051">
      <w:pPr>
        <w:pStyle w:val="Heading2"/>
      </w:pPr>
      <w:r>
        <w:t>De XOR poort (eXclusieve OR)</w:t>
      </w:r>
    </w:p>
    <w:p w:rsidR="00A454FB" w:rsidRDefault="00A454FB" w:rsidP="00A454FB">
      <w:r>
        <w:t xml:space="preserve">De uitgang van een </w:t>
      </w:r>
      <w:r>
        <w:rPr>
          <w:i/>
          <w:iCs/>
        </w:rPr>
        <w:t>XOR</w:t>
      </w:r>
      <w:r>
        <w:t xml:space="preserve"> poort is logisch ‘1’ wanneer beide ingangen verschillend zijn.</w:t>
      </w:r>
    </w:p>
    <w:p w:rsidR="00A454FB" w:rsidRPr="00354051" w:rsidRDefault="00354051" w:rsidP="00A454FB">
      <w:pPr>
        <w:rPr>
          <w:b/>
        </w:rPr>
      </w:pPr>
      <w:r>
        <w:rPr>
          <w:b/>
        </w:rPr>
        <w:t>Symbool:</w:t>
      </w:r>
      <w:r>
        <w:rPr>
          <w:b/>
        </w:rPr>
        <w:tab/>
      </w:r>
    </w:p>
    <w:p w:rsidR="00A454FB" w:rsidRDefault="00A454FB" w:rsidP="00A454FB">
      <w:r>
        <w:fldChar w:fldCharType="begin"/>
      </w:r>
      <w:r>
        <w:instrText xml:space="preserve"> LINK Visio.Drawing.11 "\\\\DATA2\\DATA\\HOME\\DOCENT\\DKROESKE\\vakken\\OOP\\praktikum\\Opdracht\\xor_functie.vsd" "" \a \p </w:instrText>
      </w:r>
      <w:r>
        <w:fldChar w:fldCharType="separate"/>
      </w:r>
      <w:r w:rsidR="005904BB">
        <w:object w:dxaOrig="744" w:dyaOrig="948">
          <v:shape id="_x0000_i1039" type="#_x0000_t75" style="width:37.2pt;height:47.4pt">
            <v:imagedata r:id="rId30" o:title=""/>
          </v:shape>
        </w:object>
      </w:r>
      <w:r>
        <w:fldChar w:fldCharType="end"/>
      </w:r>
    </w:p>
    <w:p w:rsidR="00A454FB" w:rsidRDefault="00354051" w:rsidP="00A454FB">
      <w:r>
        <w:rPr>
          <w:b/>
        </w:rPr>
        <w:t xml:space="preserve">Vergelijking: </w:t>
      </w:r>
      <w:r w:rsidR="00A454FB">
        <w:rPr>
          <w:position w:val="-6"/>
        </w:rPr>
        <w:object w:dxaOrig="1100" w:dyaOrig="279">
          <v:shape id="_x0000_i1040" type="#_x0000_t75" style="width:55.2pt;height:13.8pt" o:ole="">
            <v:imagedata r:id="rId31" o:title=""/>
          </v:shape>
          <o:OLEObject Type="Embed" ProgID="Equation.3" ShapeID="_x0000_i1040" DrawAspect="Content" ObjectID="_1522733323" r:id="rId32"/>
        </w:object>
      </w:r>
    </w:p>
    <w:p w:rsidR="00A454FB" w:rsidRPr="00354051" w:rsidRDefault="00A454FB" w:rsidP="00A454FB">
      <w:pPr>
        <w:rPr>
          <w:b/>
        </w:rPr>
      </w:pPr>
      <w:r w:rsidRPr="00354051">
        <w:rPr>
          <w:b/>
        </w:rPr>
        <w:t>Waarheidstabel:</w:t>
      </w:r>
      <w:r w:rsidRPr="00354051">
        <w:rPr>
          <w:b/>
        </w:rPr>
        <w:tab/>
      </w:r>
      <w:r w:rsidRPr="00354051">
        <w:rPr>
          <w:b/>
        </w:rPr>
        <w:tab/>
      </w:r>
    </w:p>
    <w:tbl>
      <w:tblPr>
        <w:tblW w:w="0" w:type="auto"/>
        <w:tblInd w:w="108" w:type="dxa"/>
        <w:tblLook w:val="0000" w:firstRow="0" w:lastRow="0" w:firstColumn="0" w:lastColumn="0" w:noHBand="0" w:noVBand="0"/>
      </w:tblPr>
      <w:tblGrid>
        <w:gridCol w:w="1026"/>
        <w:gridCol w:w="987"/>
        <w:gridCol w:w="856"/>
      </w:tblGrid>
      <w:tr w:rsidR="00A454FB" w:rsidTr="00354051">
        <w:tc>
          <w:tcPr>
            <w:tcW w:w="1026" w:type="dxa"/>
            <w:tcBorders>
              <w:bottom w:val="single" w:sz="4" w:space="0" w:color="auto"/>
              <w:right w:val="single" w:sz="4" w:space="0" w:color="auto"/>
            </w:tcBorders>
          </w:tcPr>
          <w:p w:rsidR="00A454FB" w:rsidRDefault="00A454FB" w:rsidP="00354051">
            <w:pPr>
              <w:spacing w:after="0"/>
            </w:pPr>
            <w:r>
              <w:t>Input A</w:t>
            </w:r>
          </w:p>
        </w:tc>
        <w:tc>
          <w:tcPr>
            <w:tcW w:w="987" w:type="dxa"/>
            <w:tcBorders>
              <w:left w:val="single" w:sz="4" w:space="0" w:color="auto"/>
              <w:bottom w:val="single" w:sz="4" w:space="0" w:color="auto"/>
              <w:right w:val="single" w:sz="4" w:space="0" w:color="auto"/>
            </w:tcBorders>
          </w:tcPr>
          <w:p w:rsidR="00A454FB" w:rsidRDefault="00A454FB" w:rsidP="00354051">
            <w:pPr>
              <w:spacing w:after="0"/>
              <w:rPr>
                <w:lang w:val="en-GB"/>
              </w:rPr>
            </w:pPr>
            <w:r>
              <w:rPr>
                <w:lang w:val="en-GB"/>
              </w:rPr>
              <w:t>Input B</w:t>
            </w:r>
          </w:p>
        </w:tc>
        <w:tc>
          <w:tcPr>
            <w:tcW w:w="856" w:type="dxa"/>
            <w:tcBorders>
              <w:left w:val="single" w:sz="4" w:space="0" w:color="auto"/>
              <w:bottom w:val="single" w:sz="4" w:space="0" w:color="auto"/>
            </w:tcBorders>
          </w:tcPr>
          <w:p w:rsidR="00A454FB" w:rsidRDefault="00A454FB" w:rsidP="00354051">
            <w:pPr>
              <w:spacing w:after="0"/>
              <w:rPr>
                <w:lang w:val="en-GB"/>
              </w:rPr>
            </w:pPr>
            <w:r>
              <w:rPr>
                <w:lang w:val="en-GB"/>
              </w:rPr>
              <w:t>Output</w:t>
            </w:r>
          </w:p>
        </w:tc>
      </w:tr>
      <w:tr w:rsidR="00A454FB" w:rsidTr="00354051">
        <w:tc>
          <w:tcPr>
            <w:tcW w:w="1026" w:type="dxa"/>
            <w:tcBorders>
              <w:top w:val="single" w:sz="4" w:space="0" w:color="auto"/>
              <w:right w:val="single" w:sz="4" w:space="0" w:color="auto"/>
            </w:tcBorders>
          </w:tcPr>
          <w:p w:rsidR="00A454FB" w:rsidRDefault="00A454FB" w:rsidP="00354051">
            <w:pPr>
              <w:spacing w:after="0"/>
              <w:jc w:val="center"/>
            </w:pPr>
            <w:r>
              <w:t>0</w:t>
            </w:r>
          </w:p>
        </w:tc>
        <w:tc>
          <w:tcPr>
            <w:tcW w:w="987" w:type="dxa"/>
            <w:tcBorders>
              <w:top w:val="single" w:sz="4" w:space="0" w:color="auto"/>
              <w:left w:val="single" w:sz="4" w:space="0" w:color="auto"/>
              <w:right w:val="single" w:sz="4" w:space="0" w:color="auto"/>
            </w:tcBorders>
          </w:tcPr>
          <w:p w:rsidR="00A454FB" w:rsidRDefault="00A454FB" w:rsidP="00354051">
            <w:pPr>
              <w:spacing w:after="0"/>
              <w:jc w:val="center"/>
            </w:pPr>
            <w:r>
              <w:t>0</w:t>
            </w:r>
          </w:p>
        </w:tc>
        <w:tc>
          <w:tcPr>
            <w:tcW w:w="856" w:type="dxa"/>
            <w:tcBorders>
              <w:top w:val="single" w:sz="4" w:space="0" w:color="auto"/>
              <w:left w:val="single" w:sz="4" w:space="0" w:color="auto"/>
            </w:tcBorders>
          </w:tcPr>
          <w:p w:rsidR="00A454FB" w:rsidRDefault="00A454FB" w:rsidP="00354051">
            <w:pPr>
              <w:spacing w:after="0"/>
              <w:jc w:val="center"/>
            </w:pPr>
            <w:r>
              <w:t>0</w:t>
            </w:r>
          </w:p>
        </w:tc>
      </w:tr>
      <w:tr w:rsidR="00A454FB" w:rsidTr="00354051">
        <w:tc>
          <w:tcPr>
            <w:tcW w:w="1026" w:type="dxa"/>
            <w:tcBorders>
              <w:right w:val="single" w:sz="4" w:space="0" w:color="auto"/>
            </w:tcBorders>
          </w:tcPr>
          <w:p w:rsidR="00A454FB" w:rsidRDefault="00A454FB" w:rsidP="00354051">
            <w:pPr>
              <w:spacing w:after="0"/>
              <w:jc w:val="center"/>
            </w:pPr>
            <w:r>
              <w:t>0</w:t>
            </w:r>
          </w:p>
        </w:tc>
        <w:tc>
          <w:tcPr>
            <w:tcW w:w="987" w:type="dxa"/>
            <w:tcBorders>
              <w:left w:val="single" w:sz="4" w:space="0" w:color="auto"/>
              <w:right w:val="single" w:sz="4" w:space="0" w:color="auto"/>
            </w:tcBorders>
          </w:tcPr>
          <w:p w:rsidR="00A454FB" w:rsidRDefault="00A454FB" w:rsidP="00354051">
            <w:pPr>
              <w:spacing w:after="0"/>
              <w:jc w:val="center"/>
            </w:pPr>
            <w:r>
              <w:t>1</w:t>
            </w:r>
          </w:p>
        </w:tc>
        <w:tc>
          <w:tcPr>
            <w:tcW w:w="856" w:type="dxa"/>
            <w:tcBorders>
              <w:left w:val="single" w:sz="4" w:space="0" w:color="auto"/>
            </w:tcBorders>
          </w:tcPr>
          <w:p w:rsidR="00A454FB" w:rsidRDefault="00A454FB" w:rsidP="00354051">
            <w:pPr>
              <w:spacing w:after="0"/>
              <w:jc w:val="center"/>
            </w:pPr>
            <w:r>
              <w:t>1</w:t>
            </w:r>
          </w:p>
        </w:tc>
      </w:tr>
      <w:tr w:rsidR="00A454FB" w:rsidTr="00354051">
        <w:tc>
          <w:tcPr>
            <w:tcW w:w="1026" w:type="dxa"/>
            <w:tcBorders>
              <w:right w:val="single" w:sz="4" w:space="0" w:color="auto"/>
            </w:tcBorders>
          </w:tcPr>
          <w:p w:rsidR="00A454FB" w:rsidRDefault="00A454FB" w:rsidP="00354051">
            <w:pPr>
              <w:spacing w:after="0"/>
              <w:jc w:val="center"/>
            </w:pPr>
            <w:r>
              <w:t>1</w:t>
            </w:r>
          </w:p>
        </w:tc>
        <w:tc>
          <w:tcPr>
            <w:tcW w:w="987" w:type="dxa"/>
            <w:tcBorders>
              <w:left w:val="single" w:sz="4" w:space="0" w:color="auto"/>
              <w:right w:val="single" w:sz="4" w:space="0" w:color="auto"/>
            </w:tcBorders>
          </w:tcPr>
          <w:p w:rsidR="00A454FB" w:rsidRDefault="00A454FB" w:rsidP="00354051">
            <w:pPr>
              <w:spacing w:after="0"/>
              <w:jc w:val="center"/>
            </w:pPr>
            <w:r>
              <w:t>0</w:t>
            </w:r>
          </w:p>
        </w:tc>
        <w:tc>
          <w:tcPr>
            <w:tcW w:w="856" w:type="dxa"/>
            <w:tcBorders>
              <w:left w:val="single" w:sz="4" w:space="0" w:color="auto"/>
            </w:tcBorders>
          </w:tcPr>
          <w:p w:rsidR="00A454FB" w:rsidRDefault="00A454FB" w:rsidP="00354051">
            <w:pPr>
              <w:spacing w:after="0"/>
              <w:jc w:val="center"/>
            </w:pPr>
            <w:r>
              <w:t>1</w:t>
            </w:r>
          </w:p>
        </w:tc>
      </w:tr>
      <w:tr w:rsidR="00A454FB" w:rsidTr="00354051">
        <w:tc>
          <w:tcPr>
            <w:tcW w:w="1026" w:type="dxa"/>
            <w:tcBorders>
              <w:right w:val="single" w:sz="4" w:space="0" w:color="auto"/>
            </w:tcBorders>
          </w:tcPr>
          <w:p w:rsidR="00A454FB" w:rsidRDefault="00A454FB" w:rsidP="00354051">
            <w:pPr>
              <w:spacing w:after="0"/>
              <w:jc w:val="center"/>
            </w:pPr>
            <w:r>
              <w:t>1</w:t>
            </w:r>
          </w:p>
        </w:tc>
        <w:tc>
          <w:tcPr>
            <w:tcW w:w="987" w:type="dxa"/>
            <w:tcBorders>
              <w:left w:val="single" w:sz="4" w:space="0" w:color="auto"/>
              <w:right w:val="single" w:sz="4" w:space="0" w:color="auto"/>
            </w:tcBorders>
          </w:tcPr>
          <w:p w:rsidR="00A454FB" w:rsidRDefault="00A454FB" w:rsidP="00354051">
            <w:pPr>
              <w:spacing w:after="0"/>
              <w:jc w:val="center"/>
            </w:pPr>
            <w:r>
              <w:t>1</w:t>
            </w:r>
          </w:p>
        </w:tc>
        <w:tc>
          <w:tcPr>
            <w:tcW w:w="856" w:type="dxa"/>
            <w:tcBorders>
              <w:left w:val="single" w:sz="4" w:space="0" w:color="auto"/>
            </w:tcBorders>
          </w:tcPr>
          <w:p w:rsidR="00A454FB" w:rsidRDefault="00A454FB" w:rsidP="00354051">
            <w:pPr>
              <w:spacing w:after="0"/>
              <w:jc w:val="center"/>
            </w:pPr>
            <w:r>
              <w:t>0</w:t>
            </w:r>
          </w:p>
        </w:tc>
      </w:tr>
    </w:tbl>
    <w:p w:rsidR="00A454FB" w:rsidRDefault="00A454FB" w:rsidP="00A454FB"/>
    <w:p w:rsidR="00A454FB" w:rsidRDefault="00A454FB" w:rsidP="00A454FB">
      <w:r w:rsidRPr="00354051">
        <w:rPr>
          <w:b/>
        </w:rPr>
        <w:t>Stelling:</w:t>
      </w:r>
      <w:r w:rsidR="00354051">
        <w:rPr>
          <w:b/>
        </w:rPr>
        <w:br/>
      </w:r>
      <w:r>
        <w:t xml:space="preserve">Met behulp van </w:t>
      </w:r>
      <w:r>
        <w:rPr>
          <w:i/>
          <w:iCs/>
        </w:rPr>
        <w:t>AND</w:t>
      </w:r>
      <w:r>
        <w:t xml:space="preserve"> en </w:t>
      </w:r>
      <w:r>
        <w:rPr>
          <w:i/>
          <w:iCs/>
        </w:rPr>
        <w:t>NOT</w:t>
      </w:r>
      <w:r>
        <w:t xml:space="preserve"> poorten kan ook een </w:t>
      </w:r>
      <w:r>
        <w:rPr>
          <w:i/>
          <w:iCs/>
        </w:rPr>
        <w:t>XOR</w:t>
      </w:r>
      <w:r>
        <w:t xml:space="preserve"> poort gemaakt worden. Met behulp de wetten van de propositie logica (zie ook de waarheidstabel) geldt: </w:t>
      </w:r>
      <w:r>
        <w:rPr>
          <w:position w:val="-6"/>
        </w:rPr>
        <w:object w:dxaOrig="3800" w:dyaOrig="420">
          <v:shape id="_x0000_i1041" type="#_x0000_t75" style="width:190.2pt;height:21pt" o:ole="">
            <v:imagedata r:id="rId33" o:title=""/>
          </v:shape>
          <o:OLEObject Type="Embed" ProgID="Equation.3" ShapeID="_x0000_i1041" DrawAspect="Content" ObjectID="_1522733324" r:id="rId34"/>
        </w:object>
      </w:r>
      <w:r>
        <w:t xml:space="preserve">. Merk op dat deze laatste term uit alleen </w:t>
      </w:r>
      <w:r>
        <w:rPr>
          <w:i/>
          <w:iCs/>
        </w:rPr>
        <w:t>NOT</w:t>
      </w:r>
      <w:r>
        <w:t xml:space="preserve"> and </w:t>
      </w:r>
      <w:r>
        <w:rPr>
          <w:i/>
          <w:iCs/>
        </w:rPr>
        <w:t>AND</w:t>
      </w:r>
      <w:r>
        <w:t xml:space="preserve"> functies bestaat waarmee de stelling bewezen is.</w:t>
      </w:r>
    </w:p>
    <w:p w:rsidR="00A454FB" w:rsidRDefault="00A454FB" w:rsidP="00A454FB"/>
    <w:p w:rsidR="007F6FF6" w:rsidRPr="007F6FF6" w:rsidRDefault="007F6FF6" w:rsidP="007F6FF6"/>
    <w:sectPr w:rsidR="007F6FF6" w:rsidRPr="007F6FF6">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9F5" w:rsidRDefault="007D49F5" w:rsidP="00914FF9">
      <w:pPr>
        <w:spacing w:after="0" w:line="240" w:lineRule="auto"/>
      </w:pPr>
      <w:r>
        <w:separator/>
      </w:r>
    </w:p>
  </w:endnote>
  <w:endnote w:type="continuationSeparator" w:id="0">
    <w:p w:rsidR="007D49F5" w:rsidRDefault="007D49F5" w:rsidP="0091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F9" w:rsidRPr="00914FF9" w:rsidRDefault="00914FF9" w:rsidP="00914FF9">
    <w:pPr>
      <w:pStyle w:val="Footer"/>
      <w:rPr>
        <w:lang w:val="en-US"/>
      </w:rPr>
    </w:pPr>
    <w:r>
      <w:ptab w:relativeTo="margin" w:alignment="center" w:leader="none"/>
    </w:r>
    <w:r>
      <w:ptab w:relativeTo="margin" w:alignment="right" w:leader="none"/>
    </w:r>
    <w:r>
      <w:t xml:space="preserve">Pagina </w:t>
    </w:r>
    <w:r>
      <w:rPr>
        <w:b/>
        <w:bCs/>
      </w:rPr>
      <w:fldChar w:fldCharType="begin"/>
    </w:r>
    <w:r>
      <w:rPr>
        <w:b/>
        <w:bCs/>
      </w:rPr>
      <w:instrText>PAGE  \* Arabic  \* MERGEFORMAT</w:instrText>
    </w:r>
    <w:r>
      <w:rPr>
        <w:b/>
        <w:bCs/>
      </w:rPr>
      <w:fldChar w:fldCharType="separate"/>
    </w:r>
    <w:r w:rsidR="003461D4">
      <w:rPr>
        <w:b/>
        <w:bCs/>
        <w:noProof/>
      </w:rPr>
      <w:t>7</w:t>
    </w:r>
    <w:r>
      <w:rPr>
        <w:b/>
        <w:bCs/>
      </w:rPr>
      <w:fldChar w:fldCharType="end"/>
    </w:r>
    <w:r>
      <w:t xml:space="preserve"> van </w:t>
    </w:r>
    <w:r>
      <w:rPr>
        <w:b/>
        <w:bCs/>
      </w:rPr>
      <w:fldChar w:fldCharType="begin"/>
    </w:r>
    <w:r>
      <w:rPr>
        <w:b/>
        <w:bCs/>
      </w:rPr>
      <w:instrText>NUMPAGES  \* Arabic  \* MERGEFORMAT</w:instrText>
    </w:r>
    <w:r>
      <w:rPr>
        <w:b/>
        <w:bCs/>
      </w:rPr>
      <w:fldChar w:fldCharType="separate"/>
    </w:r>
    <w:r w:rsidR="003461D4">
      <w:rPr>
        <w:b/>
        <w:bCs/>
        <w:noProof/>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9F5" w:rsidRDefault="007D49F5" w:rsidP="00914FF9">
      <w:pPr>
        <w:spacing w:after="0" w:line="240" w:lineRule="auto"/>
      </w:pPr>
      <w:r>
        <w:separator/>
      </w:r>
    </w:p>
  </w:footnote>
  <w:footnote w:type="continuationSeparator" w:id="0">
    <w:p w:rsidR="007D49F5" w:rsidRDefault="007D49F5" w:rsidP="00914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FF9" w:rsidRPr="00914FF9" w:rsidRDefault="00914FF9">
    <w:pPr>
      <w:pStyle w:val="Header"/>
    </w:pPr>
    <w:r>
      <w:t>Eindopdracht Design Patterns 1</w:t>
    </w:r>
    <w:r>
      <w:ptab w:relativeTo="margin" w:alignment="center" w:leader="none"/>
    </w:r>
    <w:r>
      <w:ptab w:relativeTo="margin" w:alignment="right" w:leader="none"/>
    </w:r>
    <w:r w:rsidRPr="00914FF9">
      <w:t>Blok 12, periode 4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A509C"/>
    <w:multiLevelType w:val="hybridMultilevel"/>
    <w:tmpl w:val="5D863DEA"/>
    <w:lvl w:ilvl="0" w:tplc="0413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F2272"/>
    <w:multiLevelType w:val="hybridMultilevel"/>
    <w:tmpl w:val="41BA0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AF2094"/>
    <w:multiLevelType w:val="hybridMultilevel"/>
    <w:tmpl w:val="651C832A"/>
    <w:lvl w:ilvl="0" w:tplc="1668F29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79671B"/>
    <w:multiLevelType w:val="hybridMultilevel"/>
    <w:tmpl w:val="6AD620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3979C3"/>
    <w:multiLevelType w:val="hybridMultilevel"/>
    <w:tmpl w:val="0FA2F8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2B"/>
    <w:rsid w:val="0006407A"/>
    <w:rsid w:val="000D31ED"/>
    <w:rsid w:val="00146CD8"/>
    <w:rsid w:val="001B1833"/>
    <w:rsid w:val="001D1A6A"/>
    <w:rsid w:val="00280727"/>
    <w:rsid w:val="003461D4"/>
    <w:rsid w:val="00354051"/>
    <w:rsid w:val="0066730F"/>
    <w:rsid w:val="006C65CF"/>
    <w:rsid w:val="007A1139"/>
    <w:rsid w:val="007D49F5"/>
    <w:rsid w:val="007F6FF6"/>
    <w:rsid w:val="00822F43"/>
    <w:rsid w:val="00914FF9"/>
    <w:rsid w:val="00A454FB"/>
    <w:rsid w:val="00C4022B"/>
    <w:rsid w:val="00D04503"/>
    <w:rsid w:val="00D2457D"/>
    <w:rsid w:val="00E75CFC"/>
    <w:rsid w:val="00FD0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56457-9604-4042-9B89-3FCA8956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2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F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02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02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022B"/>
    <w:pPr>
      <w:ind w:left="720"/>
      <w:contextualSpacing/>
    </w:pPr>
  </w:style>
  <w:style w:type="paragraph" w:styleId="Header">
    <w:name w:val="header"/>
    <w:basedOn w:val="Normal"/>
    <w:link w:val="HeaderChar"/>
    <w:uiPriority w:val="99"/>
    <w:unhideWhenUsed/>
    <w:rsid w:val="00914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F9"/>
  </w:style>
  <w:style w:type="paragraph" w:styleId="Footer">
    <w:name w:val="footer"/>
    <w:basedOn w:val="Normal"/>
    <w:link w:val="FooterChar"/>
    <w:uiPriority w:val="99"/>
    <w:unhideWhenUsed/>
    <w:rsid w:val="00914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F9"/>
  </w:style>
  <w:style w:type="character" w:customStyle="1" w:styleId="Heading2Char">
    <w:name w:val="Heading 2 Char"/>
    <w:basedOn w:val="DefaultParagraphFont"/>
    <w:link w:val="Heading2"/>
    <w:uiPriority w:val="9"/>
    <w:rsid w:val="00914FF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B1833"/>
    <w:rPr>
      <w:color w:val="808080"/>
    </w:rPr>
  </w:style>
  <w:style w:type="paragraph" w:customStyle="1" w:styleId="Code">
    <w:name w:val="Code"/>
    <w:basedOn w:val="Normal"/>
    <w:rsid w:val="007F6FF6"/>
    <w:pPr>
      <w:spacing w:after="0" w:line="240" w:lineRule="auto"/>
    </w:pPr>
    <w:rPr>
      <w:rFonts w:ascii="Times New Roman" w:eastAsia="Times New Roman" w:hAnsi="Times New Roman" w:cs="Times New Roman"/>
      <w:sz w:val="16"/>
      <w:szCs w:val="20"/>
      <w:lang w:val="fr-FR"/>
    </w:rPr>
  </w:style>
  <w:style w:type="paragraph" w:styleId="HTMLPreformatted">
    <w:name w:val="HTML Preformatted"/>
    <w:basedOn w:val="Normal"/>
    <w:link w:val="HTMLPreformattedChar"/>
    <w:uiPriority w:val="99"/>
    <w:semiHidden/>
    <w:unhideWhenUsed/>
    <w:rsid w:val="007F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7F6FF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9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oleObject" Target="embeddings/oleObject10.bin"/><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3.wmf"/><Relationship Id="rId33" Type="http://schemas.openxmlformats.org/officeDocument/2006/relationships/image" Target="media/image18.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image" Target="media/image15.wmf"/><Relationship Id="rId36"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oleObject" Target="embeddings/oleObject4.bin"/><Relationship Id="rId31" Type="http://schemas.openxmlformats.org/officeDocument/2006/relationships/image" Target="media/image17.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234AD3B6.dotm</Template>
  <TotalTime>0</TotalTime>
  <Pages>7</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Avans Hogeschool</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Schuurmans</dc:creator>
  <cp:keywords/>
  <dc:description/>
  <cp:lastModifiedBy>Martijn Schuurmans</cp:lastModifiedBy>
  <cp:revision>2</cp:revision>
  <cp:lastPrinted>2016-04-21T06:40:00Z</cp:lastPrinted>
  <dcterms:created xsi:type="dcterms:W3CDTF">2016-04-21T06:40:00Z</dcterms:created>
  <dcterms:modified xsi:type="dcterms:W3CDTF">2016-04-21T06:40:00Z</dcterms:modified>
</cp:coreProperties>
</file>