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FFA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П</w:t>
      </w:r>
      <w:r>
        <w:rPr>
          <w:rFonts w:hint="default" w:ascii="Times New Roman" w:hAnsi="Times New Roman" w:cs="Times New Roman"/>
          <w:sz w:val="24"/>
          <w:szCs w:val="24"/>
        </w:rPr>
        <w:t>ример: Экранная форма "Запись на услугу" (для Клиента)</w:t>
      </w:r>
    </w:p>
    <w:p w14:paraId="0459D94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Эта форма является центральной для клиента, позволяя ему забронировать услугу.</w:t>
      </w:r>
    </w:p>
    <w:p w14:paraId="01FEB8F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1. Макет (Эскиз) экранной формы: "Запись на услугу"</w:t>
      </w:r>
    </w:p>
    <w:p w14:paraId="2CBF99F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4984115"/>
            <wp:effectExtent l="0" t="0" r="1905" b="6985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0C2A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Роль(-и) пользователей, которым доступен экран: Клиент (зарегистрированный и незарегистрированный).</w:t>
      </w:r>
    </w:p>
    <w:p w14:paraId="51BD5AE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2. Описание основных операций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3"/>
        <w:gridCol w:w="975"/>
        <w:gridCol w:w="2013"/>
        <w:gridCol w:w="2431"/>
        <w:gridCol w:w="1744"/>
      </w:tblGrid>
      <w:tr w14:paraId="365D3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98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Операция</w:t>
            </w:r>
          </w:p>
        </w:tc>
        <w:tc>
          <w:tcPr>
            <w:tcW w:w="0" w:type="auto"/>
            <w:shd w:val="clear"/>
            <w:vAlign w:val="center"/>
          </w:tcPr>
          <w:p w14:paraId="61888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Права доступа (Роли)</w:t>
            </w:r>
          </w:p>
        </w:tc>
        <w:tc>
          <w:tcPr>
            <w:tcW w:w="0" w:type="auto"/>
            <w:shd w:val="clear"/>
            <w:vAlign w:val="center"/>
          </w:tcPr>
          <w:p w14:paraId="5A3F4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Условия выполнения</w:t>
            </w:r>
          </w:p>
        </w:tc>
        <w:tc>
          <w:tcPr>
            <w:tcW w:w="0" w:type="auto"/>
            <w:shd w:val="clear"/>
            <w:vAlign w:val="center"/>
          </w:tcPr>
          <w:p w14:paraId="430619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Результат операции (в текущем окне)</w:t>
            </w:r>
          </w:p>
        </w:tc>
        <w:tc>
          <w:tcPr>
            <w:tcW w:w="0" w:type="auto"/>
            <w:shd w:val="clear"/>
            <w:vAlign w:val="center"/>
          </w:tcPr>
          <w:p w14:paraId="656E2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Результат операции (в других частях системы)</w:t>
            </w:r>
          </w:p>
        </w:tc>
      </w:tr>
      <w:tr w14:paraId="7207A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32C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Выбор услуги</w:t>
            </w:r>
          </w:p>
        </w:tc>
        <w:tc>
          <w:tcPr>
            <w:tcW w:w="0" w:type="auto"/>
            <w:shd w:val="clear"/>
            <w:vAlign w:val="center"/>
          </w:tcPr>
          <w:p w14:paraId="384FE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Клиент</w:t>
            </w:r>
          </w:p>
        </w:tc>
        <w:tc>
          <w:tcPr>
            <w:tcW w:w="0" w:type="auto"/>
            <w:shd w:val="clear"/>
            <w:vAlign w:val="center"/>
          </w:tcPr>
          <w:p w14:paraId="5AADA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Услуга активна и доступна</w:t>
            </w:r>
          </w:p>
        </w:tc>
        <w:tc>
          <w:tcPr>
            <w:tcW w:w="0" w:type="auto"/>
            <w:shd w:val="clear"/>
            <w:vAlign w:val="center"/>
          </w:tcPr>
          <w:p w14:paraId="4AEB4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Обновление списка доступных мастеров и слотов</w:t>
            </w:r>
          </w:p>
        </w:tc>
        <w:tc>
          <w:tcPr>
            <w:tcW w:w="0" w:type="auto"/>
            <w:shd w:val="clear"/>
            <w:vAlign w:val="center"/>
          </w:tcPr>
          <w:p w14:paraId="6FBA3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061D8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C03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Выбор мастера</w:t>
            </w:r>
          </w:p>
        </w:tc>
        <w:tc>
          <w:tcPr>
            <w:tcW w:w="0" w:type="auto"/>
            <w:shd w:val="clear"/>
            <w:vAlign w:val="center"/>
          </w:tcPr>
          <w:p w14:paraId="441C9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Клиент</w:t>
            </w:r>
          </w:p>
        </w:tc>
        <w:tc>
          <w:tcPr>
            <w:tcW w:w="0" w:type="auto"/>
            <w:shd w:val="clear"/>
            <w:vAlign w:val="center"/>
          </w:tcPr>
          <w:p w14:paraId="3C7EF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Мастер активен и оказывает выбранную услугу</w:t>
            </w:r>
          </w:p>
        </w:tc>
        <w:tc>
          <w:tcPr>
            <w:tcW w:w="0" w:type="auto"/>
            <w:shd w:val="clear"/>
            <w:vAlign w:val="center"/>
          </w:tcPr>
          <w:p w14:paraId="15CEF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Обновление списка доступных слотов</w:t>
            </w:r>
          </w:p>
        </w:tc>
        <w:tc>
          <w:tcPr>
            <w:tcW w:w="0" w:type="auto"/>
            <w:shd w:val="clear"/>
            <w:vAlign w:val="center"/>
          </w:tcPr>
          <w:p w14:paraId="2B938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298DD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6D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Выбор даты</w:t>
            </w:r>
          </w:p>
        </w:tc>
        <w:tc>
          <w:tcPr>
            <w:tcW w:w="0" w:type="auto"/>
            <w:shd w:val="clear"/>
            <w:vAlign w:val="center"/>
          </w:tcPr>
          <w:p w14:paraId="0E239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Клиент</w:t>
            </w:r>
          </w:p>
        </w:tc>
        <w:tc>
          <w:tcPr>
            <w:tcW w:w="0" w:type="auto"/>
            <w:shd w:val="clear"/>
            <w:vAlign w:val="center"/>
          </w:tcPr>
          <w:p w14:paraId="32732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Дата в пределах доступного расписания</w:t>
            </w:r>
          </w:p>
        </w:tc>
        <w:tc>
          <w:tcPr>
            <w:tcW w:w="0" w:type="auto"/>
            <w:shd w:val="clear"/>
            <w:vAlign w:val="center"/>
          </w:tcPr>
          <w:p w14:paraId="319514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Обновление списка доступных слотов</w:t>
            </w:r>
          </w:p>
        </w:tc>
        <w:tc>
          <w:tcPr>
            <w:tcW w:w="0" w:type="auto"/>
            <w:shd w:val="clear"/>
            <w:vAlign w:val="center"/>
          </w:tcPr>
          <w:p w14:paraId="0D3CC9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0ABD4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CF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Выбор слота</w:t>
            </w:r>
          </w:p>
        </w:tc>
        <w:tc>
          <w:tcPr>
            <w:tcW w:w="0" w:type="auto"/>
            <w:shd w:val="clear"/>
            <w:vAlign w:val="center"/>
          </w:tcPr>
          <w:p w14:paraId="5F7DF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Клиент</w:t>
            </w:r>
          </w:p>
        </w:tc>
        <w:tc>
          <w:tcPr>
            <w:tcW w:w="0" w:type="auto"/>
            <w:shd w:val="clear"/>
            <w:vAlign w:val="center"/>
          </w:tcPr>
          <w:p w14:paraId="1E15F5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Слот свободен</w:t>
            </w:r>
          </w:p>
        </w:tc>
        <w:tc>
          <w:tcPr>
            <w:tcW w:w="0" w:type="auto"/>
            <w:shd w:val="clear"/>
            <w:vAlign w:val="center"/>
          </w:tcPr>
          <w:p w14:paraId="6EC44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Выбранный слот подсвечивается, активируется кнопка "Подтвердить запись"</w:t>
            </w:r>
          </w:p>
        </w:tc>
        <w:tc>
          <w:tcPr>
            <w:tcW w:w="0" w:type="auto"/>
            <w:shd w:val="clear"/>
            <w:vAlign w:val="center"/>
          </w:tcPr>
          <w:p w14:paraId="44BBC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2F144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83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Подтверждение записи</w:t>
            </w:r>
          </w:p>
        </w:tc>
        <w:tc>
          <w:tcPr>
            <w:tcW w:w="0" w:type="auto"/>
            <w:shd w:val="clear"/>
            <w:vAlign w:val="center"/>
          </w:tcPr>
          <w:p w14:paraId="0580E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Клиент</w:t>
            </w:r>
          </w:p>
        </w:tc>
        <w:tc>
          <w:tcPr>
            <w:tcW w:w="0" w:type="auto"/>
            <w:shd w:val="clear"/>
            <w:vAlign w:val="center"/>
          </w:tcPr>
          <w:p w14:paraId="3A851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Все параметры выбраны, слот свободен</w:t>
            </w:r>
          </w:p>
        </w:tc>
        <w:tc>
          <w:tcPr>
            <w:tcW w:w="0" w:type="auto"/>
            <w:shd w:val="clear"/>
            <w:vAlign w:val="center"/>
          </w:tcPr>
          <w:p w14:paraId="54EC9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Сообщение об успешной записи, переход на страницу "Мои записи"</w:t>
            </w:r>
          </w:p>
        </w:tc>
        <w:tc>
          <w:tcPr>
            <w:tcW w:w="0" w:type="auto"/>
            <w:shd w:val="clear"/>
            <w:vAlign w:val="center"/>
          </w:tcPr>
          <w:p w14:paraId="5A849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Создание записи в расписании мастера, отправка СМС клиенту (UC03)</w:t>
            </w:r>
          </w:p>
        </w:tc>
      </w:tr>
      <w:tr w14:paraId="37193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C8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Отмена</w:t>
            </w:r>
          </w:p>
        </w:tc>
        <w:tc>
          <w:tcPr>
            <w:tcW w:w="0" w:type="auto"/>
            <w:shd w:val="clear"/>
            <w:vAlign w:val="center"/>
          </w:tcPr>
          <w:p w14:paraId="4AD1DA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Клиент</w:t>
            </w:r>
          </w:p>
        </w:tc>
        <w:tc>
          <w:tcPr>
            <w:tcW w:w="0" w:type="auto"/>
            <w:shd w:val="clear"/>
            <w:vAlign w:val="center"/>
          </w:tcPr>
          <w:p w14:paraId="237CC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 любой момент до подтверждения</w:t>
            </w:r>
          </w:p>
        </w:tc>
        <w:tc>
          <w:tcPr>
            <w:tcW w:w="0" w:type="auto"/>
            <w:shd w:val="clear"/>
            <w:vAlign w:val="center"/>
          </w:tcPr>
          <w:p w14:paraId="01B7B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Возврат на предыдущую страницу или главную</w:t>
            </w:r>
          </w:p>
        </w:tc>
        <w:tc>
          <w:tcPr>
            <w:tcW w:w="0" w:type="auto"/>
            <w:shd w:val="clear"/>
            <w:vAlign w:val="center"/>
          </w:tcPr>
          <w:p w14:paraId="41109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4EE92E2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3. Описание обеспечивающих операций</w:t>
      </w:r>
    </w:p>
    <w:p w14:paraId="06A61E4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Сортировка:</w:t>
      </w:r>
    </w:p>
    <w:p w14:paraId="038E01F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Поля сортировки: Слоты по времени (по умолчанию: по возрастанию).</w:t>
      </w:r>
    </w:p>
    <w:p w14:paraId="784A6A7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Состояние по умолчанию: Слоты всегда отсортированы по времени.</w:t>
      </w:r>
    </w:p>
    <w:p w14:paraId="3DEB7A4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Фильтрация:</w:t>
      </w:r>
    </w:p>
    <w:p w14:paraId="20D1D5B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Поля фильтрации: Не применимо напрямую, фильтрация происходит динамически на основе выбора услуги/мастера/даты.</w:t>
      </w:r>
    </w:p>
    <w:p w14:paraId="1EEC2B1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Сообщения при отсутствии результата: "Нет свободных слотов на выбранную дату/услугу/мастера. Попробуйте изменить параметры."</w:t>
      </w:r>
    </w:p>
    <w:p w14:paraId="3C12453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Поиск: </w:t>
      </w:r>
      <w:r>
        <w:rPr>
          <w:rFonts w:hint="default" w:ascii="Times New Roman" w:hAnsi="Times New Roman" w:cs="Times New Roman"/>
          <w:sz w:val="24"/>
          <w:szCs w:val="24"/>
        </w:rPr>
        <w:t>Не применимо.</w:t>
      </w:r>
    </w:p>
    <w:p w14:paraId="000C7A2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Дублирование:</w:t>
      </w:r>
      <w:r>
        <w:rPr>
          <w:rFonts w:hint="default" w:ascii="Times New Roman" w:hAnsi="Times New Roman" w:cs="Times New Roman"/>
          <w:sz w:val="24"/>
          <w:szCs w:val="24"/>
        </w:rPr>
        <w:t xml:space="preserve"> Не применимо.</w:t>
      </w:r>
    </w:p>
    <w:p w14:paraId="57B5C55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Расчет итогов:</w:t>
      </w:r>
      <w:r>
        <w:rPr>
          <w:rFonts w:hint="default" w:ascii="Times New Roman" w:hAnsi="Times New Roman" w:cs="Times New Roman"/>
          <w:sz w:val="24"/>
          <w:szCs w:val="24"/>
        </w:rPr>
        <w:t xml:space="preserve"> Не применимо.</w:t>
      </w:r>
    </w:p>
    <w:p w14:paraId="5A75E4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6CAD366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4. Описание данных</w:t>
      </w:r>
    </w:p>
    <w:p w14:paraId="1F05A4B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Объект/класс данных:</w:t>
      </w:r>
      <w:r>
        <w:rPr>
          <w:rFonts w:hint="default" w:ascii="Times New Roman" w:hAnsi="Times New Roman" w:cs="Times New Roman"/>
          <w:sz w:val="24"/>
          <w:szCs w:val="24"/>
        </w:rPr>
        <w:t xml:space="preserve"> Запись на услугу (Booking).</w:t>
      </w:r>
    </w:p>
    <w:p w14:paraId="1DE3F56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Форма списка данных: </w:t>
      </w:r>
      <w:r>
        <w:rPr>
          <w:rFonts w:hint="default" w:ascii="Times New Roman" w:hAnsi="Times New Roman" w:cs="Times New Roman"/>
          <w:sz w:val="24"/>
          <w:szCs w:val="24"/>
        </w:rPr>
        <w:t>(Не применимо для этой формы, так как это форма ввода, а не списка).</w:t>
      </w:r>
    </w:p>
    <w:p w14:paraId="091D50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7421BF5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Форма карточки данных:</w:t>
      </w:r>
    </w:p>
    <w:p w14:paraId="151F898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Краткое наименование поля:</w:t>
      </w:r>
    </w:p>
    <w:p w14:paraId="46365F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Услуга: Выбор из справочника "Услуги".</w:t>
      </w:r>
    </w:p>
    <w:p w14:paraId="52F179D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Мастер: Выбор из справочника "Сотрудники" (роль "Мастер")</w:t>
      </w:r>
    </w:p>
    <w:p w14:paraId="6DFADC1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Дата: Выбор из календаря.</w:t>
      </w:r>
    </w:p>
    <w:p w14:paraId="2FB084E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Время: Выбор из списка доступных слотов.</w:t>
      </w:r>
    </w:p>
    <w:p w14:paraId="661B03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Описание:</w:t>
      </w:r>
    </w:p>
    <w:p w14:paraId="7F644E9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Услуга: Наименование выбранной услуги.</w:t>
      </w:r>
    </w:p>
    <w:p w14:paraId="08E0DC3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Мастер: Имя и фамилия мастера.</w:t>
      </w:r>
    </w:p>
    <w:p w14:paraId="09C2D52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Дата: Дата визита.</w:t>
      </w:r>
    </w:p>
    <w:p w14:paraId="38C3C4B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Время: Время начала визита.</w:t>
      </w:r>
    </w:p>
    <w:p w14:paraId="1F64717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Формат представления:</w:t>
      </w:r>
    </w:p>
    <w:p w14:paraId="02E7BBC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Услуга: Текстовое поле, выпадающий список. Обязательное.</w:t>
      </w:r>
    </w:p>
    <w:p w14:paraId="0269026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Мастер: Текстовое поле, выпадающий список. Обязательное.</w:t>
      </w:r>
    </w:p>
    <w:p w14:paraId="5479068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Дата: Дата (DD.MM.YYYY), календарь. Обязательное.</w:t>
      </w:r>
    </w:p>
    <w:p w14:paraId="48F63D8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Время: Время (HH:MM), кнопки/список. Обязательное.</w:t>
      </w:r>
    </w:p>
    <w:p w14:paraId="6359AF6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Условия/ограничения/проверки:</w:t>
      </w:r>
    </w:p>
    <w:p w14:paraId="2E2A623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Выбранная услуга должна быть активна.</w:t>
      </w:r>
    </w:p>
    <w:p w14:paraId="41FAC52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Выбранный мастер должен оказывать выбранную услугу.</w:t>
      </w:r>
    </w:p>
    <w:p w14:paraId="67FEA90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Выбранная дата должна быть в будущем и в пределах рабочего расписания.</w:t>
      </w:r>
    </w:p>
    <w:p w14:paraId="2366848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Выбранный слот должен быть свободен.</w:t>
      </w:r>
    </w:p>
    <w:p w14:paraId="6514BF3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Сообщение об ошибках/предупреждениях:</w:t>
      </w:r>
    </w:p>
    <w:p w14:paraId="2A81328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"Эта услуга временно недоступна."</w:t>
      </w:r>
    </w:p>
    <w:p w14:paraId="0EF99B5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"Мастер не оказывает данную услугу."</w:t>
      </w:r>
    </w:p>
    <w:p w14:paraId="642B4E0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"Выбранный слот уже занят. Пожалуйста, выберите другое время."</w:t>
      </w:r>
    </w:p>
    <w:p w14:paraId="789C7FA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60" w:leftChars="0" w:right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Логирование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7488DD4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Операции, требующие логирования:</w:t>
      </w:r>
    </w:p>
    <w:p w14:paraId="009F86D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Подтверждение записи</w:t>
      </w:r>
    </w:p>
    <w:p w14:paraId="1F5F85B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Попытка записи на занятый слот.</w:t>
      </w:r>
    </w:p>
    <w:p w14:paraId="1CF82B7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Атрибуты, сохраняемые при логировании:</w:t>
      </w:r>
    </w:p>
    <w:p w14:paraId="39E5DCF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 клиента, ID услуги, ID мастера, Дата, Время.</w:t>
      </w:r>
    </w:p>
    <w:p w14:paraId="0DAC7F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Для ошибок: Тип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</w:t>
      </w:r>
      <w:r>
        <w:rPr>
          <w:rFonts w:hint="default" w:ascii="Times New Roman" w:hAnsi="Times New Roman" w:cs="Times New Roman"/>
          <w:sz w:val="24"/>
          <w:szCs w:val="24"/>
        </w:rPr>
        <w:t>шибки (например, "Слот занят").</w:t>
      </w:r>
    </w:p>
    <w:p w14:paraId="6BEBE30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7313661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Служебные поля, требующие логирования:</w:t>
      </w:r>
    </w:p>
    <w:p w14:paraId="2D17382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Дата/время операции,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ID пользователя (Клиент), IP-адрес.</w:t>
      </w:r>
    </w:p>
    <w:p w14:paraId="25EB1E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967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Структура для других экранных форм (для самостоятельной проработки):</w:t>
      </w:r>
    </w:p>
    <w:p w14:paraId="6A9A3FA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06EDB7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Экранная форма: "Личный кабинет клиента"</w:t>
      </w:r>
    </w:p>
    <w:p w14:paraId="669A0FF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Назначение: Просмотр и управление своими записями, изменение личных данных.</w:t>
      </w:r>
    </w:p>
    <w:p w14:paraId="26E3CC4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Роли: Клиент.</w:t>
      </w:r>
    </w:p>
    <w:p w14:paraId="4795EB3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Основные операции: Просмотр предстоящих записей, просмотр истории записей, отмена записи, редактирование профиля.</w:t>
      </w:r>
    </w:p>
    <w:p w14:paraId="46525F4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Данные: Список записей (дата, время, услуга, мастер, статус), личные данные клиента.</w:t>
      </w:r>
    </w:p>
    <w:p w14:paraId="49714EB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Экранная форма: "Управление расписанием мастера"</w:t>
      </w:r>
    </w:p>
    <w:p w14:paraId="3F3DC92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Назначение: Менеджер формирует и корректирует расписание мастеров.</w:t>
      </w:r>
    </w:p>
    <w:p w14:paraId="640EAF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Роли: Менеджер.</w:t>
      </w:r>
    </w:p>
    <w:p w14:paraId="7E0A8C5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Основные операции: Добавление слота, удаление слота, редактирование слота (перенос), просмотр занятых слотов.</w:t>
      </w:r>
    </w:p>
    <w:p w14:paraId="32C3004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Данные: Календарь, список слотов (дата, время, мастер, статус, клиент).</w:t>
      </w:r>
    </w:p>
    <w:p w14:paraId="69D4BD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768E89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Экранная форма: "Просмотр расписания мастера"</w:t>
      </w:r>
    </w:p>
    <w:p w14:paraId="46B6A64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Назначение: Мастер просматривает свое расписание.</w:t>
      </w:r>
    </w:p>
    <w:p w14:paraId="38DC897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Роли: Мастер.</w:t>
      </w:r>
    </w:p>
    <w:p w14:paraId="5A7117A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Основные операции: Просмотр своих записей, просмотр деталей записи (клиент, услуга).</w:t>
      </w:r>
    </w:p>
    <w:p w14:paraId="76B3F7D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Данные: Календарь, список слотов (дата, время, услуга, клиент).</w:t>
      </w:r>
    </w:p>
    <w:p w14:paraId="133677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</w:p>
    <w:p w14:paraId="503317F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Экранная форма: "Регистрация клиента" (саморегистрация)</w:t>
      </w:r>
    </w:p>
    <w:p w14:paraId="76742AC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Назначение: Клиент регистрируется в системе.</w:t>
      </w:r>
    </w:p>
    <w:p w14:paraId="10846AA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Роли: Клиент.</w:t>
      </w:r>
    </w:p>
    <w:p w14:paraId="0256485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Основные операции: Ввод данных, подтверждение регистрации.</w:t>
      </w:r>
    </w:p>
    <w:p w14:paraId="2D411CA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Данные: Номер телефона, имя, пароль.</w:t>
      </w:r>
    </w:p>
    <w:p w14:paraId="5FEAE0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02A367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Экранная форма: "Регистрация клиента" (менеджер)</w:t>
      </w:r>
    </w:p>
    <w:p w14:paraId="0C9BE19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Назначение: Менеджер регистрирует клиента.</w:t>
      </w:r>
    </w:p>
    <w:p w14:paraId="6B3DDCB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Роли: Менеджер.</w:t>
      </w:r>
    </w:p>
    <w:p w14:paraId="739C855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Основные операции: Ввод данных, подтверждение регистрации</w:t>
      </w:r>
    </w:p>
    <w:p w14:paraId="6DF5851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Данные: Номер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телефона, имя.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6DAAA94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Экранная форма: "Отзывы клиентов"</w:t>
      </w:r>
    </w:p>
    <w:p w14:paraId="1B10BD8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Назначение:</w:t>
      </w:r>
      <w:r>
        <w:rPr>
          <w:rFonts w:hint="default" w:ascii="Times New Roman" w:hAnsi="Times New Roman" w:cs="Times New Roman"/>
          <w:sz w:val="24"/>
          <w:szCs w:val="24"/>
        </w:rPr>
        <w:t xml:space="preserve"> Просмотр отзывов и предложений.</w:t>
      </w:r>
    </w:p>
    <w:p w14:paraId="61417A2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Роли: Менеджер, Мастер.</w:t>
      </w:r>
    </w:p>
    <w:p w14:paraId="0E2FB42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Основные операции: Просмотр списка отзывов, фильтрация по мастеру/услуге/оценке.</w:t>
      </w:r>
    </w:p>
    <w:p w14:paraId="3D52A56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Данные: Текст отзыва, оценка, дата, клиент, мастер, услуга.</w:t>
      </w:r>
    </w:p>
    <w:p w14:paraId="5B38DFB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9A472"/>
    <w:multiLevelType w:val="singleLevel"/>
    <w:tmpl w:val="BFF9A4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D801D8A"/>
    <w:multiLevelType w:val="singleLevel"/>
    <w:tmpl w:val="6D801D8A"/>
    <w:lvl w:ilvl="0" w:tentative="0">
      <w:start w:val="5"/>
      <w:numFmt w:val="decimal"/>
      <w:suff w:val="space"/>
      <w:lvlText w:val="%1."/>
      <w:lvlJc w:val="left"/>
      <w:pPr>
        <w:ind w:left="6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D1477"/>
    <w:rsid w:val="35C8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2026-04-06T10:10:00Z</dcterms:created>
  <dc:creator>respo</dc:creator>
  <cp:lastModifiedBy>respo</cp:lastModifiedBy>
  <dcterms:modified xsi:type="dcterms:W3CDTF">2026-04-06T10:37:36Z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8A8C31983D48400AA33FC7942282FFD4_12</vt:lpwstr>
  </property>
</Properties>
</file>