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D6349" w:rsidRPr="00C34B3B" w:rsidRDefault="00ED6349" w:rsidP="002431D2">
      <w:pPr>
        <w:spacing w:after="0"/>
        <w:jc w:val="both"/>
        <w:rPr>
          <w:rFonts w:ascii="Times New Roman" w:hAnsi="Times New Roman" w:cs="Times New Roman"/>
          <w:b/>
          <w:sz w:val="28"/>
          <w:szCs w:val="28"/>
        </w:rPr>
      </w:pPr>
      <w:r w:rsidRPr="00C34B3B">
        <w:rPr>
          <w:rFonts w:ascii="Times New Roman" w:hAnsi="Times New Roman" w:cs="Times New Roman"/>
          <w:b/>
          <w:i/>
          <w:sz w:val="28"/>
          <w:szCs w:val="28"/>
        </w:rPr>
        <w:t xml:space="preserve">Title: </w:t>
      </w:r>
      <w:r w:rsidRPr="00C34B3B">
        <w:rPr>
          <w:rFonts w:ascii="Times New Roman" w:hAnsi="Times New Roman" w:cs="Times New Roman"/>
          <w:b/>
          <w:sz w:val="28"/>
          <w:szCs w:val="28"/>
        </w:rPr>
        <w:t>The Challenges of Ethiopian Federal State Structure in Addressing Distributive Justice Issues, In the Distribution of Land for Urban Housing</w:t>
      </w:r>
      <w:r>
        <w:rPr>
          <w:rFonts w:ascii="Times New Roman" w:hAnsi="Times New Roman" w:cs="Times New Roman"/>
          <w:b/>
          <w:sz w:val="28"/>
          <w:szCs w:val="28"/>
        </w:rPr>
        <w:t>: I</w:t>
      </w:r>
      <w:r w:rsidRPr="00C34B3B">
        <w:rPr>
          <w:rFonts w:ascii="Times New Roman" w:hAnsi="Times New Roman" w:cs="Times New Roman"/>
          <w:b/>
          <w:sz w:val="28"/>
          <w:szCs w:val="28"/>
        </w:rPr>
        <w:t xml:space="preserve">n Case of Ilu Abba </w:t>
      </w:r>
      <w:proofErr w:type="spellStart"/>
      <w:r w:rsidRPr="00C34B3B">
        <w:rPr>
          <w:rFonts w:ascii="Times New Roman" w:hAnsi="Times New Roman" w:cs="Times New Roman"/>
          <w:b/>
          <w:sz w:val="28"/>
          <w:szCs w:val="28"/>
        </w:rPr>
        <w:t>Bor</w:t>
      </w:r>
      <w:proofErr w:type="spellEnd"/>
      <w:r w:rsidRPr="00C34B3B">
        <w:rPr>
          <w:rFonts w:ascii="Times New Roman" w:hAnsi="Times New Roman" w:cs="Times New Roman"/>
          <w:b/>
          <w:sz w:val="28"/>
          <w:szCs w:val="28"/>
        </w:rPr>
        <w:t xml:space="preserve"> and </w:t>
      </w:r>
      <w:proofErr w:type="spellStart"/>
      <w:r w:rsidRPr="00C34B3B">
        <w:rPr>
          <w:rFonts w:ascii="Times New Roman" w:hAnsi="Times New Roman" w:cs="Times New Roman"/>
          <w:b/>
          <w:sz w:val="28"/>
          <w:szCs w:val="28"/>
        </w:rPr>
        <w:t>Bunno</w:t>
      </w:r>
      <w:proofErr w:type="spellEnd"/>
      <w:r w:rsidRPr="00C34B3B">
        <w:rPr>
          <w:rFonts w:ascii="Times New Roman" w:hAnsi="Times New Roman" w:cs="Times New Roman"/>
          <w:b/>
          <w:sz w:val="28"/>
          <w:szCs w:val="28"/>
        </w:rPr>
        <w:t xml:space="preserve"> </w:t>
      </w:r>
      <w:proofErr w:type="spellStart"/>
      <w:r w:rsidRPr="00C34B3B">
        <w:rPr>
          <w:rFonts w:ascii="Times New Roman" w:hAnsi="Times New Roman" w:cs="Times New Roman"/>
          <w:b/>
          <w:sz w:val="28"/>
          <w:szCs w:val="28"/>
        </w:rPr>
        <w:t>Bedelle</w:t>
      </w:r>
      <w:proofErr w:type="spellEnd"/>
      <w:r w:rsidRPr="00C34B3B">
        <w:rPr>
          <w:rFonts w:ascii="Times New Roman" w:hAnsi="Times New Roman" w:cs="Times New Roman"/>
          <w:b/>
          <w:sz w:val="28"/>
          <w:szCs w:val="28"/>
        </w:rPr>
        <w:t xml:space="preserve"> Zones.</w:t>
      </w:r>
    </w:p>
    <w:p w:rsidR="00ED6349" w:rsidRPr="00B416E8" w:rsidRDefault="00ED6349" w:rsidP="00ED6349">
      <w:pPr>
        <w:pStyle w:val="Default"/>
        <w:spacing w:line="360" w:lineRule="auto"/>
      </w:pPr>
      <w:r w:rsidRPr="00B416E8">
        <w:rPr>
          <w:i/>
          <w:iCs/>
        </w:rPr>
        <w:t xml:space="preserve">Author: </w:t>
      </w:r>
      <w:proofErr w:type="spellStart"/>
      <w:r w:rsidRPr="00B416E8">
        <w:rPr>
          <w:i/>
          <w:iCs/>
        </w:rPr>
        <w:t>Wondwoaen</w:t>
      </w:r>
      <w:proofErr w:type="spellEnd"/>
      <w:r w:rsidRPr="00B416E8">
        <w:rPr>
          <w:i/>
          <w:iCs/>
        </w:rPr>
        <w:t xml:space="preserve"> </w:t>
      </w:r>
      <w:proofErr w:type="spellStart"/>
      <w:r w:rsidRPr="00B416E8">
        <w:rPr>
          <w:i/>
          <w:iCs/>
        </w:rPr>
        <w:t>Asfaw</w:t>
      </w:r>
      <w:proofErr w:type="spellEnd"/>
      <w:r w:rsidRPr="00B416E8">
        <w:rPr>
          <w:i/>
          <w:iCs/>
        </w:rPr>
        <w:t xml:space="preserve"> </w:t>
      </w:r>
      <w:proofErr w:type="spellStart"/>
      <w:proofErr w:type="gramStart"/>
      <w:r w:rsidRPr="00B416E8">
        <w:rPr>
          <w:i/>
          <w:iCs/>
        </w:rPr>
        <w:t>Supa</w:t>
      </w:r>
      <w:proofErr w:type="spellEnd"/>
      <w:r w:rsidRPr="00B416E8">
        <w:rPr>
          <w:i/>
          <w:iCs/>
        </w:rPr>
        <w:t>(</w:t>
      </w:r>
      <w:proofErr w:type="gramEnd"/>
      <w:r w:rsidRPr="00B416E8">
        <w:rPr>
          <w:i/>
          <w:iCs/>
        </w:rPr>
        <w:t xml:space="preserve">MA) </w:t>
      </w:r>
    </w:p>
    <w:p w:rsidR="00ED6349" w:rsidRPr="00B416E8" w:rsidRDefault="00ED6349" w:rsidP="00ED6349">
      <w:pPr>
        <w:pStyle w:val="Default"/>
        <w:spacing w:line="360" w:lineRule="auto"/>
      </w:pPr>
      <w:proofErr w:type="gramStart"/>
      <w:r w:rsidRPr="00B416E8">
        <w:rPr>
          <w:i/>
          <w:iCs/>
        </w:rPr>
        <w:t>email</w:t>
      </w:r>
      <w:proofErr w:type="gramEnd"/>
      <w:r w:rsidRPr="00B416E8">
        <w:rPr>
          <w:i/>
          <w:iCs/>
        </w:rPr>
        <w:t xml:space="preserve"> Address:wasfaw2014@gmail.com </w:t>
      </w:r>
    </w:p>
    <w:p w:rsidR="00ED6349" w:rsidRPr="00B416E8" w:rsidRDefault="00ED6349" w:rsidP="00ED6349">
      <w:pPr>
        <w:pStyle w:val="Default"/>
        <w:spacing w:line="360" w:lineRule="auto"/>
      </w:pPr>
      <w:r w:rsidRPr="00B416E8">
        <w:rPr>
          <w:i/>
          <w:iCs/>
        </w:rPr>
        <w:t>Phone Number</w:t>
      </w:r>
      <w:proofErr w:type="gramStart"/>
      <w:r w:rsidRPr="00B416E8">
        <w:rPr>
          <w:i/>
          <w:iCs/>
        </w:rPr>
        <w:t>:0966985301</w:t>
      </w:r>
      <w:proofErr w:type="gramEnd"/>
      <w:r w:rsidRPr="00B416E8">
        <w:rPr>
          <w:i/>
          <w:iCs/>
        </w:rPr>
        <w:t xml:space="preserve"> </w:t>
      </w:r>
    </w:p>
    <w:p w:rsidR="00ED6349" w:rsidRDefault="00ED6349" w:rsidP="002431D2">
      <w:pPr>
        <w:spacing w:after="0" w:line="360" w:lineRule="auto"/>
        <w:jc w:val="both"/>
        <w:rPr>
          <w:rFonts w:ascii="Times New Roman" w:hAnsi="Times New Roman" w:cs="Times New Roman"/>
          <w:i/>
          <w:iCs/>
          <w:sz w:val="24"/>
          <w:szCs w:val="24"/>
        </w:rPr>
      </w:pPr>
      <w:r w:rsidRPr="00B416E8">
        <w:rPr>
          <w:rFonts w:ascii="Times New Roman" w:hAnsi="Times New Roman" w:cs="Times New Roman"/>
          <w:i/>
          <w:iCs/>
          <w:sz w:val="24"/>
          <w:szCs w:val="24"/>
        </w:rPr>
        <w:t xml:space="preserve">Institution: </w:t>
      </w:r>
      <w:proofErr w:type="spellStart"/>
      <w:r w:rsidRPr="00B416E8">
        <w:rPr>
          <w:rFonts w:ascii="Times New Roman" w:hAnsi="Times New Roman" w:cs="Times New Roman"/>
          <w:i/>
          <w:iCs/>
          <w:sz w:val="24"/>
          <w:szCs w:val="24"/>
        </w:rPr>
        <w:t>Mattu</w:t>
      </w:r>
      <w:proofErr w:type="spellEnd"/>
      <w:r w:rsidRPr="00B416E8">
        <w:rPr>
          <w:rFonts w:ascii="Times New Roman" w:hAnsi="Times New Roman" w:cs="Times New Roman"/>
          <w:i/>
          <w:iCs/>
          <w:sz w:val="24"/>
          <w:szCs w:val="24"/>
        </w:rPr>
        <w:t xml:space="preserve"> University</w:t>
      </w:r>
    </w:p>
    <w:p w:rsidR="00ED6349" w:rsidRPr="00B416E8" w:rsidRDefault="00ED6349" w:rsidP="002431D2">
      <w:pPr>
        <w:spacing w:after="0" w:line="360" w:lineRule="auto"/>
        <w:jc w:val="both"/>
        <w:rPr>
          <w:rFonts w:ascii="Times New Roman" w:hAnsi="Times New Roman" w:cs="Times New Roman"/>
          <w:b/>
          <w:sz w:val="24"/>
          <w:szCs w:val="24"/>
        </w:rPr>
      </w:pPr>
      <w:r>
        <w:rPr>
          <w:rFonts w:ascii="Times New Roman" w:hAnsi="Times New Roman" w:cs="Times New Roman"/>
          <w:i/>
          <w:iCs/>
          <w:sz w:val="24"/>
          <w:szCs w:val="24"/>
        </w:rPr>
        <w:t>Department of Civics and Ethical Studies</w:t>
      </w:r>
    </w:p>
    <w:p w:rsidR="00ED6349" w:rsidRPr="00ED6349" w:rsidRDefault="00ED6349" w:rsidP="002431D2">
      <w:pPr>
        <w:spacing w:after="0" w:line="360" w:lineRule="auto"/>
        <w:jc w:val="both"/>
        <w:rPr>
          <w:rFonts w:ascii="Times New Roman" w:hAnsi="Times New Roman" w:cs="Times New Roman"/>
          <w:b/>
          <w:i/>
          <w:sz w:val="24"/>
          <w:szCs w:val="24"/>
        </w:rPr>
      </w:pPr>
      <w:r w:rsidRPr="00763D0F">
        <w:rPr>
          <w:rFonts w:ascii="Times New Roman" w:hAnsi="Times New Roman" w:cs="Times New Roman"/>
          <w:b/>
          <w:i/>
          <w:sz w:val="24"/>
          <w:szCs w:val="24"/>
        </w:rPr>
        <w:t>Abstract</w:t>
      </w:r>
    </w:p>
    <w:p w:rsidR="003C7797" w:rsidRPr="00E4232F" w:rsidRDefault="003C7797" w:rsidP="002431D2">
      <w:pPr>
        <w:spacing w:after="0" w:line="360" w:lineRule="auto"/>
        <w:jc w:val="both"/>
        <w:rPr>
          <w:rFonts w:ascii="Times New Roman" w:hAnsi="Times New Roman" w:cs="Times New Roman"/>
          <w:i/>
          <w:sz w:val="24"/>
          <w:szCs w:val="24"/>
        </w:rPr>
      </w:pPr>
      <w:r w:rsidRPr="00E4232F">
        <w:rPr>
          <w:rFonts w:ascii="Times New Roman" w:hAnsi="Times New Roman" w:cs="Times New Roman"/>
          <w:i/>
          <w:sz w:val="24"/>
          <w:szCs w:val="24"/>
        </w:rPr>
        <w:t xml:space="preserve">Land is the basic resource for all activities and lives of human beings all over the world. Contemporary </w:t>
      </w:r>
      <w:r w:rsidR="00D464BD" w:rsidRPr="00E4232F">
        <w:rPr>
          <w:rFonts w:ascii="Times New Roman" w:hAnsi="Times New Roman" w:cs="Times New Roman"/>
          <w:i/>
          <w:sz w:val="24"/>
          <w:szCs w:val="24"/>
        </w:rPr>
        <w:t>this resource becomes</w:t>
      </w:r>
      <w:r w:rsidRPr="00E4232F">
        <w:rPr>
          <w:rFonts w:ascii="Times New Roman" w:hAnsi="Times New Roman" w:cs="Times New Roman"/>
          <w:i/>
          <w:sz w:val="24"/>
          <w:szCs w:val="24"/>
        </w:rPr>
        <w:t xml:space="preserve"> a scarce resource, especially in urban areas of developing countries like Ethiopia for housing purposes. In Ethiopia, even though the Federal state structure was adopted in post-1991 to resolve such problems, there are numerous problems not resolved yet. Therefore, this research examines the challenges of the Ethiopian Federal State structure in addressing distributive justice issues in the distribution of land for urban housing in the case of Ilu Abba </w:t>
      </w:r>
      <w:proofErr w:type="spellStart"/>
      <w:r w:rsidRPr="00E4232F">
        <w:rPr>
          <w:rFonts w:ascii="Times New Roman" w:hAnsi="Times New Roman" w:cs="Times New Roman"/>
          <w:i/>
          <w:sz w:val="24"/>
          <w:szCs w:val="24"/>
        </w:rPr>
        <w:t>Bor</w:t>
      </w:r>
      <w:proofErr w:type="spellEnd"/>
      <w:r w:rsidRPr="00E4232F">
        <w:rPr>
          <w:rFonts w:ascii="Times New Roman" w:hAnsi="Times New Roman" w:cs="Times New Roman"/>
          <w:i/>
          <w:sz w:val="24"/>
          <w:szCs w:val="24"/>
        </w:rPr>
        <w:t xml:space="preserve"> and </w:t>
      </w:r>
      <w:proofErr w:type="spellStart"/>
      <w:r w:rsidRPr="00E4232F">
        <w:rPr>
          <w:rFonts w:ascii="Times New Roman" w:hAnsi="Times New Roman" w:cs="Times New Roman"/>
          <w:i/>
          <w:sz w:val="24"/>
          <w:szCs w:val="24"/>
        </w:rPr>
        <w:t>Bunno</w:t>
      </w:r>
      <w:proofErr w:type="spellEnd"/>
      <w:r w:rsidRPr="00E4232F">
        <w:rPr>
          <w:rFonts w:ascii="Times New Roman" w:hAnsi="Times New Roman" w:cs="Times New Roman"/>
          <w:i/>
          <w:sz w:val="24"/>
          <w:szCs w:val="24"/>
        </w:rPr>
        <w:t xml:space="preserve"> </w:t>
      </w:r>
      <w:proofErr w:type="spellStart"/>
      <w:r w:rsidRPr="00E4232F">
        <w:rPr>
          <w:rFonts w:ascii="Times New Roman" w:hAnsi="Times New Roman" w:cs="Times New Roman"/>
          <w:i/>
          <w:sz w:val="24"/>
          <w:szCs w:val="24"/>
        </w:rPr>
        <w:t>Bedelle</w:t>
      </w:r>
      <w:proofErr w:type="spellEnd"/>
      <w:r w:rsidRPr="00E4232F">
        <w:rPr>
          <w:rFonts w:ascii="Times New Roman" w:hAnsi="Times New Roman" w:cs="Times New Roman"/>
          <w:i/>
          <w:sz w:val="24"/>
          <w:szCs w:val="24"/>
        </w:rPr>
        <w:t xml:space="preserve"> Zones. The researcher purposively selected two towns (‘</w:t>
      </w:r>
      <w:proofErr w:type="spellStart"/>
      <w:r w:rsidRPr="00E4232F">
        <w:rPr>
          <w:rFonts w:ascii="Times New Roman" w:hAnsi="Times New Roman" w:cs="Times New Roman"/>
          <w:i/>
          <w:sz w:val="24"/>
          <w:szCs w:val="24"/>
        </w:rPr>
        <w:t>Beddele</w:t>
      </w:r>
      <w:proofErr w:type="spellEnd"/>
      <w:r w:rsidRPr="00E4232F">
        <w:rPr>
          <w:rFonts w:ascii="Times New Roman" w:hAnsi="Times New Roman" w:cs="Times New Roman"/>
          <w:i/>
          <w:sz w:val="24"/>
          <w:szCs w:val="24"/>
        </w:rPr>
        <w:t>’ and ‘</w:t>
      </w:r>
      <w:proofErr w:type="spellStart"/>
      <w:r w:rsidRPr="00E4232F">
        <w:rPr>
          <w:rFonts w:ascii="Times New Roman" w:hAnsi="Times New Roman" w:cs="Times New Roman"/>
          <w:i/>
          <w:sz w:val="24"/>
          <w:szCs w:val="24"/>
        </w:rPr>
        <w:t>Mattu</w:t>
      </w:r>
      <w:proofErr w:type="spellEnd"/>
      <w:r w:rsidRPr="00E4232F">
        <w:rPr>
          <w:rFonts w:ascii="Times New Roman" w:hAnsi="Times New Roman" w:cs="Times New Roman"/>
          <w:i/>
          <w:sz w:val="24"/>
          <w:szCs w:val="24"/>
        </w:rPr>
        <w:t>’) due to their high rate of demand for urban land for housing, which can represent the rest of the urban in two Zones. To address the objectives of the study the researcher employed a mixed-methods approach, including qualitative interviews, observation and focus group discussion with key stakeholders, and quantitative surveys of residents in urban housing developments. Findings reveal that hidden land market, power dynamics, inconsistencies in the legal framework, varying levels of satisfaction among residents, corruption, misinterpretation of laws by officials, poor land management, and absence of professional workers are the major ones. Policy recommendations include enhancing transparency, strengthening responsibility mechanisms, and engaging with stakeholders to improve the land allocation process</w:t>
      </w:r>
      <w:r>
        <w:rPr>
          <w:rFonts w:ascii="Times New Roman" w:hAnsi="Times New Roman" w:cs="Times New Roman"/>
          <w:i/>
          <w:sz w:val="24"/>
          <w:szCs w:val="24"/>
        </w:rPr>
        <w:t xml:space="preserve"> assigning professionals workers on the positions and increasing awareness for workers for interpretation of laws.</w:t>
      </w:r>
      <w:r w:rsidRPr="00E4232F">
        <w:rPr>
          <w:rFonts w:ascii="Times New Roman" w:hAnsi="Times New Roman" w:cs="Times New Roman"/>
          <w:i/>
          <w:sz w:val="24"/>
          <w:szCs w:val="24"/>
        </w:rPr>
        <w:t xml:space="preserve"> By addressing these issues, federal and regional authorities can promote distributive justice and create more equitable urban communities in Ethiopia in case of land distribution Justice.</w:t>
      </w:r>
    </w:p>
    <w:p w:rsidR="003C7797" w:rsidRDefault="003C7797" w:rsidP="002431D2">
      <w:pPr>
        <w:spacing w:after="0" w:line="360" w:lineRule="auto"/>
        <w:jc w:val="both"/>
        <w:rPr>
          <w:rFonts w:ascii="Times New Roman" w:hAnsi="Times New Roman" w:cs="Times New Roman"/>
          <w:i/>
          <w:sz w:val="24"/>
          <w:szCs w:val="24"/>
        </w:rPr>
      </w:pPr>
      <w:r w:rsidRPr="00EF76A3">
        <w:rPr>
          <w:rFonts w:ascii="Times New Roman" w:hAnsi="Times New Roman" w:cs="Times New Roman"/>
          <w:b/>
          <w:i/>
          <w:sz w:val="24"/>
          <w:szCs w:val="24"/>
        </w:rPr>
        <w:t>Key Terms</w:t>
      </w:r>
      <w:r w:rsidRPr="00E4232F">
        <w:rPr>
          <w:rFonts w:ascii="Times New Roman" w:hAnsi="Times New Roman" w:cs="Times New Roman"/>
          <w:i/>
          <w:sz w:val="24"/>
          <w:szCs w:val="24"/>
        </w:rPr>
        <w:t>: Land allocation, Federal and regional authorities, Urban Housing, Legal framework, Distributive justice.</w:t>
      </w:r>
    </w:p>
    <w:p w:rsidR="00D13A5C" w:rsidRPr="00E4232F" w:rsidRDefault="00D13A5C" w:rsidP="002431D2">
      <w:pPr>
        <w:spacing w:after="0" w:line="360" w:lineRule="auto"/>
        <w:jc w:val="both"/>
        <w:rPr>
          <w:rFonts w:ascii="Times New Roman" w:hAnsi="Times New Roman" w:cs="Times New Roman"/>
          <w:i/>
          <w:sz w:val="24"/>
          <w:szCs w:val="24"/>
        </w:rPr>
      </w:pPr>
    </w:p>
    <w:p w:rsidR="003C7797" w:rsidRDefault="003C7797" w:rsidP="002431D2">
      <w:pPr>
        <w:spacing w:after="0" w:line="360" w:lineRule="auto"/>
        <w:jc w:val="both"/>
        <w:rPr>
          <w:rFonts w:ascii="Times New Roman" w:hAnsi="Times New Roman" w:cs="Times New Roman"/>
          <w:sz w:val="24"/>
          <w:szCs w:val="24"/>
        </w:rPr>
      </w:pPr>
    </w:p>
    <w:p w:rsidR="00003A1E" w:rsidRPr="00D13A5C" w:rsidRDefault="00003A1E" w:rsidP="002431D2">
      <w:pPr>
        <w:spacing w:after="0" w:line="360" w:lineRule="auto"/>
        <w:jc w:val="both"/>
        <w:rPr>
          <w:rFonts w:ascii="Times New Roman" w:hAnsi="Times New Roman" w:cs="Times New Roman"/>
          <w:b/>
          <w:sz w:val="28"/>
          <w:szCs w:val="28"/>
        </w:rPr>
      </w:pPr>
      <w:r w:rsidRPr="00D13A5C">
        <w:rPr>
          <w:rFonts w:ascii="Times New Roman" w:hAnsi="Times New Roman" w:cs="Times New Roman"/>
          <w:b/>
          <w:sz w:val="28"/>
          <w:szCs w:val="28"/>
        </w:rPr>
        <w:lastRenderedPageBreak/>
        <w:t xml:space="preserve">1.1. Introduction </w:t>
      </w:r>
    </w:p>
    <w:p w:rsidR="00C93436" w:rsidRDefault="00B310BF" w:rsidP="002431D2">
      <w:pPr>
        <w:spacing w:after="0" w:line="360" w:lineRule="auto"/>
        <w:jc w:val="both"/>
        <w:rPr>
          <w:rFonts w:ascii="Times New Roman" w:hAnsi="Times New Roman" w:cs="Times New Roman"/>
          <w:sz w:val="24"/>
          <w:szCs w:val="24"/>
        </w:rPr>
      </w:pPr>
      <w:r w:rsidRPr="000B5110">
        <w:rPr>
          <w:rFonts w:ascii="Times New Roman" w:hAnsi="Times New Roman" w:cs="Times New Roman"/>
          <w:sz w:val="24"/>
          <w:szCs w:val="24"/>
        </w:rPr>
        <w:t>Promoting distributive justice in urban housing development requires establishing clear criteria for land acquisition, putting in place mechanisms for community participation, and regularly monitoring and evaluati</w:t>
      </w:r>
      <w:r>
        <w:rPr>
          <w:rFonts w:ascii="Times New Roman" w:hAnsi="Times New Roman" w:cs="Times New Roman"/>
          <w:sz w:val="24"/>
          <w:szCs w:val="24"/>
        </w:rPr>
        <w:t>ng land distribution procedures</w:t>
      </w:r>
      <w:r w:rsidRPr="006608DC">
        <w:rPr>
          <w:rFonts w:ascii="Times New Roman" w:hAnsi="Times New Roman" w:cs="Times New Roman"/>
          <w:sz w:val="24"/>
          <w:szCs w:val="24"/>
        </w:rPr>
        <w:t xml:space="preserve"> </w:t>
      </w:r>
      <w:r>
        <w:rPr>
          <w:rFonts w:ascii="Times New Roman" w:hAnsi="Times New Roman" w:cs="Times New Roman"/>
          <w:sz w:val="24"/>
          <w:szCs w:val="24"/>
        </w:rPr>
        <w:t>(</w:t>
      </w:r>
      <w:r w:rsidRPr="000B5110">
        <w:rPr>
          <w:rFonts w:ascii="Times New Roman" w:hAnsi="Times New Roman" w:cs="Times New Roman"/>
          <w:sz w:val="24"/>
          <w:szCs w:val="24"/>
        </w:rPr>
        <w:t xml:space="preserve">Ethiopian Ministry of </w:t>
      </w:r>
      <w:r>
        <w:rPr>
          <w:rFonts w:ascii="Times New Roman" w:hAnsi="Times New Roman" w:cs="Times New Roman"/>
          <w:sz w:val="24"/>
          <w:szCs w:val="24"/>
        </w:rPr>
        <w:t>Urban Development and Housing,</w:t>
      </w:r>
      <w:r w:rsidRPr="000B5110">
        <w:rPr>
          <w:rFonts w:ascii="Times New Roman" w:hAnsi="Times New Roman" w:cs="Times New Roman"/>
          <w:sz w:val="24"/>
          <w:szCs w:val="24"/>
        </w:rPr>
        <w:t xml:space="preserve"> 2019).</w:t>
      </w:r>
      <w:r w:rsidR="00E76FB7" w:rsidRPr="000B5110">
        <w:rPr>
          <w:rFonts w:ascii="Times New Roman" w:hAnsi="Times New Roman" w:cs="Times New Roman"/>
          <w:sz w:val="24"/>
          <w:szCs w:val="24"/>
        </w:rPr>
        <w:t>When it comes to distributive justice, Ethiopia's federal state structure has several obstacles to overcome, especially when it comes to the allocation of land for urban construction. The distribution and allotment of land in urban areas has become crucial to guaranteeing that all citizens have equitable access to housing due to the fast pace of urbanization an</w:t>
      </w:r>
      <w:r w:rsidR="006608DC">
        <w:rPr>
          <w:rFonts w:ascii="Times New Roman" w:hAnsi="Times New Roman" w:cs="Times New Roman"/>
          <w:sz w:val="24"/>
          <w:szCs w:val="24"/>
        </w:rPr>
        <w:t>d the rising demand for housing</w:t>
      </w:r>
      <w:r w:rsidR="006608DC" w:rsidRPr="006608DC">
        <w:rPr>
          <w:rFonts w:ascii="Times New Roman" w:hAnsi="Times New Roman" w:cs="Times New Roman"/>
          <w:sz w:val="24"/>
          <w:szCs w:val="24"/>
        </w:rPr>
        <w:t xml:space="preserve"> </w:t>
      </w:r>
      <w:r w:rsidR="006608DC">
        <w:rPr>
          <w:rFonts w:ascii="Times New Roman" w:hAnsi="Times New Roman" w:cs="Times New Roman"/>
          <w:sz w:val="24"/>
          <w:szCs w:val="24"/>
        </w:rPr>
        <w:t>(</w:t>
      </w:r>
      <w:proofErr w:type="spellStart"/>
      <w:r w:rsidR="006608DC" w:rsidRPr="000B5110">
        <w:rPr>
          <w:rFonts w:ascii="Times New Roman" w:hAnsi="Times New Roman" w:cs="Times New Roman"/>
          <w:sz w:val="24"/>
          <w:szCs w:val="24"/>
        </w:rPr>
        <w:t>Temesgen</w:t>
      </w:r>
      <w:proofErr w:type="spellEnd"/>
      <w:r w:rsidR="006608DC" w:rsidRPr="000B5110">
        <w:rPr>
          <w:rFonts w:ascii="Times New Roman" w:hAnsi="Times New Roman" w:cs="Times New Roman"/>
          <w:sz w:val="24"/>
          <w:szCs w:val="24"/>
        </w:rPr>
        <w:t>, K. (2021).</w:t>
      </w:r>
    </w:p>
    <w:p w:rsidR="00957586" w:rsidRPr="000B5110" w:rsidRDefault="00003A1E" w:rsidP="002431D2">
      <w:pPr>
        <w:spacing w:after="0" w:line="360" w:lineRule="auto"/>
        <w:jc w:val="both"/>
        <w:rPr>
          <w:rFonts w:ascii="Times New Roman" w:hAnsi="Times New Roman" w:cs="Times New Roman"/>
          <w:sz w:val="24"/>
          <w:szCs w:val="24"/>
        </w:rPr>
      </w:pPr>
      <w:r w:rsidRPr="000B5110">
        <w:rPr>
          <w:rFonts w:ascii="Times New Roman" w:hAnsi="Times New Roman" w:cs="Times New Roman"/>
          <w:sz w:val="24"/>
          <w:szCs w:val="24"/>
        </w:rPr>
        <w:t xml:space="preserve">Ethiopia's complicated federal state structure makes it difficult to ensure distributive justice when it comes to the distribution of land for urban housing. The distribution of land for urban development poses challenges in the particular contexts of the </w:t>
      </w:r>
      <w:proofErr w:type="spellStart"/>
      <w:r w:rsidRPr="000B5110">
        <w:rPr>
          <w:rFonts w:ascii="Times New Roman" w:hAnsi="Times New Roman" w:cs="Times New Roman"/>
          <w:sz w:val="24"/>
          <w:szCs w:val="24"/>
        </w:rPr>
        <w:t>Bunno</w:t>
      </w:r>
      <w:proofErr w:type="spellEnd"/>
      <w:r w:rsidRPr="000B5110">
        <w:rPr>
          <w:rFonts w:ascii="Times New Roman" w:hAnsi="Times New Roman" w:cs="Times New Roman"/>
          <w:sz w:val="24"/>
          <w:szCs w:val="24"/>
        </w:rPr>
        <w:t xml:space="preserve"> </w:t>
      </w:r>
      <w:proofErr w:type="spellStart"/>
      <w:r w:rsidRPr="000B5110">
        <w:rPr>
          <w:rFonts w:ascii="Times New Roman" w:hAnsi="Times New Roman" w:cs="Times New Roman"/>
          <w:sz w:val="24"/>
          <w:szCs w:val="24"/>
        </w:rPr>
        <w:t>Bedelle</w:t>
      </w:r>
      <w:proofErr w:type="spellEnd"/>
      <w:r w:rsidRPr="000B5110">
        <w:rPr>
          <w:rFonts w:ascii="Times New Roman" w:hAnsi="Times New Roman" w:cs="Times New Roman"/>
          <w:sz w:val="24"/>
          <w:szCs w:val="24"/>
        </w:rPr>
        <w:t xml:space="preserve"> Zone and Ilu Abba </w:t>
      </w:r>
      <w:proofErr w:type="spellStart"/>
      <w:r w:rsidRPr="000B5110">
        <w:rPr>
          <w:rFonts w:ascii="Times New Roman" w:hAnsi="Times New Roman" w:cs="Times New Roman"/>
          <w:sz w:val="24"/>
          <w:szCs w:val="24"/>
        </w:rPr>
        <w:t>Bor</w:t>
      </w:r>
      <w:proofErr w:type="spellEnd"/>
      <w:r w:rsidRPr="000B5110">
        <w:rPr>
          <w:rFonts w:ascii="Times New Roman" w:hAnsi="Times New Roman" w:cs="Times New Roman"/>
          <w:sz w:val="24"/>
          <w:szCs w:val="24"/>
        </w:rPr>
        <w:t xml:space="preserve"> Zone that must be successfully resolved by cooperation between federal and local authorities. The main obstacles and essential actions to improve distributive justice in the distribution of land for urban dwelling in these zones are examined</w:t>
      </w:r>
      <w:r w:rsidR="00B310BF">
        <w:rPr>
          <w:rFonts w:ascii="Times New Roman" w:hAnsi="Times New Roman" w:cs="Times New Roman"/>
          <w:sz w:val="24"/>
          <w:szCs w:val="24"/>
        </w:rPr>
        <w:t xml:space="preserve"> in this </w:t>
      </w:r>
      <w:proofErr w:type="spellStart"/>
      <w:r w:rsidR="00B310BF">
        <w:rPr>
          <w:rFonts w:ascii="Times New Roman" w:hAnsi="Times New Roman" w:cs="Times New Roman"/>
          <w:sz w:val="24"/>
          <w:szCs w:val="24"/>
        </w:rPr>
        <w:t>study</w:t>
      </w:r>
      <w:r w:rsidRPr="000B5110">
        <w:rPr>
          <w:rFonts w:ascii="Times New Roman" w:hAnsi="Times New Roman" w:cs="Times New Roman"/>
          <w:sz w:val="24"/>
          <w:szCs w:val="24"/>
        </w:rPr>
        <w:t>.</w:t>
      </w:r>
      <w:r w:rsidR="006608DC" w:rsidRPr="000B5110">
        <w:rPr>
          <w:rFonts w:ascii="Times New Roman" w:hAnsi="Times New Roman" w:cs="Times New Roman"/>
          <w:sz w:val="24"/>
          <w:szCs w:val="24"/>
        </w:rPr>
        <w:t>The</w:t>
      </w:r>
      <w:proofErr w:type="spellEnd"/>
      <w:r w:rsidR="006608DC" w:rsidRPr="000B5110">
        <w:rPr>
          <w:rFonts w:ascii="Times New Roman" w:hAnsi="Times New Roman" w:cs="Times New Roman"/>
          <w:sz w:val="24"/>
          <w:szCs w:val="24"/>
        </w:rPr>
        <w:t xml:space="preserve"> goal of the research is to uncover the gaps and hurdles that prevent distributive justice in this important sector from being achieved by looking at the current laws, regulations, and practices concerning land distribution in metropolitan regions.</w:t>
      </w:r>
    </w:p>
    <w:p w:rsidR="00003A1E" w:rsidRPr="00D13A5C" w:rsidRDefault="00003A1E" w:rsidP="00D13A5C">
      <w:pPr>
        <w:pStyle w:val="ListParagraph"/>
        <w:numPr>
          <w:ilvl w:val="1"/>
          <w:numId w:val="8"/>
        </w:numPr>
        <w:spacing w:after="0" w:line="360" w:lineRule="auto"/>
        <w:jc w:val="both"/>
        <w:rPr>
          <w:rFonts w:ascii="Times New Roman" w:hAnsi="Times New Roman" w:cs="Times New Roman"/>
          <w:b/>
          <w:sz w:val="24"/>
          <w:szCs w:val="24"/>
        </w:rPr>
      </w:pPr>
      <w:r w:rsidRPr="00D13A5C">
        <w:rPr>
          <w:rFonts w:ascii="Times New Roman" w:hAnsi="Times New Roman" w:cs="Times New Roman"/>
          <w:b/>
          <w:color w:val="000000" w:themeColor="text1"/>
          <w:sz w:val="24"/>
          <w:szCs w:val="24"/>
        </w:rPr>
        <w:t>Statement of the Problem</w:t>
      </w:r>
    </w:p>
    <w:p w:rsidR="00023041" w:rsidRDefault="00957586" w:rsidP="002431D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Land allocation in federal state structure is not simple it face numerous problems in every structure if it is not implement accordingly.</w:t>
      </w:r>
      <w:r w:rsidRPr="000B5110">
        <w:rPr>
          <w:rFonts w:ascii="Times New Roman" w:hAnsi="Times New Roman" w:cs="Times New Roman"/>
          <w:sz w:val="24"/>
          <w:szCs w:val="24"/>
        </w:rPr>
        <w:t xml:space="preserve"> The</w:t>
      </w:r>
      <w:r w:rsidR="00003A1E" w:rsidRPr="000B5110">
        <w:rPr>
          <w:rFonts w:ascii="Times New Roman" w:hAnsi="Times New Roman" w:cs="Times New Roman"/>
          <w:sz w:val="24"/>
          <w:szCs w:val="24"/>
        </w:rPr>
        <w:t xml:space="preserve"> federal state structure of Ethiopia faces numerous significant obstacles in resolving distributive justice concerns related to land distr</w:t>
      </w:r>
      <w:r w:rsidR="00470C92">
        <w:rPr>
          <w:rFonts w:ascii="Times New Roman" w:hAnsi="Times New Roman" w:cs="Times New Roman"/>
          <w:sz w:val="24"/>
          <w:szCs w:val="24"/>
        </w:rPr>
        <w:t xml:space="preserve">ibution for urban housing. </w:t>
      </w:r>
      <w:r w:rsidR="00003A1E" w:rsidRPr="000B5110">
        <w:rPr>
          <w:rFonts w:ascii="Times New Roman" w:hAnsi="Times New Roman" w:cs="Times New Roman"/>
          <w:sz w:val="24"/>
          <w:szCs w:val="24"/>
        </w:rPr>
        <w:t>Lack of Transparency and Accountability: One major complaint has been the lack of transparency and accountability in the urban land allocation process. Unfair land allocation that favors some groups or persons over others might be the result of corrupt activities and a lack of accountability (</w:t>
      </w:r>
      <w:proofErr w:type="spellStart"/>
      <w:r w:rsidR="00003A1E" w:rsidRPr="000B5110">
        <w:rPr>
          <w:rFonts w:ascii="Times New Roman" w:hAnsi="Times New Roman" w:cs="Times New Roman"/>
          <w:sz w:val="24"/>
          <w:szCs w:val="24"/>
        </w:rPr>
        <w:t>Teshome</w:t>
      </w:r>
      <w:proofErr w:type="spellEnd"/>
      <w:r w:rsidR="00003A1E" w:rsidRPr="000B5110">
        <w:rPr>
          <w:rFonts w:ascii="Times New Roman" w:hAnsi="Times New Roman" w:cs="Times New Roman"/>
          <w:sz w:val="24"/>
          <w:szCs w:val="24"/>
        </w:rPr>
        <w:t>, 2019).</w:t>
      </w:r>
      <w:r w:rsidRPr="000B5110">
        <w:rPr>
          <w:rFonts w:ascii="Times New Roman" w:hAnsi="Times New Roman" w:cs="Times New Roman"/>
          <w:sz w:val="24"/>
          <w:szCs w:val="24"/>
        </w:rPr>
        <w:t>The</w:t>
      </w:r>
      <w:r w:rsidR="00003A1E" w:rsidRPr="000B5110">
        <w:rPr>
          <w:rFonts w:ascii="Times New Roman" w:hAnsi="Times New Roman" w:cs="Times New Roman"/>
          <w:sz w:val="24"/>
          <w:szCs w:val="24"/>
        </w:rPr>
        <w:t xml:space="preserve"> present land distribution system frequently benefits rich people or well-connected groups, vulnerable populations, such as low-income families and marginalized communities, have unequal access to</w:t>
      </w:r>
      <w:r>
        <w:rPr>
          <w:rFonts w:ascii="Times New Roman" w:hAnsi="Times New Roman" w:cs="Times New Roman"/>
          <w:sz w:val="24"/>
          <w:szCs w:val="24"/>
        </w:rPr>
        <w:t xml:space="preserve"> land for urban housing (Yared,</w:t>
      </w:r>
      <w:r w:rsidR="00003A1E" w:rsidRPr="000B5110">
        <w:rPr>
          <w:rFonts w:ascii="Times New Roman" w:hAnsi="Times New Roman" w:cs="Times New Roman"/>
          <w:sz w:val="24"/>
          <w:szCs w:val="24"/>
        </w:rPr>
        <w:t>2018). The federal system of government in Ethiopia, which divides authority among several regional states, can result in inconsistent land policies and fragmented governance, making it difficult to guarantee consistency and fairness in the distribution of land for urban housing (</w:t>
      </w:r>
      <w:proofErr w:type="spellStart"/>
      <w:r w:rsidR="00003A1E" w:rsidRPr="000B5110">
        <w:rPr>
          <w:rFonts w:ascii="Times New Roman" w:hAnsi="Times New Roman" w:cs="Times New Roman"/>
          <w:sz w:val="24"/>
          <w:szCs w:val="24"/>
        </w:rPr>
        <w:t>Tessema</w:t>
      </w:r>
      <w:proofErr w:type="spellEnd"/>
      <w:r w:rsidR="00003A1E" w:rsidRPr="000B5110">
        <w:rPr>
          <w:rFonts w:ascii="Times New Roman" w:hAnsi="Times New Roman" w:cs="Times New Roman"/>
          <w:sz w:val="24"/>
          <w:szCs w:val="24"/>
        </w:rPr>
        <w:t xml:space="preserve">, 2017).According to </w:t>
      </w:r>
      <w:proofErr w:type="spellStart"/>
      <w:r w:rsidR="00003A1E" w:rsidRPr="000B5110">
        <w:rPr>
          <w:rFonts w:ascii="Times New Roman" w:hAnsi="Times New Roman" w:cs="Times New Roman"/>
          <w:sz w:val="24"/>
          <w:szCs w:val="24"/>
        </w:rPr>
        <w:t>Getahun</w:t>
      </w:r>
      <w:proofErr w:type="spellEnd"/>
      <w:r w:rsidR="00003A1E" w:rsidRPr="000B5110">
        <w:rPr>
          <w:rFonts w:ascii="Times New Roman" w:hAnsi="Times New Roman" w:cs="Times New Roman"/>
          <w:sz w:val="24"/>
          <w:szCs w:val="24"/>
        </w:rPr>
        <w:t xml:space="preserve"> (2020), the current legal framework controlling the distribution of land in urban areas may be insufficient or antiquated, missing mechanisms for </w:t>
      </w:r>
      <w:r w:rsidR="00003A1E" w:rsidRPr="000B5110">
        <w:rPr>
          <w:rFonts w:ascii="Times New Roman" w:hAnsi="Times New Roman" w:cs="Times New Roman"/>
          <w:sz w:val="24"/>
          <w:szCs w:val="24"/>
        </w:rPr>
        <w:lastRenderedPageBreak/>
        <w:t xml:space="preserve">resolving distributive justice concerns and guaranteeing an equitable and transparent distribution of land for urban </w:t>
      </w:r>
      <w:r w:rsidR="00470C92" w:rsidRPr="000B5110">
        <w:rPr>
          <w:rFonts w:ascii="Times New Roman" w:hAnsi="Times New Roman" w:cs="Times New Roman"/>
          <w:sz w:val="24"/>
          <w:szCs w:val="24"/>
        </w:rPr>
        <w:t>housing. The</w:t>
      </w:r>
      <w:r w:rsidR="00AD76EB" w:rsidRPr="000B5110">
        <w:rPr>
          <w:rFonts w:ascii="Times New Roman" w:hAnsi="Times New Roman" w:cs="Times New Roman"/>
          <w:sz w:val="24"/>
          <w:szCs w:val="24"/>
        </w:rPr>
        <w:t xml:space="preserve"> process of mak</w:t>
      </w:r>
      <w:r w:rsidR="00470C92">
        <w:rPr>
          <w:rFonts w:ascii="Times New Roman" w:hAnsi="Times New Roman" w:cs="Times New Roman"/>
          <w:sz w:val="24"/>
          <w:szCs w:val="24"/>
        </w:rPr>
        <w:t>ing houses is incredibly costly</w:t>
      </w:r>
      <w:r w:rsidR="00AD76EB" w:rsidRPr="000B5110">
        <w:rPr>
          <w:rFonts w:ascii="Times New Roman" w:hAnsi="Times New Roman" w:cs="Times New Roman"/>
          <w:sz w:val="24"/>
          <w:szCs w:val="24"/>
        </w:rPr>
        <w:t>, which is one of the goals of federalism that is not achieved</w:t>
      </w:r>
      <w:r w:rsidR="00470C92">
        <w:rPr>
          <w:rFonts w:ascii="Times New Roman" w:hAnsi="Times New Roman" w:cs="Times New Roman"/>
          <w:sz w:val="24"/>
          <w:szCs w:val="24"/>
        </w:rPr>
        <w:t xml:space="preserve"> yet</w:t>
      </w:r>
      <w:r w:rsidR="00AD76EB" w:rsidRPr="000B5110">
        <w:rPr>
          <w:rFonts w:ascii="Times New Roman" w:hAnsi="Times New Roman" w:cs="Times New Roman"/>
          <w:sz w:val="24"/>
          <w:szCs w:val="24"/>
        </w:rPr>
        <w:t xml:space="preserve"> (</w:t>
      </w:r>
      <w:proofErr w:type="spellStart"/>
      <w:r w:rsidR="00AD76EB" w:rsidRPr="000B5110">
        <w:rPr>
          <w:rFonts w:ascii="Times New Roman" w:hAnsi="Times New Roman" w:cs="Times New Roman"/>
          <w:sz w:val="24"/>
          <w:szCs w:val="24"/>
        </w:rPr>
        <w:t>Ayele</w:t>
      </w:r>
      <w:proofErr w:type="spellEnd"/>
      <w:r w:rsidR="00AD76EB" w:rsidRPr="000B5110">
        <w:rPr>
          <w:rFonts w:ascii="Times New Roman" w:hAnsi="Times New Roman" w:cs="Times New Roman"/>
          <w:sz w:val="24"/>
          <w:szCs w:val="24"/>
        </w:rPr>
        <w:t xml:space="preserve">, </w:t>
      </w:r>
      <w:r w:rsidR="00AD76EB" w:rsidRPr="00846C2A">
        <w:rPr>
          <w:rFonts w:ascii="Times New Roman" w:hAnsi="Times New Roman" w:cs="Times New Roman"/>
          <w:sz w:val="24"/>
          <w:szCs w:val="24"/>
        </w:rPr>
        <w:t>Policy Impacts on Housing Sector</w:t>
      </w:r>
      <w:r w:rsidR="00AD76EB" w:rsidRPr="000B5110">
        <w:rPr>
          <w:rFonts w:ascii="Times New Roman" w:hAnsi="Times New Roman" w:cs="Times New Roman"/>
          <w:sz w:val="24"/>
          <w:szCs w:val="24"/>
        </w:rPr>
        <w:t>)Various studies have been carried out in this field, for ex</w:t>
      </w:r>
      <w:r w:rsidR="00470C92">
        <w:rPr>
          <w:rFonts w:ascii="Times New Roman" w:hAnsi="Times New Roman" w:cs="Times New Roman"/>
          <w:sz w:val="24"/>
          <w:szCs w:val="24"/>
        </w:rPr>
        <w:t>ample (</w:t>
      </w:r>
      <w:proofErr w:type="spellStart"/>
      <w:r w:rsidR="00470C92">
        <w:rPr>
          <w:rFonts w:ascii="Times New Roman" w:hAnsi="Times New Roman" w:cs="Times New Roman"/>
          <w:sz w:val="24"/>
          <w:szCs w:val="24"/>
        </w:rPr>
        <w:t>Teklu</w:t>
      </w:r>
      <w:proofErr w:type="spellEnd"/>
      <w:r w:rsidR="00470C92">
        <w:rPr>
          <w:rFonts w:ascii="Times New Roman" w:hAnsi="Times New Roman" w:cs="Times New Roman"/>
          <w:sz w:val="24"/>
          <w:szCs w:val="24"/>
        </w:rPr>
        <w:t xml:space="preserve">, A., &amp; </w:t>
      </w:r>
      <w:proofErr w:type="spellStart"/>
      <w:r w:rsidR="00470C92">
        <w:rPr>
          <w:rFonts w:ascii="Times New Roman" w:hAnsi="Times New Roman" w:cs="Times New Roman"/>
          <w:sz w:val="24"/>
          <w:szCs w:val="24"/>
        </w:rPr>
        <w:t>Wolday</w:t>
      </w:r>
      <w:proofErr w:type="spellEnd"/>
      <w:r w:rsidR="00470C92">
        <w:rPr>
          <w:rFonts w:ascii="Times New Roman" w:hAnsi="Times New Roman" w:cs="Times New Roman"/>
          <w:sz w:val="24"/>
          <w:szCs w:val="24"/>
        </w:rPr>
        <w:t>, A,</w:t>
      </w:r>
      <w:r w:rsidR="00AD76EB" w:rsidRPr="000B5110">
        <w:rPr>
          <w:rFonts w:ascii="Times New Roman" w:hAnsi="Times New Roman" w:cs="Times New Roman"/>
          <w:sz w:val="24"/>
          <w:szCs w:val="24"/>
        </w:rPr>
        <w:t xml:space="preserve">2019). Ethiopian housing development and urban land policies demonstrate how urban land policies affect Ethiopian housing development. </w:t>
      </w:r>
      <w:r w:rsidRPr="000B5110">
        <w:rPr>
          <w:rFonts w:ascii="Times New Roman" w:hAnsi="Times New Roman" w:cs="Times New Roman"/>
          <w:sz w:val="24"/>
          <w:szCs w:val="24"/>
        </w:rPr>
        <w:t>Additionally</w:t>
      </w:r>
      <w:r w:rsidR="00AD76EB" w:rsidRPr="000B5110">
        <w:rPr>
          <w:rFonts w:ascii="Times New Roman" w:hAnsi="Times New Roman" w:cs="Times New Roman"/>
          <w:sz w:val="24"/>
          <w:szCs w:val="24"/>
        </w:rPr>
        <w:t>,</w:t>
      </w:r>
      <w:r w:rsidR="00470C92">
        <w:rPr>
          <w:rFonts w:ascii="Times New Roman" w:hAnsi="Times New Roman" w:cs="Times New Roman"/>
          <w:sz w:val="24"/>
          <w:szCs w:val="24"/>
        </w:rPr>
        <w:t>(</w:t>
      </w:r>
      <w:r w:rsidR="00AD76EB" w:rsidRPr="000B5110">
        <w:rPr>
          <w:rFonts w:ascii="Times New Roman" w:hAnsi="Times New Roman" w:cs="Times New Roman"/>
          <w:sz w:val="24"/>
          <w:szCs w:val="24"/>
        </w:rPr>
        <w:t xml:space="preserve"> </w:t>
      </w:r>
      <w:proofErr w:type="spellStart"/>
      <w:r w:rsidR="00AD76EB" w:rsidRPr="000B5110">
        <w:rPr>
          <w:rFonts w:ascii="Times New Roman" w:hAnsi="Times New Roman" w:cs="Times New Roman"/>
          <w:sz w:val="24"/>
          <w:szCs w:val="24"/>
        </w:rPr>
        <w:t>Berhanu</w:t>
      </w:r>
      <w:proofErr w:type="spellEnd"/>
      <w:r w:rsidR="00AD76EB" w:rsidRPr="000B5110">
        <w:rPr>
          <w:rFonts w:ascii="Times New Roman" w:hAnsi="Times New Roman" w:cs="Times New Roman"/>
          <w:sz w:val="24"/>
          <w:szCs w:val="24"/>
        </w:rPr>
        <w:t xml:space="preserve">, G., &amp; </w:t>
      </w:r>
      <w:proofErr w:type="spellStart"/>
      <w:r w:rsidR="00AD76EB" w:rsidRPr="000B5110">
        <w:rPr>
          <w:rFonts w:ascii="Times New Roman" w:hAnsi="Times New Roman" w:cs="Times New Roman"/>
          <w:sz w:val="24"/>
          <w:szCs w:val="24"/>
        </w:rPr>
        <w:t>Mulu</w:t>
      </w:r>
      <w:proofErr w:type="spellEnd"/>
      <w:r w:rsidR="00AD76EB" w:rsidRPr="000B5110">
        <w:rPr>
          <w:rFonts w:ascii="Times New Roman" w:hAnsi="Times New Roman" w:cs="Times New Roman"/>
          <w:sz w:val="24"/>
          <w:szCs w:val="24"/>
        </w:rPr>
        <w:t xml:space="preserve">, T. (2020) discuss the influence of land tenure systems on housing affordability in Addis Ababa, Ethiopia's capital city, in their study on the relationship between these systems and housing affordability in Ethiopian cities. It examines how problems with housing affordability and the growth of informal settlements are exacerbated by erratic land tenure regimes and unclear property </w:t>
      </w:r>
      <w:r w:rsidRPr="000B5110">
        <w:rPr>
          <w:rFonts w:ascii="Times New Roman" w:hAnsi="Times New Roman" w:cs="Times New Roman"/>
          <w:sz w:val="24"/>
          <w:szCs w:val="24"/>
        </w:rPr>
        <w:t xml:space="preserve">rights. </w:t>
      </w:r>
      <w:proofErr w:type="gramStart"/>
      <w:r w:rsidRPr="000B5110">
        <w:rPr>
          <w:rFonts w:ascii="Times New Roman" w:hAnsi="Times New Roman" w:cs="Times New Roman"/>
          <w:sz w:val="24"/>
          <w:szCs w:val="24"/>
        </w:rPr>
        <w:t>Furthermore</w:t>
      </w:r>
      <w:r w:rsidR="00AD76EB" w:rsidRPr="000B5110">
        <w:rPr>
          <w:rFonts w:ascii="Times New Roman" w:hAnsi="Times New Roman" w:cs="Times New Roman"/>
          <w:sz w:val="24"/>
          <w:szCs w:val="24"/>
        </w:rPr>
        <w:t xml:space="preserve">, as stated by </w:t>
      </w:r>
      <w:proofErr w:type="spellStart"/>
      <w:r w:rsidR="00AD76EB" w:rsidRPr="000B5110">
        <w:rPr>
          <w:rFonts w:ascii="Times New Roman" w:hAnsi="Times New Roman" w:cs="Times New Roman"/>
          <w:sz w:val="24"/>
          <w:szCs w:val="24"/>
        </w:rPr>
        <w:t>Alemu</w:t>
      </w:r>
      <w:proofErr w:type="spellEnd"/>
      <w:r w:rsidR="00AD76EB" w:rsidRPr="000B5110">
        <w:rPr>
          <w:rFonts w:ascii="Times New Roman" w:hAnsi="Times New Roman" w:cs="Times New Roman"/>
          <w:sz w:val="24"/>
          <w:szCs w:val="24"/>
        </w:rPr>
        <w:t xml:space="preserve"> and </w:t>
      </w:r>
      <w:proofErr w:type="spellStart"/>
      <w:r w:rsidR="00AD76EB" w:rsidRPr="000B5110">
        <w:rPr>
          <w:rFonts w:ascii="Times New Roman" w:hAnsi="Times New Roman" w:cs="Times New Roman"/>
          <w:sz w:val="24"/>
          <w:szCs w:val="24"/>
        </w:rPr>
        <w:t>Mekonnen</w:t>
      </w:r>
      <w:proofErr w:type="spellEnd"/>
      <w:r w:rsidR="00AD76EB" w:rsidRPr="000B5110">
        <w:rPr>
          <w:rFonts w:ascii="Times New Roman" w:hAnsi="Times New Roman" w:cs="Times New Roman"/>
          <w:sz w:val="24"/>
          <w:szCs w:val="24"/>
        </w:rPr>
        <w:t xml:space="preserve"> (2018), examined in the study titled "Study on Urban Land Administration and Housing Affordability."</w:t>
      </w:r>
      <w:proofErr w:type="gramEnd"/>
      <w:r w:rsidR="00AD76EB" w:rsidRPr="000B5110">
        <w:rPr>
          <w:rFonts w:ascii="Times New Roman" w:hAnsi="Times New Roman" w:cs="Times New Roman"/>
          <w:sz w:val="24"/>
          <w:szCs w:val="24"/>
        </w:rPr>
        <w:t xml:space="preserve"> It investigates the effectiveness and transparency of land management practices as well as their impact on the affordability of housing for those with low and moderate incomes. (T. Abate, </w:t>
      </w:r>
      <w:proofErr w:type="spellStart"/>
      <w:r w:rsidR="00AD76EB" w:rsidRPr="000B5110">
        <w:rPr>
          <w:rFonts w:ascii="Times New Roman" w:hAnsi="Times New Roman" w:cs="Times New Roman"/>
          <w:sz w:val="24"/>
          <w:szCs w:val="24"/>
        </w:rPr>
        <w:t>Gebre</w:t>
      </w:r>
      <w:proofErr w:type="spellEnd"/>
      <w:r w:rsidR="00AD76EB" w:rsidRPr="000B5110">
        <w:rPr>
          <w:rFonts w:ascii="Times New Roman" w:hAnsi="Times New Roman" w:cs="Times New Roman"/>
          <w:sz w:val="24"/>
          <w:szCs w:val="24"/>
        </w:rPr>
        <w:t xml:space="preserve">, &amp; (2017) Lessons from Ethiopia also addresses the role played by public policy in Ethiopia's capacity to provide affordable housing. It examines the effectiveness of policy measures such as the dwelling Development Program and the Affordable Housing Scheme in addressing housing affordability problems and expanding access to safe dwelling </w:t>
      </w:r>
      <w:proofErr w:type="spellStart"/>
      <w:r w:rsidR="00AD76EB" w:rsidRPr="000B5110">
        <w:rPr>
          <w:rFonts w:ascii="Times New Roman" w:hAnsi="Times New Roman" w:cs="Times New Roman"/>
          <w:sz w:val="24"/>
          <w:szCs w:val="24"/>
        </w:rPr>
        <w:t>options.</w:t>
      </w:r>
      <w:r w:rsidR="00961B1C">
        <w:rPr>
          <w:rFonts w:ascii="Times New Roman" w:hAnsi="Times New Roman" w:cs="Times New Roman"/>
          <w:sz w:val="24"/>
          <w:szCs w:val="24"/>
        </w:rPr>
        <w:t>Furthermore</w:t>
      </w:r>
      <w:proofErr w:type="spellEnd"/>
      <w:r w:rsidR="00961B1C">
        <w:rPr>
          <w:rFonts w:ascii="Times New Roman" w:hAnsi="Times New Roman" w:cs="Times New Roman"/>
          <w:sz w:val="24"/>
          <w:szCs w:val="24"/>
        </w:rPr>
        <w:t xml:space="preserve">, in </w:t>
      </w:r>
      <w:r w:rsidR="004A1CF2">
        <w:rPr>
          <w:rFonts w:ascii="Times New Roman" w:hAnsi="Times New Roman" w:cs="Times New Roman"/>
          <w:sz w:val="24"/>
          <w:szCs w:val="24"/>
        </w:rPr>
        <w:t xml:space="preserve">their </w:t>
      </w:r>
      <w:r w:rsidR="004A1CF2" w:rsidRPr="000B5110">
        <w:rPr>
          <w:rFonts w:ascii="Times New Roman" w:hAnsi="Times New Roman" w:cs="Times New Roman"/>
          <w:sz w:val="24"/>
          <w:szCs w:val="24"/>
        </w:rPr>
        <w:t>research</w:t>
      </w:r>
      <w:r w:rsidR="00AD76EB" w:rsidRPr="000B5110">
        <w:rPr>
          <w:rFonts w:ascii="Times New Roman" w:hAnsi="Times New Roman" w:cs="Times New Roman"/>
          <w:sz w:val="24"/>
          <w:szCs w:val="24"/>
        </w:rPr>
        <w:t xml:space="preserve"> Challenges of Urban Land Policy Implementation in Ethiopia: Lessons from Selected Cities, </w:t>
      </w:r>
      <w:r w:rsidR="00961B1C">
        <w:rPr>
          <w:rFonts w:ascii="Times New Roman" w:hAnsi="Times New Roman" w:cs="Times New Roman"/>
          <w:sz w:val="24"/>
          <w:szCs w:val="24"/>
        </w:rPr>
        <w:t>(</w:t>
      </w:r>
      <w:proofErr w:type="spellStart"/>
      <w:r w:rsidR="00AD76EB" w:rsidRPr="000B5110">
        <w:rPr>
          <w:rFonts w:ascii="Times New Roman" w:hAnsi="Times New Roman" w:cs="Times New Roman"/>
          <w:sz w:val="24"/>
          <w:szCs w:val="24"/>
        </w:rPr>
        <w:t>Kebed</w:t>
      </w:r>
      <w:r w:rsidR="00961B1C">
        <w:rPr>
          <w:rFonts w:ascii="Times New Roman" w:hAnsi="Times New Roman" w:cs="Times New Roman"/>
          <w:sz w:val="24"/>
          <w:szCs w:val="24"/>
        </w:rPr>
        <w:t>e</w:t>
      </w:r>
      <w:proofErr w:type="spellEnd"/>
      <w:r w:rsidR="00961B1C">
        <w:rPr>
          <w:rFonts w:ascii="Times New Roman" w:hAnsi="Times New Roman" w:cs="Times New Roman"/>
          <w:sz w:val="24"/>
          <w:szCs w:val="24"/>
        </w:rPr>
        <w:t xml:space="preserve">, F., and </w:t>
      </w:r>
      <w:proofErr w:type="spellStart"/>
      <w:r w:rsidR="00961B1C">
        <w:rPr>
          <w:rFonts w:ascii="Times New Roman" w:hAnsi="Times New Roman" w:cs="Times New Roman"/>
          <w:sz w:val="24"/>
          <w:szCs w:val="24"/>
        </w:rPr>
        <w:t>Mekonnen</w:t>
      </w:r>
      <w:proofErr w:type="spellEnd"/>
      <w:r w:rsidR="00961B1C">
        <w:rPr>
          <w:rFonts w:ascii="Times New Roman" w:hAnsi="Times New Roman" w:cs="Times New Roman"/>
          <w:sz w:val="24"/>
          <w:szCs w:val="24"/>
        </w:rPr>
        <w:t>, T. (2019).</w:t>
      </w:r>
      <w:r w:rsidR="00AD76EB" w:rsidRPr="000B5110">
        <w:rPr>
          <w:rFonts w:ascii="Times New Roman" w:hAnsi="Times New Roman" w:cs="Times New Roman"/>
          <w:sz w:val="24"/>
          <w:szCs w:val="24"/>
        </w:rPr>
        <w:t xml:space="preserve">It addresses problems like insufficient infrastructure, lax enforcement procedures, and bureaucratic inefficiencies that impede the successful execution of housing and urban land policy programs. Not to be overlooked is the work by </w:t>
      </w:r>
      <w:proofErr w:type="spellStart"/>
      <w:r w:rsidR="00AD76EB" w:rsidRPr="000B5110">
        <w:rPr>
          <w:rFonts w:ascii="Times New Roman" w:hAnsi="Times New Roman" w:cs="Times New Roman"/>
          <w:sz w:val="24"/>
          <w:szCs w:val="24"/>
        </w:rPr>
        <w:t>Yohannes</w:t>
      </w:r>
      <w:proofErr w:type="spellEnd"/>
      <w:r w:rsidR="00AD76EB" w:rsidRPr="000B5110">
        <w:rPr>
          <w:rFonts w:ascii="Times New Roman" w:hAnsi="Times New Roman" w:cs="Times New Roman"/>
          <w:sz w:val="24"/>
          <w:szCs w:val="24"/>
        </w:rPr>
        <w:t xml:space="preserve">, B., and </w:t>
      </w:r>
      <w:proofErr w:type="spellStart"/>
      <w:r w:rsidR="00AD76EB" w:rsidRPr="000B5110">
        <w:rPr>
          <w:rFonts w:ascii="Times New Roman" w:hAnsi="Times New Roman" w:cs="Times New Roman"/>
          <w:sz w:val="24"/>
          <w:szCs w:val="24"/>
        </w:rPr>
        <w:t>Hailu</w:t>
      </w:r>
      <w:proofErr w:type="spellEnd"/>
      <w:r w:rsidR="00AD76EB" w:rsidRPr="000B5110">
        <w:rPr>
          <w:rFonts w:ascii="Times New Roman" w:hAnsi="Times New Roman" w:cs="Times New Roman"/>
          <w:sz w:val="24"/>
          <w:szCs w:val="24"/>
        </w:rPr>
        <w:t>, B. (2016) on community involvement in ur</w:t>
      </w:r>
      <w:r w:rsidR="004A1CF2">
        <w:rPr>
          <w:rFonts w:ascii="Times New Roman" w:hAnsi="Times New Roman" w:cs="Times New Roman"/>
          <w:sz w:val="24"/>
          <w:szCs w:val="24"/>
        </w:rPr>
        <w:t>ban land governance,</w:t>
      </w:r>
      <w:r w:rsidR="004A1CF2" w:rsidRPr="000B5110">
        <w:rPr>
          <w:rFonts w:ascii="Times New Roman" w:hAnsi="Times New Roman" w:cs="Times New Roman"/>
          <w:sz w:val="24"/>
          <w:szCs w:val="24"/>
        </w:rPr>
        <w:t xml:space="preserve"> examines</w:t>
      </w:r>
      <w:r w:rsidR="00AD76EB" w:rsidRPr="000B5110">
        <w:rPr>
          <w:rFonts w:ascii="Times New Roman" w:hAnsi="Times New Roman" w:cs="Times New Roman"/>
          <w:sz w:val="24"/>
          <w:szCs w:val="24"/>
        </w:rPr>
        <w:t xml:space="preserve"> how communities might participate in the governance of urban land, with a particular emphasis on Ethiopian informal settlements. </w:t>
      </w:r>
      <w:r w:rsidR="00023041" w:rsidRPr="000B5110">
        <w:rPr>
          <w:rFonts w:ascii="Times New Roman" w:hAnsi="Times New Roman" w:cs="Times New Roman"/>
          <w:sz w:val="24"/>
          <w:szCs w:val="24"/>
        </w:rPr>
        <w:t xml:space="preserve">Different from above researches this study focus on the challenges of Ethiopian Federal State Structure in Addressing Distributive Justice Issues, In the Distribution of Land for Urban Housing: In Case of Ilu Abba </w:t>
      </w:r>
      <w:proofErr w:type="spellStart"/>
      <w:r w:rsidR="00023041" w:rsidRPr="000B5110">
        <w:rPr>
          <w:rFonts w:ascii="Times New Roman" w:hAnsi="Times New Roman" w:cs="Times New Roman"/>
          <w:sz w:val="24"/>
          <w:szCs w:val="24"/>
        </w:rPr>
        <w:t>Bor</w:t>
      </w:r>
      <w:proofErr w:type="spellEnd"/>
      <w:r w:rsidR="00023041" w:rsidRPr="000B5110">
        <w:rPr>
          <w:rFonts w:ascii="Times New Roman" w:hAnsi="Times New Roman" w:cs="Times New Roman"/>
          <w:sz w:val="24"/>
          <w:szCs w:val="24"/>
        </w:rPr>
        <w:t xml:space="preserve"> and </w:t>
      </w:r>
      <w:proofErr w:type="spellStart"/>
      <w:r w:rsidR="00023041" w:rsidRPr="000B5110">
        <w:rPr>
          <w:rFonts w:ascii="Times New Roman" w:hAnsi="Times New Roman" w:cs="Times New Roman"/>
          <w:sz w:val="24"/>
          <w:szCs w:val="24"/>
        </w:rPr>
        <w:t>Bunno</w:t>
      </w:r>
      <w:proofErr w:type="spellEnd"/>
      <w:r w:rsidR="00023041" w:rsidRPr="000B5110">
        <w:rPr>
          <w:rFonts w:ascii="Times New Roman" w:hAnsi="Times New Roman" w:cs="Times New Roman"/>
          <w:sz w:val="24"/>
          <w:szCs w:val="24"/>
        </w:rPr>
        <w:t xml:space="preserve"> </w:t>
      </w:r>
      <w:proofErr w:type="spellStart"/>
      <w:r w:rsidR="00023041" w:rsidRPr="000B5110">
        <w:rPr>
          <w:rFonts w:ascii="Times New Roman" w:hAnsi="Times New Roman" w:cs="Times New Roman"/>
          <w:sz w:val="24"/>
          <w:szCs w:val="24"/>
        </w:rPr>
        <w:t>Bedelle</w:t>
      </w:r>
      <w:proofErr w:type="spellEnd"/>
      <w:r w:rsidR="00023041" w:rsidRPr="000B5110">
        <w:rPr>
          <w:rFonts w:ascii="Times New Roman" w:hAnsi="Times New Roman" w:cs="Times New Roman"/>
          <w:sz w:val="24"/>
          <w:szCs w:val="24"/>
        </w:rPr>
        <w:t xml:space="preserve"> Zones.</w:t>
      </w:r>
    </w:p>
    <w:p w:rsidR="00EB0754" w:rsidRDefault="00D13A5C" w:rsidP="00D13A5C">
      <w:pPr>
        <w:pStyle w:val="ListParagraph"/>
        <w:numPr>
          <w:ilvl w:val="1"/>
          <w:numId w:val="8"/>
        </w:numPr>
        <w:spacing w:after="0" w:line="360" w:lineRule="auto"/>
        <w:jc w:val="both"/>
        <w:rPr>
          <w:rFonts w:ascii="Times New Roman" w:hAnsi="Times New Roman" w:cs="Times New Roman"/>
          <w:b/>
          <w:sz w:val="24"/>
          <w:szCs w:val="24"/>
        </w:rPr>
      </w:pPr>
      <w:r w:rsidRPr="00D13A5C">
        <w:rPr>
          <w:rFonts w:ascii="Times New Roman" w:hAnsi="Times New Roman" w:cs="Times New Roman"/>
          <w:b/>
          <w:sz w:val="24"/>
          <w:szCs w:val="24"/>
        </w:rPr>
        <w:t>Objectives of the study</w:t>
      </w:r>
    </w:p>
    <w:p w:rsidR="00846C2A" w:rsidRPr="009A0D59" w:rsidRDefault="00846C2A" w:rsidP="00846C2A">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 xml:space="preserve">To </w:t>
      </w:r>
      <w:r w:rsidRPr="009A0D59">
        <w:rPr>
          <w:rFonts w:ascii="Times New Roman" w:hAnsi="Times New Roman" w:cs="Times New Roman"/>
          <w:sz w:val="24"/>
          <w:szCs w:val="24"/>
        </w:rPr>
        <w:t xml:space="preserve">Identify the key challenges within the Ethiopian Federal State structure related to distributive justice in urban land distribution Ilu Abba </w:t>
      </w:r>
      <w:proofErr w:type="spellStart"/>
      <w:r w:rsidRPr="009A0D59">
        <w:rPr>
          <w:rFonts w:ascii="Times New Roman" w:hAnsi="Times New Roman" w:cs="Times New Roman"/>
          <w:sz w:val="24"/>
          <w:szCs w:val="24"/>
        </w:rPr>
        <w:t>Bor</w:t>
      </w:r>
      <w:proofErr w:type="spellEnd"/>
      <w:r w:rsidRPr="009A0D59">
        <w:rPr>
          <w:rFonts w:ascii="Times New Roman" w:hAnsi="Times New Roman" w:cs="Times New Roman"/>
          <w:sz w:val="24"/>
          <w:szCs w:val="24"/>
        </w:rPr>
        <w:t xml:space="preserve"> and </w:t>
      </w:r>
      <w:proofErr w:type="spellStart"/>
      <w:r w:rsidRPr="009A0D59">
        <w:rPr>
          <w:rFonts w:ascii="Times New Roman" w:hAnsi="Times New Roman" w:cs="Times New Roman"/>
          <w:sz w:val="24"/>
          <w:szCs w:val="24"/>
        </w:rPr>
        <w:t>Bunno</w:t>
      </w:r>
      <w:proofErr w:type="spellEnd"/>
      <w:r w:rsidRPr="009A0D59">
        <w:rPr>
          <w:rFonts w:ascii="Times New Roman" w:hAnsi="Times New Roman" w:cs="Times New Roman"/>
          <w:sz w:val="24"/>
          <w:szCs w:val="24"/>
        </w:rPr>
        <w:t xml:space="preserve"> </w:t>
      </w:r>
      <w:proofErr w:type="spellStart"/>
      <w:r w:rsidRPr="009A0D59">
        <w:rPr>
          <w:rFonts w:ascii="Times New Roman" w:hAnsi="Times New Roman" w:cs="Times New Roman"/>
          <w:sz w:val="24"/>
          <w:szCs w:val="24"/>
        </w:rPr>
        <w:t>Bedelle</w:t>
      </w:r>
      <w:proofErr w:type="spellEnd"/>
      <w:r w:rsidRPr="009A0D59">
        <w:rPr>
          <w:rFonts w:ascii="Times New Roman" w:hAnsi="Times New Roman" w:cs="Times New Roman"/>
          <w:sz w:val="24"/>
          <w:szCs w:val="24"/>
        </w:rPr>
        <w:t xml:space="preserve"> Zones</w:t>
      </w:r>
      <w:r>
        <w:rPr>
          <w:rFonts w:ascii="Times New Roman" w:hAnsi="Times New Roman" w:cs="Times New Roman"/>
          <w:sz w:val="24"/>
          <w:szCs w:val="24"/>
        </w:rPr>
        <w:t xml:space="preserve"> of selected towns </w:t>
      </w:r>
    </w:p>
    <w:p w:rsidR="00846C2A" w:rsidRPr="009A0D59" w:rsidRDefault="00846C2A" w:rsidP="00846C2A">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 xml:space="preserve">To </w:t>
      </w:r>
      <w:r w:rsidRPr="009A0D59">
        <w:rPr>
          <w:rFonts w:ascii="Times New Roman" w:hAnsi="Times New Roman" w:cs="Times New Roman"/>
          <w:sz w:val="24"/>
          <w:szCs w:val="24"/>
        </w:rPr>
        <w:t xml:space="preserve">Examine the dynamics of urban land demand and allocation in Ilu Abba </w:t>
      </w:r>
      <w:proofErr w:type="spellStart"/>
      <w:r w:rsidRPr="009A0D59">
        <w:rPr>
          <w:rFonts w:ascii="Times New Roman" w:hAnsi="Times New Roman" w:cs="Times New Roman"/>
          <w:sz w:val="24"/>
          <w:szCs w:val="24"/>
        </w:rPr>
        <w:t>Bor</w:t>
      </w:r>
      <w:proofErr w:type="spellEnd"/>
      <w:r w:rsidRPr="009A0D59">
        <w:rPr>
          <w:rFonts w:ascii="Times New Roman" w:hAnsi="Times New Roman" w:cs="Times New Roman"/>
          <w:sz w:val="24"/>
          <w:szCs w:val="24"/>
        </w:rPr>
        <w:t xml:space="preserve"> and </w:t>
      </w:r>
      <w:proofErr w:type="spellStart"/>
      <w:r w:rsidRPr="009A0D59">
        <w:rPr>
          <w:rFonts w:ascii="Times New Roman" w:hAnsi="Times New Roman" w:cs="Times New Roman"/>
          <w:sz w:val="24"/>
          <w:szCs w:val="24"/>
        </w:rPr>
        <w:t>Bunno</w:t>
      </w:r>
      <w:proofErr w:type="spellEnd"/>
      <w:r w:rsidRPr="009A0D59">
        <w:rPr>
          <w:rFonts w:ascii="Times New Roman" w:hAnsi="Times New Roman" w:cs="Times New Roman"/>
          <w:sz w:val="24"/>
          <w:szCs w:val="24"/>
        </w:rPr>
        <w:t xml:space="preserve"> </w:t>
      </w:r>
      <w:proofErr w:type="spellStart"/>
      <w:r w:rsidRPr="009A0D59">
        <w:rPr>
          <w:rFonts w:ascii="Times New Roman" w:hAnsi="Times New Roman" w:cs="Times New Roman"/>
          <w:sz w:val="24"/>
          <w:szCs w:val="24"/>
        </w:rPr>
        <w:t>Bedelle</w:t>
      </w:r>
      <w:proofErr w:type="spellEnd"/>
      <w:r w:rsidRPr="009A0D59">
        <w:rPr>
          <w:rFonts w:ascii="Times New Roman" w:hAnsi="Times New Roman" w:cs="Times New Roman"/>
          <w:sz w:val="24"/>
          <w:szCs w:val="24"/>
        </w:rPr>
        <w:t xml:space="preserve"> Zones</w:t>
      </w:r>
      <w:r>
        <w:rPr>
          <w:rFonts w:ascii="Times New Roman" w:hAnsi="Times New Roman" w:cs="Times New Roman"/>
          <w:sz w:val="24"/>
          <w:szCs w:val="24"/>
        </w:rPr>
        <w:t xml:space="preserve"> of selected towns </w:t>
      </w:r>
    </w:p>
    <w:p w:rsidR="00D13A5C" w:rsidRDefault="00846C2A" w:rsidP="00846C2A">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lastRenderedPageBreak/>
        <w:t xml:space="preserve">To </w:t>
      </w:r>
      <w:r w:rsidRPr="009A0D59">
        <w:rPr>
          <w:rFonts w:ascii="Times New Roman" w:hAnsi="Times New Roman" w:cs="Times New Roman"/>
          <w:sz w:val="24"/>
          <w:szCs w:val="24"/>
        </w:rPr>
        <w:t xml:space="preserve">identify the systemic factors contributing to challenges in urban land distribution Ilu Abba </w:t>
      </w:r>
      <w:proofErr w:type="spellStart"/>
      <w:r w:rsidRPr="009A0D59">
        <w:rPr>
          <w:rFonts w:ascii="Times New Roman" w:hAnsi="Times New Roman" w:cs="Times New Roman"/>
          <w:sz w:val="24"/>
          <w:szCs w:val="24"/>
        </w:rPr>
        <w:t>Bor</w:t>
      </w:r>
      <w:proofErr w:type="spellEnd"/>
      <w:r w:rsidRPr="009A0D59">
        <w:rPr>
          <w:rFonts w:ascii="Times New Roman" w:hAnsi="Times New Roman" w:cs="Times New Roman"/>
          <w:sz w:val="24"/>
          <w:szCs w:val="24"/>
        </w:rPr>
        <w:t xml:space="preserve"> and </w:t>
      </w:r>
      <w:proofErr w:type="spellStart"/>
      <w:r w:rsidRPr="009A0D59">
        <w:rPr>
          <w:rFonts w:ascii="Times New Roman" w:hAnsi="Times New Roman" w:cs="Times New Roman"/>
          <w:sz w:val="24"/>
          <w:szCs w:val="24"/>
        </w:rPr>
        <w:t>Bunno</w:t>
      </w:r>
      <w:proofErr w:type="spellEnd"/>
      <w:r w:rsidRPr="009A0D59">
        <w:rPr>
          <w:rFonts w:ascii="Times New Roman" w:hAnsi="Times New Roman" w:cs="Times New Roman"/>
          <w:sz w:val="24"/>
          <w:szCs w:val="24"/>
        </w:rPr>
        <w:t xml:space="preserve"> </w:t>
      </w:r>
      <w:proofErr w:type="spellStart"/>
      <w:r w:rsidRPr="009A0D59">
        <w:rPr>
          <w:rFonts w:ascii="Times New Roman" w:hAnsi="Times New Roman" w:cs="Times New Roman"/>
          <w:sz w:val="24"/>
          <w:szCs w:val="24"/>
        </w:rPr>
        <w:t>Bedelle</w:t>
      </w:r>
      <w:proofErr w:type="spellEnd"/>
      <w:r w:rsidRPr="009A0D59">
        <w:rPr>
          <w:rFonts w:ascii="Times New Roman" w:hAnsi="Times New Roman" w:cs="Times New Roman"/>
          <w:sz w:val="24"/>
          <w:szCs w:val="24"/>
        </w:rPr>
        <w:t xml:space="preserve"> Zones</w:t>
      </w:r>
      <w:r>
        <w:rPr>
          <w:rFonts w:ascii="Times New Roman" w:hAnsi="Times New Roman" w:cs="Times New Roman"/>
          <w:sz w:val="24"/>
          <w:szCs w:val="24"/>
        </w:rPr>
        <w:t xml:space="preserve"> selected towns.</w:t>
      </w:r>
    </w:p>
    <w:p w:rsidR="00846C2A" w:rsidRPr="00846C2A" w:rsidRDefault="00846C2A" w:rsidP="00846C2A">
      <w:pPr>
        <w:pStyle w:val="ListParagraph"/>
        <w:ind w:left="360"/>
        <w:jc w:val="both"/>
        <w:rPr>
          <w:rFonts w:ascii="Times New Roman" w:hAnsi="Times New Roman" w:cs="Times New Roman"/>
          <w:sz w:val="24"/>
          <w:szCs w:val="24"/>
        </w:rPr>
      </w:pPr>
    </w:p>
    <w:p w:rsidR="00023041" w:rsidRPr="00D13A5C" w:rsidRDefault="00023041" w:rsidP="00D13A5C">
      <w:pPr>
        <w:pStyle w:val="ListParagraph"/>
        <w:numPr>
          <w:ilvl w:val="1"/>
          <w:numId w:val="8"/>
        </w:numPr>
        <w:spacing w:after="0" w:line="360" w:lineRule="auto"/>
        <w:jc w:val="both"/>
        <w:rPr>
          <w:rFonts w:ascii="Times New Roman" w:hAnsi="Times New Roman" w:cs="Times New Roman"/>
          <w:b/>
          <w:sz w:val="24"/>
          <w:szCs w:val="24"/>
        </w:rPr>
      </w:pPr>
      <w:r w:rsidRPr="00D13A5C">
        <w:rPr>
          <w:rFonts w:ascii="Times New Roman" w:hAnsi="Times New Roman" w:cs="Times New Roman"/>
          <w:b/>
          <w:color w:val="000000" w:themeColor="text1"/>
          <w:sz w:val="24"/>
          <w:szCs w:val="24"/>
        </w:rPr>
        <w:t>Significance of the Study</w:t>
      </w:r>
    </w:p>
    <w:p w:rsidR="00023041" w:rsidRPr="000B5110" w:rsidRDefault="00023041" w:rsidP="00846C2A">
      <w:pPr>
        <w:spacing w:line="360" w:lineRule="auto"/>
        <w:jc w:val="both"/>
        <w:rPr>
          <w:rFonts w:ascii="Times New Roman" w:hAnsi="Times New Roman" w:cs="Times New Roman"/>
          <w:sz w:val="24"/>
          <w:szCs w:val="24"/>
        </w:rPr>
      </w:pPr>
      <w:r w:rsidRPr="000B5110">
        <w:rPr>
          <w:rFonts w:ascii="Times New Roman" w:hAnsi="Times New Roman" w:cs="Times New Roman"/>
          <w:color w:val="000000" w:themeColor="text1"/>
          <w:sz w:val="24"/>
          <w:szCs w:val="24"/>
        </w:rPr>
        <w:t xml:space="preserve">The study has generated knowledge with regard to the </w:t>
      </w:r>
      <w:r w:rsidRPr="000B5110">
        <w:rPr>
          <w:rFonts w:ascii="Times New Roman" w:hAnsi="Times New Roman" w:cs="Times New Roman"/>
          <w:sz w:val="24"/>
          <w:szCs w:val="24"/>
        </w:rPr>
        <w:t xml:space="preserve">challenges of Ethiopian Federal State Structure in addressing distributive Justice Issues, in the distribution of land for urban housing: In case of Ilu Abba </w:t>
      </w:r>
      <w:proofErr w:type="spellStart"/>
      <w:r w:rsidRPr="000B5110">
        <w:rPr>
          <w:rFonts w:ascii="Times New Roman" w:hAnsi="Times New Roman" w:cs="Times New Roman"/>
          <w:sz w:val="24"/>
          <w:szCs w:val="24"/>
        </w:rPr>
        <w:t>Bor</w:t>
      </w:r>
      <w:proofErr w:type="spellEnd"/>
      <w:r w:rsidRPr="000B5110">
        <w:rPr>
          <w:rFonts w:ascii="Times New Roman" w:hAnsi="Times New Roman" w:cs="Times New Roman"/>
          <w:sz w:val="24"/>
          <w:szCs w:val="24"/>
        </w:rPr>
        <w:t xml:space="preserve"> and </w:t>
      </w:r>
      <w:proofErr w:type="spellStart"/>
      <w:r w:rsidRPr="000B5110">
        <w:rPr>
          <w:rFonts w:ascii="Times New Roman" w:hAnsi="Times New Roman" w:cs="Times New Roman"/>
          <w:sz w:val="24"/>
          <w:szCs w:val="24"/>
        </w:rPr>
        <w:t>Bunno</w:t>
      </w:r>
      <w:proofErr w:type="spellEnd"/>
      <w:r w:rsidRPr="000B5110">
        <w:rPr>
          <w:rFonts w:ascii="Times New Roman" w:hAnsi="Times New Roman" w:cs="Times New Roman"/>
          <w:sz w:val="24"/>
          <w:szCs w:val="24"/>
        </w:rPr>
        <w:t xml:space="preserve"> </w:t>
      </w:r>
      <w:proofErr w:type="spellStart"/>
      <w:r w:rsidRPr="000B5110">
        <w:rPr>
          <w:rFonts w:ascii="Times New Roman" w:hAnsi="Times New Roman" w:cs="Times New Roman"/>
          <w:sz w:val="24"/>
          <w:szCs w:val="24"/>
        </w:rPr>
        <w:t>Bedelle</w:t>
      </w:r>
      <w:proofErr w:type="spellEnd"/>
      <w:r w:rsidRPr="000B5110">
        <w:rPr>
          <w:rFonts w:ascii="Times New Roman" w:hAnsi="Times New Roman" w:cs="Times New Roman"/>
          <w:sz w:val="24"/>
          <w:szCs w:val="24"/>
        </w:rPr>
        <w:t xml:space="preserve"> Zones.</w:t>
      </w:r>
      <w:r w:rsidRPr="000B5110">
        <w:rPr>
          <w:rFonts w:ascii="Times New Roman" w:hAnsi="Times New Roman" w:cs="Times New Roman"/>
          <w:color w:val="000000" w:themeColor="text1"/>
          <w:sz w:val="24"/>
          <w:szCs w:val="24"/>
        </w:rPr>
        <w:t xml:space="preserve"> Furthermore, the study has constructed line of thoughts that might help the stakeholders as a blue print for the revitalization of relevant traditional means of utilizing land for the sake of enriching and legitimizing the existing modern land and land use related rules, regulations and policies. Last but not least, the study compliments further researches by providing thought-provoking ideas and suggestions. </w:t>
      </w:r>
    </w:p>
    <w:p w:rsidR="007342A2" w:rsidRPr="000B5110" w:rsidRDefault="007342A2" w:rsidP="00D13A5C">
      <w:pPr>
        <w:pStyle w:val="ListParagraph"/>
        <w:numPr>
          <w:ilvl w:val="1"/>
          <w:numId w:val="8"/>
        </w:numPr>
        <w:spacing w:after="0" w:line="360" w:lineRule="auto"/>
        <w:jc w:val="both"/>
        <w:rPr>
          <w:rFonts w:ascii="Times New Roman" w:hAnsi="Times New Roman" w:cs="Times New Roman"/>
          <w:b/>
          <w:sz w:val="24"/>
          <w:szCs w:val="24"/>
        </w:rPr>
      </w:pPr>
      <w:r w:rsidRPr="000B5110">
        <w:rPr>
          <w:rFonts w:ascii="Times New Roman" w:hAnsi="Times New Roman" w:cs="Times New Roman"/>
          <w:b/>
          <w:sz w:val="24"/>
          <w:szCs w:val="24"/>
        </w:rPr>
        <w:t>Review of Related Literature</w:t>
      </w:r>
    </w:p>
    <w:p w:rsidR="007342A2" w:rsidRPr="00D13A5C" w:rsidRDefault="007342A2" w:rsidP="00D13A5C">
      <w:pPr>
        <w:pStyle w:val="ListParagraph"/>
        <w:numPr>
          <w:ilvl w:val="2"/>
          <w:numId w:val="8"/>
        </w:numPr>
        <w:spacing w:after="0" w:line="360" w:lineRule="auto"/>
        <w:jc w:val="both"/>
        <w:rPr>
          <w:rFonts w:ascii="Times New Roman" w:hAnsi="Times New Roman" w:cs="Times New Roman"/>
          <w:b/>
          <w:sz w:val="24"/>
          <w:szCs w:val="24"/>
        </w:rPr>
      </w:pPr>
      <w:r w:rsidRPr="00D13A5C">
        <w:rPr>
          <w:rFonts w:ascii="Times New Roman" w:hAnsi="Times New Roman" w:cs="Times New Roman"/>
          <w:b/>
          <w:sz w:val="24"/>
          <w:szCs w:val="24"/>
        </w:rPr>
        <w:t>An Overview of Ethiopian Land Policy and Distributions</w:t>
      </w:r>
    </w:p>
    <w:p w:rsidR="007342A2" w:rsidRPr="000B5110" w:rsidRDefault="007342A2" w:rsidP="002431D2">
      <w:pPr>
        <w:spacing w:after="0" w:line="360" w:lineRule="auto"/>
        <w:jc w:val="both"/>
        <w:rPr>
          <w:rFonts w:ascii="Times New Roman" w:hAnsi="Times New Roman" w:cs="Times New Roman"/>
          <w:sz w:val="24"/>
          <w:szCs w:val="24"/>
        </w:rPr>
      </w:pPr>
      <w:r w:rsidRPr="000B5110">
        <w:rPr>
          <w:rFonts w:ascii="Times New Roman" w:hAnsi="Times New Roman" w:cs="Times New Roman"/>
          <w:sz w:val="24"/>
          <w:szCs w:val="24"/>
        </w:rPr>
        <w:t>Land is not the only problem facing developing nations; it is a problem facing all developing</w:t>
      </w:r>
      <w:r w:rsidR="004A4853">
        <w:rPr>
          <w:rFonts w:ascii="Times New Roman" w:hAnsi="Times New Roman" w:cs="Times New Roman"/>
          <w:sz w:val="24"/>
          <w:szCs w:val="24"/>
        </w:rPr>
        <w:t xml:space="preserve"> and </w:t>
      </w:r>
      <w:r w:rsidR="006E21EC">
        <w:rPr>
          <w:rFonts w:ascii="Times New Roman" w:hAnsi="Times New Roman" w:cs="Times New Roman"/>
          <w:sz w:val="24"/>
          <w:szCs w:val="24"/>
        </w:rPr>
        <w:t xml:space="preserve">developed </w:t>
      </w:r>
      <w:r w:rsidR="006E21EC" w:rsidRPr="000B5110">
        <w:rPr>
          <w:rFonts w:ascii="Times New Roman" w:hAnsi="Times New Roman" w:cs="Times New Roman"/>
          <w:sz w:val="24"/>
          <w:szCs w:val="24"/>
        </w:rPr>
        <w:t>nations</w:t>
      </w:r>
      <w:r w:rsidRPr="000B5110">
        <w:rPr>
          <w:rFonts w:ascii="Times New Roman" w:hAnsi="Times New Roman" w:cs="Times New Roman"/>
          <w:sz w:val="24"/>
          <w:szCs w:val="24"/>
        </w:rPr>
        <w:t xml:space="preserve">. The equitable and shared allocation of land is one of the major concerns under this huge dilemma. Different nations introduce various governmental structures, such as federal state structures, to mitigate this </w:t>
      </w:r>
      <w:r w:rsidR="00B512A6" w:rsidRPr="000B5110">
        <w:rPr>
          <w:rFonts w:ascii="Times New Roman" w:hAnsi="Times New Roman" w:cs="Times New Roman"/>
          <w:sz w:val="24"/>
          <w:szCs w:val="24"/>
        </w:rPr>
        <w:t>issue.</w:t>
      </w:r>
      <w:r w:rsidR="00B512A6">
        <w:rPr>
          <w:rFonts w:ascii="Times New Roman" w:hAnsi="Times New Roman" w:cs="Times New Roman"/>
          <w:sz w:val="24"/>
          <w:szCs w:val="24"/>
        </w:rPr>
        <w:t xml:space="preserve"> </w:t>
      </w:r>
      <w:r w:rsidR="00B512A6" w:rsidRPr="000B5110">
        <w:rPr>
          <w:rFonts w:ascii="Times New Roman" w:hAnsi="Times New Roman" w:cs="Times New Roman"/>
          <w:sz w:val="24"/>
          <w:szCs w:val="24"/>
        </w:rPr>
        <w:t>In</w:t>
      </w:r>
      <w:r w:rsidRPr="000B5110">
        <w:rPr>
          <w:rFonts w:ascii="Times New Roman" w:hAnsi="Times New Roman" w:cs="Times New Roman"/>
          <w:sz w:val="24"/>
          <w:szCs w:val="24"/>
        </w:rPr>
        <w:t xml:space="preserve"> Ethiopia and other third-world countries, there was no legislation pertaining to urban public leasing until the 1980s because, </w:t>
      </w:r>
      <w:r w:rsidR="00B14147">
        <w:rPr>
          <w:rFonts w:ascii="Times New Roman" w:hAnsi="Times New Roman" w:cs="Times New Roman"/>
          <w:sz w:val="24"/>
          <w:szCs w:val="24"/>
        </w:rPr>
        <w:t>t</w:t>
      </w:r>
      <w:r w:rsidRPr="000B5110">
        <w:rPr>
          <w:rFonts w:ascii="Times New Roman" w:hAnsi="Times New Roman" w:cs="Times New Roman"/>
          <w:sz w:val="24"/>
          <w:szCs w:val="24"/>
        </w:rPr>
        <w:t xml:space="preserve">he landlords </w:t>
      </w:r>
      <w:r w:rsidR="006E21EC" w:rsidRPr="000B5110">
        <w:rPr>
          <w:rFonts w:ascii="Times New Roman" w:hAnsi="Times New Roman" w:cs="Times New Roman"/>
          <w:sz w:val="24"/>
          <w:szCs w:val="24"/>
        </w:rPr>
        <w:t xml:space="preserve">benefited </w:t>
      </w:r>
      <w:r w:rsidR="006E21EC">
        <w:rPr>
          <w:rFonts w:ascii="Times New Roman" w:hAnsi="Times New Roman" w:cs="Times New Roman"/>
          <w:sz w:val="24"/>
          <w:szCs w:val="24"/>
        </w:rPr>
        <w:t>and</w:t>
      </w:r>
      <w:r w:rsidR="00B14147">
        <w:rPr>
          <w:rFonts w:ascii="Times New Roman" w:hAnsi="Times New Roman" w:cs="Times New Roman"/>
          <w:sz w:val="24"/>
          <w:szCs w:val="24"/>
        </w:rPr>
        <w:t xml:space="preserve"> </w:t>
      </w:r>
      <w:r w:rsidRPr="000B5110">
        <w:rPr>
          <w:rFonts w:ascii="Times New Roman" w:hAnsi="Times New Roman" w:cs="Times New Roman"/>
          <w:sz w:val="24"/>
          <w:szCs w:val="24"/>
        </w:rPr>
        <w:t xml:space="preserve">paid annually, and non-progressive (Abate and </w:t>
      </w:r>
      <w:proofErr w:type="spellStart"/>
      <w:r w:rsidRPr="000B5110">
        <w:rPr>
          <w:rFonts w:ascii="Times New Roman" w:hAnsi="Times New Roman" w:cs="Times New Roman"/>
          <w:sz w:val="24"/>
          <w:szCs w:val="24"/>
        </w:rPr>
        <w:t>Kiros</w:t>
      </w:r>
      <w:proofErr w:type="spellEnd"/>
      <w:r w:rsidRPr="000B5110">
        <w:rPr>
          <w:rFonts w:ascii="Times New Roman" w:hAnsi="Times New Roman" w:cs="Times New Roman"/>
          <w:sz w:val="24"/>
          <w:szCs w:val="24"/>
        </w:rPr>
        <w:t xml:space="preserve">, 1983).The land tenure system in Ethiopia prior to the imperial regime's dissolution in 1975 suggested that the regime held exclusive political and economic authority over land and other tangible properties. The most of the valuable lands were in the hands of few feudal nobility property owners and royal family </w:t>
      </w:r>
      <w:proofErr w:type="gramStart"/>
      <w:r w:rsidRPr="000B5110">
        <w:rPr>
          <w:rFonts w:ascii="Times New Roman" w:hAnsi="Times New Roman" w:cs="Times New Roman"/>
          <w:sz w:val="24"/>
          <w:szCs w:val="24"/>
        </w:rPr>
        <w:t>members(</w:t>
      </w:r>
      <w:proofErr w:type="spellStart"/>
      <w:proofErr w:type="gramEnd"/>
      <w:r w:rsidRPr="000B5110">
        <w:rPr>
          <w:rFonts w:ascii="Times New Roman" w:hAnsi="Times New Roman" w:cs="Times New Roman"/>
          <w:sz w:val="24"/>
          <w:szCs w:val="24"/>
        </w:rPr>
        <w:t>Tadesse</w:t>
      </w:r>
      <w:proofErr w:type="spellEnd"/>
      <w:r w:rsidRPr="000B5110">
        <w:rPr>
          <w:rFonts w:ascii="Times New Roman" w:hAnsi="Times New Roman" w:cs="Times New Roman"/>
          <w:sz w:val="24"/>
          <w:szCs w:val="24"/>
        </w:rPr>
        <w:t>, 1994)</w:t>
      </w:r>
      <w:r w:rsidR="00F26A4A">
        <w:rPr>
          <w:rFonts w:ascii="Times New Roman" w:hAnsi="Times New Roman" w:cs="Times New Roman"/>
          <w:sz w:val="24"/>
          <w:szCs w:val="24"/>
        </w:rPr>
        <w:t>.</w:t>
      </w:r>
      <w:r w:rsidRPr="000B5110">
        <w:rPr>
          <w:rFonts w:ascii="Times New Roman" w:hAnsi="Times New Roman" w:cs="Times New Roman"/>
          <w:sz w:val="24"/>
          <w:szCs w:val="24"/>
        </w:rPr>
        <w:t>Town plan was broken by the royal family and landlords who were exempt from the law. They defied the plan when building their homes and used public land for their own needs even though it was set aside for public use. By abusing their authority, the bureaucrats broke the plan. Therefore, no plan could be enforced. Radical land reform was necessary to address all of these development impediments brought about by the feudal system (</w:t>
      </w:r>
      <w:proofErr w:type="spellStart"/>
      <w:r w:rsidRPr="000B5110">
        <w:rPr>
          <w:rFonts w:ascii="Times New Roman" w:hAnsi="Times New Roman" w:cs="Times New Roman"/>
          <w:sz w:val="24"/>
          <w:szCs w:val="24"/>
        </w:rPr>
        <w:t>Tarekegn</w:t>
      </w:r>
      <w:proofErr w:type="spellEnd"/>
      <w:r w:rsidRPr="000B5110">
        <w:rPr>
          <w:rFonts w:ascii="Times New Roman" w:hAnsi="Times New Roman" w:cs="Times New Roman"/>
          <w:sz w:val="24"/>
          <w:szCs w:val="24"/>
        </w:rPr>
        <w:t>, 2008).</w:t>
      </w:r>
    </w:p>
    <w:p w:rsidR="00DC6590" w:rsidRDefault="007342A2" w:rsidP="002431D2">
      <w:pPr>
        <w:spacing w:after="0" w:line="360" w:lineRule="auto"/>
        <w:jc w:val="both"/>
        <w:rPr>
          <w:rFonts w:ascii="Times New Roman" w:hAnsi="Times New Roman" w:cs="Times New Roman"/>
          <w:sz w:val="24"/>
          <w:szCs w:val="24"/>
        </w:rPr>
      </w:pPr>
      <w:r w:rsidRPr="000B5110">
        <w:rPr>
          <w:rFonts w:ascii="Times New Roman" w:hAnsi="Times New Roman" w:cs="Times New Roman"/>
          <w:sz w:val="24"/>
          <w:szCs w:val="24"/>
        </w:rPr>
        <w:t xml:space="preserve">Ethiopia's land tenure system underwent significant modifications following the overthrow of the imperial state in 1974 by the </w:t>
      </w:r>
      <w:proofErr w:type="spellStart"/>
      <w:r w:rsidRPr="000B5110">
        <w:rPr>
          <w:rFonts w:ascii="Times New Roman" w:hAnsi="Times New Roman" w:cs="Times New Roman"/>
          <w:sz w:val="24"/>
          <w:szCs w:val="24"/>
        </w:rPr>
        <w:t>Derg</w:t>
      </w:r>
      <w:proofErr w:type="spellEnd"/>
      <w:r w:rsidRPr="000B5110">
        <w:rPr>
          <w:rFonts w:ascii="Times New Roman" w:hAnsi="Times New Roman" w:cs="Times New Roman"/>
          <w:sz w:val="24"/>
          <w:szCs w:val="24"/>
        </w:rPr>
        <w:t xml:space="preserve"> (military regime). One of the driving causes behind Ethiopia's revolution in February 1974 was the land question. In an attempt to compel a more equitable distribution of wealth throughout the nation, Proclamation No. 47/1975, "Government Ownership of Urban Lands and Extra Houses," nationalized all urban land and rental properties </w:t>
      </w:r>
      <w:r w:rsidRPr="000B5110">
        <w:rPr>
          <w:rFonts w:ascii="Times New Roman" w:hAnsi="Times New Roman" w:cs="Times New Roman"/>
          <w:sz w:val="24"/>
          <w:szCs w:val="24"/>
        </w:rPr>
        <w:lastRenderedPageBreak/>
        <w:t xml:space="preserve">in Ethiopia in July 1975. Two housing typologies were established during the </w:t>
      </w:r>
      <w:proofErr w:type="spellStart"/>
      <w:r w:rsidRPr="000B5110">
        <w:rPr>
          <w:rFonts w:ascii="Times New Roman" w:hAnsi="Times New Roman" w:cs="Times New Roman"/>
          <w:sz w:val="24"/>
          <w:szCs w:val="24"/>
        </w:rPr>
        <w:t>Derg</w:t>
      </w:r>
      <w:proofErr w:type="spellEnd"/>
      <w:r w:rsidRPr="000B5110">
        <w:rPr>
          <w:rFonts w:ascii="Times New Roman" w:hAnsi="Times New Roman" w:cs="Times New Roman"/>
          <w:sz w:val="24"/>
          <w:szCs w:val="24"/>
        </w:rPr>
        <w:t xml:space="preserve"> regime (1975–1991): </w:t>
      </w:r>
      <w:proofErr w:type="spellStart"/>
      <w:r w:rsidRPr="000B5110">
        <w:rPr>
          <w:rFonts w:ascii="Times New Roman" w:hAnsi="Times New Roman" w:cs="Times New Roman"/>
          <w:sz w:val="24"/>
          <w:szCs w:val="24"/>
        </w:rPr>
        <w:t>kebele</w:t>
      </w:r>
      <w:proofErr w:type="spellEnd"/>
      <w:r w:rsidRPr="000B5110">
        <w:rPr>
          <w:rFonts w:ascii="Times New Roman" w:hAnsi="Times New Roman" w:cs="Times New Roman"/>
          <w:sz w:val="24"/>
          <w:szCs w:val="24"/>
        </w:rPr>
        <w:t xml:space="preserve"> housing, which is managed by </w:t>
      </w:r>
      <w:proofErr w:type="spellStart"/>
      <w:r w:rsidRPr="000B5110">
        <w:rPr>
          <w:rFonts w:ascii="Times New Roman" w:hAnsi="Times New Roman" w:cs="Times New Roman"/>
          <w:sz w:val="24"/>
          <w:szCs w:val="24"/>
        </w:rPr>
        <w:t>Kebele</w:t>
      </w:r>
      <w:proofErr w:type="spellEnd"/>
      <w:r w:rsidRPr="000B5110">
        <w:rPr>
          <w:rFonts w:ascii="Times New Roman" w:hAnsi="Times New Roman" w:cs="Times New Roman"/>
          <w:sz w:val="24"/>
          <w:szCs w:val="24"/>
        </w:rPr>
        <w:t xml:space="preserve"> Administration units, the smallest government administration unit that operates at the neighborhood level, and government-owned rental units, which are overseen by the Agency for the Administration of Rental Houses (</w:t>
      </w:r>
      <w:proofErr w:type="spellStart"/>
      <w:r w:rsidRPr="000B5110">
        <w:rPr>
          <w:rFonts w:ascii="Times New Roman" w:hAnsi="Times New Roman" w:cs="Times New Roman"/>
          <w:sz w:val="24"/>
          <w:szCs w:val="24"/>
        </w:rPr>
        <w:t>Dejene</w:t>
      </w:r>
      <w:proofErr w:type="spellEnd"/>
      <w:r w:rsidRPr="000B5110">
        <w:rPr>
          <w:rFonts w:ascii="Times New Roman" w:hAnsi="Times New Roman" w:cs="Times New Roman"/>
          <w:sz w:val="24"/>
          <w:szCs w:val="24"/>
        </w:rPr>
        <w:t xml:space="preserve">, S., </w:t>
      </w:r>
      <w:proofErr w:type="spellStart"/>
      <w:r w:rsidRPr="000B5110">
        <w:rPr>
          <w:rFonts w:ascii="Times New Roman" w:hAnsi="Times New Roman" w:cs="Times New Roman"/>
          <w:sz w:val="24"/>
          <w:szCs w:val="24"/>
        </w:rPr>
        <w:t>Teshome</w:t>
      </w:r>
      <w:proofErr w:type="spellEnd"/>
      <w:r w:rsidRPr="000B5110">
        <w:rPr>
          <w:rFonts w:ascii="Times New Roman" w:hAnsi="Times New Roman" w:cs="Times New Roman"/>
          <w:sz w:val="24"/>
          <w:szCs w:val="24"/>
        </w:rPr>
        <w:t xml:space="preserve">, W., </w:t>
      </w:r>
      <w:proofErr w:type="spellStart"/>
      <w:r w:rsidRPr="000B5110">
        <w:rPr>
          <w:rFonts w:ascii="Times New Roman" w:hAnsi="Times New Roman" w:cs="Times New Roman"/>
          <w:sz w:val="24"/>
          <w:szCs w:val="24"/>
        </w:rPr>
        <w:t>Makombe</w:t>
      </w:r>
      <w:proofErr w:type="spellEnd"/>
      <w:r w:rsidRPr="000B5110">
        <w:rPr>
          <w:rFonts w:ascii="Times New Roman" w:hAnsi="Times New Roman" w:cs="Times New Roman"/>
          <w:sz w:val="24"/>
          <w:szCs w:val="24"/>
        </w:rPr>
        <w:t xml:space="preserve">, G., </w:t>
      </w:r>
      <w:proofErr w:type="spellStart"/>
      <w:r w:rsidRPr="000B5110">
        <w:rPr>
          <w:rFonts w:ascii="Times New Roman" w:hAnsi="Times New Roman" w:cs="Times New Roman"/>
          <w:sz w:val="24"/>
          <w:szCs w:val="24"/>
        </w:rPr>
        <w:t>Awulachew</w:t>
      </w:r>
      <w:proofErr w:type="spellEnd"/>
      <w:r w:rsidRPr="000B5110">
        <w:rPr>
          <w:rFonts w:ascii="Times New Roman" w:hAnsi="Times New Roman" w:cs="Times New Roman"/>
          <w:sz w:val="24"/>
          <w:szCs w:val="24"/>
        </w:rPr>
        <w:t>, S. B., &amp; Prasad, K.,2008).  It is important to emphasize that although the centralized government managed housing supply during th</w:t>
      </w:r>
      <w:r w:rsidR="00B14147">
        <w:rPr>
          <w:rFonts w:ascii="Times New Roman" w:hAnsi="Times New Roman" w:cs="Times New Roman"/>
          <w:sz w:val="24"/>
          <w:szCs w:val="24"/>
        </w:rPr>
        <w:t xml:space="preserve">e </w:t>
      </w:r>
      <w:proofErr w:type="spellStart"/>
      <w:r w:rsidR="00B14147">
        <w:rPr>
          <w:rFonts w:ascii="Times New Roman" w:hAnsi="Times New Roman" w:cs="Times New Roman"/>
          <w:sz w:val="24"/>
          <w:szCs w:val="24"/>
        </w:rPr>
        <w:t>Derg</w:t>
      </w:r>
      <w:proofErr w:type="spellEnd"/>
      <w:r w:rsidR="00B14147">
        <w:rPr>
          <w:rFonts w:ascii="Times New Roman" w:hAnsi="Times New Roman" w:cs="Times New Roman"/>
          <w:sz w:val="24"/>
          <w:szCs w:val="24"/>
        </w:rPr>
        <w:t xml:space="preserve"> dictatorship (1974–1991)</w:t>
      </w:r>
      <w:r w:rsidRPr="000B5110">
        <w:rPr>
          <w:rFonts w:ascii="Times New Roman" w:hAnsi="Times New Roman" w:cs="Times New Roman"/>
          <w:sz w:val="24"/>
          <w:szCs w:val="24"/>
        </w:rPr>
        <w:t xml:space="preserve">. The </w:t>
      </w:r>
      <w:proofErr w:type="spellStart"/>
      <w:r w:rsidRPr="000B5110">
        <w:rPr>
          <w:rFonts w:ascii="Times New Roman" w:hAnsi="Times New Roman" w:cs="Times New Roman"/>
          <w:sz w:val="24"/>
          <w:szCs w:val="24"/>
        </w:rPr>
        <w:t>Derg</w:t>
      </w:r>
      <w:proofErr w:type="spellEnd"/>
      <w:r w:rsidRPr="000B5110">
        <w:rPr>
          <w:rFonts w:ascii="Times New Roman" w:hAnsi="Times New Roman" w:cs="Times New Roman"/>
          <w:sz w:val="24"/>
          <w:szCs w:val="24"/>
        </w:rPr>
        <w:t xml:space="preserve"> relaxed its restrictions on home supply in the late 1980s by enabling private property owners and public housing occupants to premises to exchange and sell their homes, despite the fact that in practice the government retained its position as the primary force behind housing supply and gave up very little control (</w:t>
      </w:r>
      <w:proofErr w:type="spellStart"/>
      <w:r w:rsidRPr="000B5110">
        <w:rPr>
          <w:rFonts w:ascii="Times New Roman" w:hAnsi="Times New Roman" w:cs="Times New Roman"/>
          <w:sz w:val="24"/>
          <w:szCs w:val="24"/>
        </w:rPr>
        <w:t>Mulugeta</w:t>
      </w:r>
      <w:proofErr w:type="spellEnd"/>
      <w:r w:rsidRPr="000B5110">
        <w:rPr>
          <w:rFonts w:ascii="Times New Roman" w:hAnsi="Times New Roman" w:cs="Times New Roman"/>
          <w:sz w:val="24"/>
          <w:szCs w:val="24"/>
        </w:rPr>
        <w:t xml:space="preserve">, 2005). </w:t>
      </w:r>
    </w:p>
    <w:p w:rsidR="00B861A1" w:rsidRPr="000B5110" w:rsidRDefault="007342A2" w:rsidP="002431D2">
      <w:pPr>
        <w:spacing w:after="0" w:line="360" w:lineRule="auto"/>
        <w:jc w:val="both"/>
        <w:rPr>
          <w:rFonts w:ascii="Times New Roman" w:hAnsi="Times New Roman" w:cs="Times New Roman"/>
          <w:sz w:val="24"/>
          <w:szCs w:val="24"/>
        </w:rPr>
      </w:pPr>
      <w:r w:rsidRPr="000B5110">
        <w:rPr>
          <w:rFonts w:ascii="Times New Roman" w:hAnsi="Times New Roman" w:cs="Times New Roman"/>
          <w:sz w:val="24"/>
          <w:szCs w:val="24"/>
        </w:rPr>
        <w:t xml:space="preserve">Ethiopia implemented significant policy reforms immediately following the overthrow of the </w:t>
      </w:r>
      <w:proofErr w:type="spellStart"/>
      <w:r w:rsidRPr="000B5110">
        <w:rPr>
          <w:rFonts w:ascii="Times New Roman" w:hAnsi="Times New Roman" w:cs="Times New Roman"/>
          <w:sz w:val="24"/>
          <w:szCs w:val="24"/>
        </w:rPr>
        <w:t>Derg</w:t>
      </w:r>
      <w:proofErr w:type="spellEnd"/>
      <w:r w:rsidRPr="000B5110">
        <w:rPr>
          <w:rFonts w:ascii="Times New Roman" w:hAnsi="Times New Roman" w:cs="Times New Roman"/>
          <w:sz w:val="24"/>
          <w:szCs w:val="24"/>
        </w:rPr>
        <w:t xml:space="preserve"> in 1991, particularly the transition from a command to a market-oriented economy. The problem of rural and urban land is one area that has experienced a significant transition and addresses the demand for the poor. Furthermore, it is believed that the presence of good governance is a fundamental institutional requirement for the growth of a land and landed property market that is effective, fair, and well-functioning, for the maintenance of a strong free market economy, and for the establishment of an open and transparent land administration system that protects the rights and responsibilities of both lessors and lessees (Urban Lands Lease Holding Proclamation No.721/2011).</w:t>
      </w:r>
      <w:r w:rsidR="00DC6590">
        <w:rPr>
          <w:rFonts w:ascii="Times New Roman" w:hAnsi="Times New Roman" w:cs="Times New Roman"/>
          <w:sz w:val="24"/>
          <w:szCs w:val="24"/>
        </w:rPr>
        <w:t>Urban housing development was</w:t>
      </w:r>
      <w:r w:rsidR="00B861A1" w:rsidRPr="000B5110">
        <w:rPr>
          <w:rFonts w:ascii="Times New Roman" w:hAnsi="Times New Roman" w:cs="Times New Roman"/>
          <w:sz w:val="24"/>
          <w:szCs w:val="24"/>
        </w:rPr>
        <w:t xml:space="preserve"> a major pillar in the government's priority intervention areas of policy, and it is being established as part of the process of developing an urban lease system to achieve these national goals currently. In addition to providing citizens with decent urban housing, the policy envisions using housing as a tool to support urban development, generate employment, boost the local urban economy through MSE development, encourage saving and empowering urban residents through property ownership, and expand the capabilities of the domestic construction sector. The policy </w:t>
      </w:r>
      <w:r w:rsidR="00DC6590" w:rsidRPr="000B5110">
        <w:rPr>
          <w:rFonts w:ascii="Times New Roman" w:hAnsi="Times New Roman" w:cs="Times New Roman"/>
          <w:sz w:val="24"/>
          <w:szCs w:val="24"/>
        </w:rPr>
        <w:t>documents</w:t>
      </w:r>
      <w:r w:rsidR="00B861A1" w:rsidRPr="000B5110">
        <w:rPr>
          <w:rFonts w:ascii="Times New Roman" w:hAnsi="Times New Roman" w:cs="Times New Roman"/>
          <w:sz w:val="24"/>
          <w:szCs w:val="24"/>
        </w:rPr>
        <w:t xml:space="preserve"> stated intervention areas served as the foundation for the 2005 establishment of the IHDP (Ministry of Works and Urban establishment, 2007).</w:t>
      </w:r>
    </w:p>
    <w:p w:rsidR="00B861A1" w:rsidRPr="000B5110" w:rsidRDefault="00B861A1" w:rsidP="00D13A5C">
      <w:pPr>
        <w:pStyle w:val="ListParagraph"/>
        <w:numPr>
          <w:ilvl w:val="1"/>
          <w:numId w:val="8"/>
        </w:numPr>
        <w:spacing w:after="0" w:line="360" w:lineRule="auto"/>
        <w:jc w:val="both"/>
        <w:rPr>
          <w:rFonts w:ascii="Times New Roman" w:hAnsi="Times New Roman" w:cs="Times New Roman"/>
          <w:b/>
          <w:sz w:val="24"/>
          <w:szCs w:val="24"/>
        </w:rPr>
      </w:pPr>
      <w:r w:rsidRPr="000B5110">
        <w:rPr>
          <w:rFonts w:ascii="Times New Roman" w:hAnsi="Times New Roman" w:cs="Times New Roman"/>
          <w:b/>
          <w:color w:val="000000" w:themeColor="text1"/>
          <w:sz w:val="24"/>
          <w:szCs w:val="24"/>
        </w:rPr>
        <w:t>Research Methodology</w:t>
      </w:r>
      <w:bookmarkStart w:id="0" w:name="_Toc86304841"/>
    </w:p>
    <w:bookmarkEnd w:id="0"/>
    <w:p w:rsidR="00B861A1" w:rsidRPr="000B5110" w:rsidRDefault="00B861A1" w:rsidP="002431D2">
      <w:pPr>
        <w:tabs>
          <w:tab w:val="left" w:pos="4995"/>
        </w:tabs>
        <w:spacing w:after="0" w:line="360" w:lineRule="auto"/>
        <w:jc w:val="both"/>
        <w:rPr>
          <w:rFonts w:ascii="Times New Roman" w:hAnsi="Times New Roman" w:cs="Times New Roman"/>
          <w:color w:val="000000" w:themeColor="text1"/>
          <w:sz w:val="24"/>
          <w:szCs w:val="24"/>
        </w:rPr>
      </w:pPr>
      <w:r w:rsidRPr="000B5110">
        <w:rPr>
          <w:rFonts w:ascii="Times New Roman" w:hAnsi="Times New Roman" w:cs="Times New Roman"/>
          <w:color w:val="000000" w:themeColor="text1"/>
          <w:sz w:val="24"/>
          <w:szCs w:val="24"/>
        </w:rPr>
        <w:t xml:space="preserve">For the purpose of explaining and describing the results, implications and findings of the study, descriptive research design was applied. The study employs a mixed research approach. The researchers selected this research approach, since it could enable to thoroughly investigate and adequately explain the research variables both qualitatively and </w:t>
      </w:r>
      <w:r w:rsidR="00ED60D9" w:rsidRPr="000B5110">
        <w:rPr>
          <w:rFonts w:ascii="Times New Roman" w:hAnsi="Times New Roman" w:cs="Times New Roman"/>
          <w:color w:val="000000" w:themeColor="text1"/>
          <w:sz w:val="24"/>
          <w:szCs w:val="24"/>
        </w:rPr>
        <w:t>quantitatively. In</w:t>
      </w:r>
      <w:r w:rsidRPr="000B5110">
        <w:rPr>
          <w:rFonts w:ascii="Times New Roman" w:hAnsi="Times New Roman" w:cs="Times New Roman"/>
          <w:color w:val="000000" w:themeColor="text1"/>
          <w:sz w:val="24"/>
          <w:szCs w:val="24"/>
        </w:rPr>
        <w:t xml:space="preserve"> order to collect required data both primary and secondary sources of date were used. In this study, primary data </w:t>
      </w:r>
      <w:r w:rsidRPr="000B5110">
        <w:rPr>
          <w:rFonts w:ascii="Times New Roman" w:hAnsi="Times New Roman" w:cs="Times New Roman"/>
          <w:color w:val="000000" w:themeColor="text1"/>
          <w:sz w:val="24"/>
          <w:szCs w:val="24"/>
        </w:rPr>
        <w:lastRenderedPageBreak/>
        <w:t xml:space="preserve">sources were used to select sample respondents, interviewee and field observation. Administered questionnaire and semi-structured interview were used to collect data from the sample respondents and interviewees respectively. The direct non-participant observation used to gather data from different </w:t>
      </w:r>
      <w:r w:rsidR="00ED60D9" w:rsidRPr="000B5110">
        <w:rPr>
          <w:rFonts w:ascii="Times New Roman" w:hAnsi="Times New Roman" w:cs="Times New Roman"/>
          <w:color w:val="000000" w:themeColor="text1"/>
          <w:sz w:val="24"/>
          <w:szCs w:val="24"/>
        </w:rPr>
        <w:t>institutions. For</w:t>
      </w:r>
      <w:r w:rsidRPr="000B5110">
        <w:rPr>
          <w:rFonts w:ascii="Times New Roman" w:hAnsi="Times New Roman" w:cs="Times New Roman"/>
          <w:color w:val="000000" w:themeColor="text1"/>
          <w:sz w:val="24"/>
          <w:szCs w:val="24"/>
        </w:rPr>
        <w:t xml:space="preserve"> the purpose of this study, secondary sources of data were collected from the </w:t>
      </w:r>
      <w:proofErr w:type="spellStart"/>
      <w:r w:rsidRPr="000B5110">
        <w:rPr>
          <w:rFonts w:ascii="Times New Roman" w:hAnsi="Times New Roman" w:cs="Times New Roman"/>
          <w:i/>
          <w:color w:val="000000" w:themeColor="text1"/>
          <w:sz w:val="24"/>
          <w:szCs w:val="24"/>
        </w:rPr>
        <w:t>woredas</w:t>
      </w:r>
      <w:proofErr w:type="spellEnd"/>
      <w:r w:rsidRPr="000B5110">
        <w:rPr>
          <w:rFonts w:ascii="Times New Roman" w:hAnsi="Times New Roman" w:cs="Times New Roman"/>
          <w:color w:val="000000" w:themeColor="text1"/>
          <w:sz w:val="24"/>
          <w:szCs w:val="24"/>
        </w:rPr>
        <w:t>’ revised structural plan and previous research documents (published or unpublished thesis), related literature, different rules and regulations, books and electronic journals are secondary data sources.</w:t>
      </w:r>
    </w:p>
    <w:p w:rsidR="00B861A1" w:rsidRPr="000B5110" w:rsidRDefault="00B861A1" w:rsidP="00D13A5C">
      <w:pPr>
        <w:pStyle w:val="Heading2"/>
        <w:numPr>
          <w:ilvl w:val="2"/>
          <w:numId w:val="8"/>
        </w:numPr>
        <w:spacing w:line="360" w:lineRule="auto"/>
        <w:jc w:val="both"/>
        <w:rPr>
          <w:rFonts w:ascii="Times New Roman" w:hAnsi="Times New Roman" w:cs="Times New Roman"/>
          <w:color w:val="000000" w:themeColor="text1"/>
          <w:sz w:val="24"/>
          <w:szCs w:val="24"/>
        </w:rPr>
      </w:pPr>
      <w:bookmarkStart w:id="1" w:name="_Toc86304844"/>
      <w:r w:rsidRPr="000B5110">
        <w:rPr>
          <w:rFonts w:ascii="Times New Roman" w:hAnsi="Times New Roman" w:cs="Times New Roman"/>
          <w:color w:val="000000" w:themeColor="text1"/>
          <w:sz w:val="24"/>
          <w:szCs w:val="24"/>
        </w:rPr>
        <w:t>Methods of Data Collection</w:t>
      </w:r>
      <w:bookmarkEnd w:id="1"/>
      <w:r w:rsidRPr="000B5110">
        <w:rPr>
          <w:rFonts w:ascii="Times New Roman" w:hAnsi="Times New Roman" w:cs="Times New Roman"/>
          <w:color w:val="000000" w:themeColor="text1"/>
          <w:sz w:val="24"/>
          <w:szCs w:val="24"/>
        </w:rPr>
        <w:t xml:space="preserve"> </w:t>
      </w:r>
    </w:p>
    <w:p w:rsidR="00B861A1" w:rsidRPr="000B5110" w:rsidRDefault="000152D6" w:rsidP="002431D2">
      <w:pPr>
        <w:tabs>
          <w:tab w:val="left" w:pos="4995"/>
        </w:tabs>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For the purpose of this study </w:t>
      </w:r>
      <w:r w:rsidR="00B861A1" w:rsidRPr="000B5110">
        <w:rPr>
          <w:rFonts w:ascii="Times New Roman" w:hAnsi="Times New Roman" w:cs="Times New Roman"/>
          <w:color w:val="000000" w:themeColor="text1"/>
          <w:sz w:val="24"/>
          <w:szCs w:val="24"/>
        </w:rPr>
        <w:t xml:space="preserve">Semi-structured interviews were conducted with purposively selected key informants from </w:t>
      </w:r>
      <w:r>
        <w:rPr>
          <w:rFonts w:ascii="Times New Roman" w:hAnsi="Times New Roman" w:cs="Times New Roman"/>
          <w:color w:val="000000" w:themeColor="text1"/>
          <w:sz w:val="24"/>
          <w:szCs w:val="24"/>
        </w:rPr>
        <w:t>the two municipals</w:t>
      </w:r>
      <w:r w:rsidR="00B861A1" w:rsidRPr="000B5110">
        <w:rPr>
          <w:rFonts w:ascii="Times New Roman" w:hAnsi="Times New Roman" w:cs="Times New Roman"/>
          <w:color w:val="000000" w:themeColor="text1"/>
          <w:sz w:val="24"/>
          <w:szCs w:val="24"/>
        </w:rPr>
        <w:t xml:space="preserve">. Focus group discussion has been conducted with seven (7) urban land use assessment experts from the two towns.  Document analysis and review of Ethiopian and </w:t>
      </w:r>
      <w:proofErr w:type="spellStart"/>
      <w:r w:rsidR="00B861A1" w:rsidRPr="000B5110">
        <w:rPr>
          <w:rFonts w:ascii="Times New Roman" w:hAnsi="Times New Roman" w:cs="Times New Roman"/>
          <w:color w:val="000000" w:themeColor="text1"/>
          <w:sz w:val="24"/>
          <w:szCs w:val="24"/>
        </w:rPr>
        <w:t>Oromia</w:t>
      </w:r>
      <w:proofErr w:type="spellEnd"/>
      <w:r w:rsidR="00B861A1" w:rsidRPr="000B5110">
        <w:rPr>
          <w:rFonts w:ascii="Times New Roman" w:hAnsi="Times New Roman" w:cs="Times New Roman"/>
          <w:color w:val="000000" w:themeColor="text1"/>
          <w:sz w:val="24"/>
          <w:szCs w:val="24"/>
        </w:rPr>
        <w:t xml:space="preserve"> urban land management related policy documents have been conducted in order to come up with areas of disparity that could be enriched with the findings of the study. Lastly, Open-ended and close-ended questionnaires have been distributed to 100 </w:t>
      </w:r>
      <w:r w:rsidR="00ED60D9">
        <w:rPr>
          <w:rFonts w:ascii="Times New Roman" w:hAnsi="Times New Roman" w:cs="Times New Roman"/>
          <w:color w:val="000000" w:themeColor="text1"/>
          <w:sz w:val="24"/>
          <w:szCs w:val="24"/>
        </w:rPr>
        <w:t>of urban land management registered demanders</w:t>
      </w:r>
      <w:r w:rsidR="00B861A1" w:rsidRPr="000B5110">
        <w:rPr>
          <w:rFonts w:ascii="Times New Roman" w:hAnsi="Times New Roman" w:cs="Times New Roman"/>
          <w:color w:val="000000" w:themeColor="text1"/>
          <w:sz w:val="24"/>
          <w:szCs w:val="24"/>
        </w:rPr>
        <w:t xml:space="preserve"> of the two towns. Therefore, a total of 100 respondents responded to the questionnaires.</w:t>
      </w:r>
    </w:p>
    <w:p w:rsidR="00B861A1" w:rsidRPr="000B5110" w:rsidRDefault="00B861A1" w:rsidP="00D13A5C">
      <w:pPr>
        <w:pStyle w:val="Heading2"/>
        <w:numPr>
          <w:ilvl w:val="2"/>
          <w:numId w:val="8"/>
        </w:numPr>
        <w:spacing w:line="360" w:lineRule="auto"/>
        <w:jc w:val="both"/>
        <w:rPr>
          <w:rFonts w:ascii="Times New Roman" w:hAnsi="Times New Roman" w:cs="Times New Roman"/>
          <w:color w:val="000000" w:themeColor="text1"/>
          <w:sz w:val="24"/>
          <w:szCs w:val="24"/>
        </w:rPr>
      </w:pPr>
      <w:bookmarkStart w:id="2" w:name="_Toc86304845"/>
      <w:r w:rsidRPr="000B5110">
        <w:rPr>
          <w:rFonts w:ascii="Times New Roman" w:hAnsi="Times New Roman" w:cs="Times New Roman"/>
          <w:color w:val="000000" w:themeColor="text1"/>
          <w:sz w:val="24"/>
          <w:szCs w:val="24"/>
        </w:rPr>
        <w:t>Sampling Technique and Sample Size</w:t>
      </w:r>
      <w:bookmarkEnd w:id="2"/>
    </w:p>
    <w:p w:rsidR="003E3630" w:rsidRDefault="00B861A1" w:rsidP="002431D2">
      <w:pPr>
        <w:tabs>
          <w:tab w:val="left" w:pos="4995"/>
        </w:tabs>
        <w:spacing w:after="0" w:line="360" w:lineRule="auto"/>
        <w:jc w:val="both"/>
        <w:rPr>
          <w:rFonts w:ascii="Times New Roman" w:hAnsi="Times New Roman" w:cs="Times New Roman"/>
          <w:b/>
          <w:color w:val="000000" w:themeColor="text1"/>
          <w:sz w:val="24"/>
          <w:szCs w:val="24"/>
        </w:rPr>
      </w:pPr>
      <w:r w:rsidRPr="000B5110">
        <w:rPr>
          <w:rFonts w:ascii="Times New Roman" w:hAnsi="Times New Roman" w:cs="Times New Roman"/>
          <w:color w:val="000000" w:themeColor="text1"/>
          <w:sz w:val="24"/>
          <w:szCs w:val="24"/>
        </w:rPr>
        <w:t xml:space="preserve">For the sake of selecting the above listed respondents and interviewees, the researcher have applied purposive sampling technique to select  two  the towns  as well as for the sake of </w:t>
      </w:r>
      <w:r w:rsidR="000152D6">
        <w:rPr>
          <w:rFonts w:ascii="Times New Roman" w:hAnsi="Times New Roman" w:cs="Times New Roman"/>
          <w:color w:val="000000" w:themeColor="text1"/>
          <w:sz w:val="24"/>
          <w:szCs w:val="24"/>
        </w:rPr>
        <w:t xml:space="preserve">contacting the </w:t>
      </w:r>
      <w:r w:rsidRPr="000B5110">
        <w:rPr>
          <w:rFonts w:ascii="Times New Roman" w:hAnsi="Times New Roman" w:cs="Times New Roman"/>
          <w:color w:val="000000" w:themeColor="text1"/>
          <w:sz w:val="24"/>
          <w:szCs w:val="24"/>
        </w:rPr>
        <w:t xml:space="preserve">urban land officers and experts and their clients who possess a good understanding of the issue under consideration. </w:t>
      </w:r>
      <w:bookmarkStart w:id="3" w:name="_Toc86304846"/>
      <w:r w:rsidR="003E3630" w:rsidRPr="00623370">
        <w:rPr>
          <w:rFonts w:ascii="Times New Roman" w:hAnsi="Times New Roman" w:cs="Times New Roman"/>
          <w:color w:val="000000" w:themeColor="text1"/>
          <w:sz w:val="24"/>
          <w:szCs w:val="24"/>
        </w:rPr>
        <w:t xml:space="preserve">With regard to survey in order to select the population respondent from towns, the researchers have made use of </w:t>
      </w:r>
      <w:proofErr w:type="spellStart"/>
      <w:r w:rsidR="003E3630" w:rsidRPr="00623370">
        <w:rPr>
          <w:rFonts w:ascii="Times New Roman" w:hAnsi="Times New Roman" w:cs="Times New Roman"/>
          <w:color w:val="000000" w:themeColor="text1"/>
          <w:sz w:val="24"/>
          <w:szCs w:val="24"/>
        </w:rPr>
        <w:t>Krjecie</w:t>
      </w:r>
      <w:proofErr w:type="spellEnd"/>
      <w:r w:rsidR="003E3630" w:rsidRPr="00623370">
        <w:rPr>
          <w:rFonts w:ascii="Times New Roman" w:hAnsi="Times New Roman" w:cs="Times New Roman"/>
          <w:color w:val="000000" w:themeColor="text1"/>
          <w:sz w:val="24"/>
          <w:szCs w:val="24"/>
        </w:rPr>
        <w:t xml:space="preserve"> and Morgan (1970) sampling technique formula given as follows. Where: n = required sampling size, X2 = the table values of chi-square (3.841) confidence level of 1.96</w:t>
      </w:r>
      <w:r w:rsidR="003E3630">
        <w:rPr>
          <w:rFonts w:ascii="Times New Roman" w:hAnsi="Times New Roman" w:cs="Times New Roman"/>
          <w:color w:val="000000" w:themeColor="text1"/>
          <w:sz w:val="24"/>
          <w:szCs w:val="24"/>
        </w:rPr>
        <w:t>2, N = number of population=1500</w:t>
      </w:r>
      <w:r w:rsidR="003E3630" w:rsidRPr="00623370">
        <w:rPr>
          <w:rFonts w:ascii="Times New Roman" w:hAnsi="Times New Roman" w:cs="Times New Roman"/>
          <w:color w:val="000000" w:themeColor="text1"/>
          <w:sz w:val="24"/>
          <w:szCs w:val="24"/>
        </w:rPr>
        <w:t xml:space="preserve">(total number of registered people for seeking urban land for housing in the two zones, taken from urban and housing development offices of the zones and the two municipals, 2020), P = the population proportion (0.5) and d = the degree of accuracy (.05) which gives </w:t>
      </w:r>
      <w:r w:rsidR="009F17CC">
        <w:rPr>
          <w:rFonts w:ascii="Times New Roman" w:hAnsi="Times New Roman" w:cs="Times New Roman"/>
          <w:b/>
          <w:color w:val="000000" w:themeColor="text1"/>
          <w:sz w:val="24"/>
          <w:szCs w:val="24"/>
        </w:rPr>
        <w:t>175</w:t>
      </w:r>
      <w:bookmarkStart w:id="4" w:name="_GoBack"/>
      <w:bookmarkEnd w:id="4"/>
    </w:p>
    <w:p w:rsidR="00B861A1" w:rsidRPr="00D13A5C" w:rsidRDefault="00B861A1" w:rsidP="00D13A5C">
      <w:pPr>
        <w:pStyle w:val="ListParagraph"/>
        <w:numPr>
          <w:ilvl w:val="2"/>
          <w:numId w:val="8"/>
        </w:numPr>
        <w:tabs>
          <w:tab w:val="left" w:pos="4995"/>
        </w:tabs>
        <w:spacing w:after="0" w:line="360" w:lineRule="auto"/>
        <w:jc w:val="both"/>
        <w:rPr>
          <w:rFonts w:ascii="Times New Roman" w:hAnsi="Times New Roman" w:cs="Times New Roman"/>
          <w:b/>
          <w:color w:val="000000" w:themeColor="text1"/>
          <w:sz w:val="24"/>
          <w:szCs w:val="24"/>
        </w:rPr>
      </w:pPr>
      <w:r w:rsidRPr="00D13A5C">
        <w:rPr>
          <w:rFonts w:ascii="Times New Roman" w:hAnsi="Times New Roman" w:cs="Times New Roman"/>
          <w:b/>
          <w:color w:val="000000" w:themeColor="text1"/>
          <w:sz w:val="24"/>
          <w:szCs w:val="24"/>
        </w:rPr>
        <w:t xml:space="preserve"> Methods of Data Analysis</w:t>
      </w:r>
      <w:bookmarkEnd w:id="3"/>
    </w:p>
    <w:p w:rsidR="00B861A1" w:rsidRPr="000B5110" w:rsidRDefault="003E3630" w:rsidP="002431D2">
      <w:pPr>
        <w:tabs>
          <w:tab w:val="left" w:pos="4995"/>
        </w:tabs>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d</w:t>
      </w:r>
      <w:r w:rsidR="00B861A1" w:rsidRPr="000B5110">
        <w:rPr>
          <w:rFonts w:ascii="Times New Roman" w:hAnsi="Times New Roman" w:cs="Times New Roman"/>
          <w:color w:val="000000" w:themeColor="text1"/>
          <w:sz w:val="24"/>
          <w:szCs w:val="24"/>
        </w:rPr>
        <w:t>ata</w:t>
      </w:r>
      <w:r w:rsidR="008A1FF4">
        <w:rPr>
          <w:rFonts w:ascii="Times New Roman" w:hAnsi="Times New Roman" w:cs="Times New Roman"/>
          <w:color w:val="000000" w:themeColor="text1"/>
          <w:sz w:val="24"/>
          <w:szCs w:val="24"/>
        </w:rPr>
        <w:t xml:space="preserve"> collected </w:t>
      </w:r>
      <w:r w:rsidR="00B861A1" w:rsidRPr="000B5110">
        <w:rPr>
          <w:rFonts w:ascii="Times New Roman" w:hAnsi="Times New Roman" w:cs="Times New Roman"/>
          <w:color w:val="000000" w:themeColor="text1"/>
          <w:sz w:val="24"/>
          <w:szCs w:val="24"/>
        </w:rPr>
        <w:t>have been  analyzed qualitatively</w:t>
      </w:r>
      <w:r w:rsidR="00CC4F5C">
        <w:rPr>
          <w:rFonts w:ascii="Times New Roman" w:hAnsi="Times New Roman" w:cs="Times New Roman"/>
          <w:color w:val="000000" w:themeColor="text1"/>
          <w:sz w:val="24"/>
          <w:szCs w:val="24"/>
        </w:rPr>
        <w:t xml:space="preserve"> </w:t>
      </w:r>
      <w:r w:rsidR="00CC4F5C" w:rsidRPr="00623370">
        <w:rPr>
          <w:rFonts w:ascii="Times New Roman" w:hAnsi="Times New Roman" w:cs="Times New Roman"/>
          <w:color w:val="000000" w:themeColor="text1"/>
          <w:sz w:val="24"/>
          <w:szCs w:val="24"/>
        </w:rPr>
        <w:t>where generic approach was used</w:t>
      </w:r>
      <w:r w:rsidR="00B861A1" w:rsidRPr="000B5110">
        <w:rPr>
          <w:rFonts w:ascii="Times New Roman" w:hAnsi="Times New Roman" w:cs="Times New Roman"/>
          <w:color w:val="000000" w:themeColor="text1"/>
          <w:sz w:val="24"/>
          <w:szCs w:val="24"/>
        </w:rPr>
        <w:t xml:space="preserve"> </w:t>
      </w:r>
      <w:r w:rsidR="008A1FF4">
        <w:rPr>
          <w:rFonts w:ascii="Times New Roman" w:hAnsi="Times New Roman" w:cs="Times New Roman"/>
          <w:color w:val="000000" w:themeColor="text1"/>
          <w:sz w:val="24"/>
          <w:szCs w:val="24"/>
        </w:rPr>
        <w:t>.</w:t>
      </w:r>
      <w:r w:rsidR="00CC4F5C">
        <w:rPr>
          <w:rFonts w:ascii="Times New Roman" w:hAnsi="Times New Roman" w:cs="Times New Roman"/>
          <w:color w:val="000000" w:themeColor="text1"/>
          <w:sz w:val="24"/>
          <w:szCs w:val="24"/>
        </w:rPr>
        <w:t xml:space="preserve">for quantitative part </w:t>
      </w:r>
      <w:r w:rsidR="00B861A1" w:rsidRPr="000B5110">
        <w:rPr>
          <w:rFonts w:ascii="Times New Roman" w:hAnsi="Times New Roman" w:cs="Times New Roman"/>
          <w:color w:val="000000" w:themeColor="text1"/>
          <w:sz w:val="24"/>
          <w:szCs w:val="24"/>
        </w:rPr>
        <w:t>, Statistical Package for Social Science (SPSS) which  is the most popular quantitative analysis software program used by social scientists have been applied for the quantitative part of the data.</w:t>
      </w:r>
    </w:p>
    <w:p w:rsidR="00B861A1" w:rsidRPr="00AA168B" w:rsidRDefault="00B861A1" w:rsidP="00D13A5C">
      <w:pPr>
        <w:pStyle w:val="ListParagraph"/>
        <w:numPr>
          <w:ilvl w:val="1"/>
          <w:numId w:val="8"/>
        </w:numPr>
        <w:spacing w:after="0" w:line="360" w:lineRule="auto"/>
        <w:jc w:val="both"/>
        <w:rPr>
          <w:rStyle w:val="Heading2Char"/>
          <w:rFonts w:ascii="Times New Roman" w:hAnsi="Times New Roman" w:cs="Times New Roman"/>
          <w:bCs w:val="0"/>
          <w:sz w:val="24"/>
          <w:szCs w:val="24"/>
        </w:rPr>
      </w:pPr>
      <w:r w:rsidRPr="000B5110">
        <w:rPr>
          <w:rStyle w:val="Heading2Char"/>
          <w:rFonts w:ascii="Times New Roman" w:hAnsi="Times New Roman" w:cs="Times New Roman"/>
          <w:color w:val="000000" w:themeColor="text1"/>
          <w:sz w:val="24"/>
          <w:szCs w:val="24"/>
        </w:rPr>
        <w:lastRenderedPageBreak/>
        <w:t>Result and Discussion</w:t>
      </w:r>
    </w:p>
    <w:p w:rsidR="00AA168B" w:rsidRPr="00AA168B" w:rsidRDefault="00AA168B" w:rsidP="002431D2">
      <w:pPr>
        <w:spacing w:after="0" w:line="360" w:lineRule="auto"/>
        <w:jc w:val="both"/>
        <w:rPr>
          <w:rStyle w:val="Heading2Char"/>
          <w:rFonts w:ascii="Times New Roman" w:hAnsi="Times New Roman" w:cs="Times New Roman"/>
          <w:b w:val="0"/>
          <w:bCs w:val="0"/>
          <w:color w:val="auto"/>
          <w:sz w:val="24"/>
          <w:szCs w:val="24"/>
        </w:rPr>
      </w:pPr>
      <w:r w:rsidRPr="00AA168B">
        <w:rPr>
          <w:rStyle w:val="Heading2Char"/>
          <w:rFonts w:ascii="Times New Roman" w:hAnsi="Times New Roman" w:cs="Times New Roman"/>
          <w:b w:val="0"/>
          <w:bCs w:val="0"/>
          <w:color w:val="auto"/>
          <w:sz w:val="24"/>
          <w:szCs w:val="24"/>
        </w:rPr>
        <w:t xml:space="preserve">In Ethiopia Land history of distribution for urban rural land was political, economic and social consequences. Starting from feudalism to federalism there are complexity regarding to land distribution, even though introducing federal state structure assumed as the possible solution in distributing land through equitable ways it face challenges in line with distributive justice .Based on the existing data the researcher identified the following challenges   </w:t>
      </w:r>
    </w:p>
    <w:p w:rsidR="00B861A1" w:rsidRPr="000B5110" w:rsidRDefault="00B861A1" w:rsidP="00D13A5C">
      <w:pPr>
        <w:pStyle w:val="ListParagraph"/>
        <w:numPr>
          <w:ilvl w:val="2"/>
          <w:numId w:val="8"/>
        </w:numPr>
        <w:spacing w:after="0" w:line="360" w:lineRule="auto"/>
        <w:jc w:val="both"/>
        <w:rPr>
          <w:rFonts w:ascii="Times New Roman" w:hAnsi="Times New Roman" w:cs="Times New Roman"/>
          <w:b/>
          <w:sz w:val="24"/>
          <w:szCs w:val="24"/>
        </w:rPr>
      </w:pPr>
      <w:r w:rsidRPr="000B5110">
        <w:rPr>
          <w:rFonts w:ascii="Times New Roman" w:hAnsi="Times New Roman" w:cs="Times New Roman"/>
          <w:b/>
          <w:sz w:val="24"/>
          <w:szCs w:val="24"/>
        </w:rPr>
        <w:t>Hidden Land Market</w:t>
      </w:r>
    </w:p>
    <w:p w:rsidR="00B861A1" w:rsidRPr="000B5110" w:rsidRDefault="00AA168B" w:rsidP="002431D2">
      <w:pPr>
        <w:tabs>
          <w:tab w:val="left" w:pos="4995"/>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In the study area the researcher identified that t</w:t>
      </w:r>
      <w:r w:rsidR="00B861A1" w:rsidRPr="000B5110">
        <w:rPr>
          <w:rFonts w:ascii="Times New Roman" w:hAnsi="Times New Roman" w:cs="Times New Roman"/>
          <w:sz w:val="24"/>
          <w:szCs w:val="24"/>
        </w:rPr>
        <w:t xml:space="preserve">he equitable allocation of land for urban housing in Ethiopia </w:t>
      </w:r>
      <w:r>
        <w:rPr>
          <w:rFonts w:ascii="Times New Roman" w:hAnsi="Times New Roman" w:cs="Times New Roman"/>
          <w:sz w:val="24"/>
          <w:szCs w:val="24"/>
        </w:rPr>
        <w:t xml:space="preserve">in the study area </w:t>
      </w:r>
      <w:r w:rsidR="00B861A1" w:rsidRPr="000B5110">
        <w:rPr>
          <w:rFonts w:ascii="Times New Roman" w:hAnsi="Times New Roman" w:cs="Times New Roman"/>
          <w:sz w:val="24"/>
          <w:szCs w:val="24"/>
        </w:rPr>
        <w:t>is severely hampered by the existence of a hidden land market. The term "hidden land market" describes the unofficial, unregulated land trading that takes place outside of official legal frameworks and frequently involves bribery, favoritism, and unethical acts. This underground market disadvantages low-income families, marginalized communities, and vulnerable populations by enabling affluent individuals, powerful groups, and speculators to purchase land at below-market prices or through illegal ways.</w:t>
      </w:r>
    </w:p>
    <w:p w:rsidR="00B861A1" w:rsidRPr="000B5110" w:rsidRDefault="00B861A1" w:rsidP="002431D2">
      <w:pPr>
        <w:tabs>
          <w:tab w:val="left" w:pos="4995"/>
        </w:tabs>
        <w:spacing w:after="0" w:line="360" w:lineRule="auto"/>
        <w:jc w:val="both"/>
        <w:rPr>
          <w:rFonts w:ascii="Times New Roman" w:hAnsi="Times New Roman" w:cs="Times New Roman"/>
          <w:sz w:val="24"/>
          <w:szCs w:val="24"/>
        </w:rPr>
      </w:pPr>
    </w:p>
    <w:p w:rsidR="002A03A1" w:rsidRDefault="00B861A1" w:rsidP="002431D2">
      <w:pPr>
        <w:tabs>
          <w:tab w:val="left" w:pos="4995"/>
        </w:tabs>
        <w:spacing w:after="0" w:line="360" w:lineRule="auto"/>
        <w:jc w:val="both"/>
        <w:rPr>
          <w:rFonts w:ascii="Times New Roman" w:hAnsi="Times New Roman" w:cs="Times New Roman"/>
          <w:sz w:val="24"/>
          <w:szCs w:val="24"/>
        </w:rPr>
      </w:pPr>
      <w:r w:rsidRPr="000B5110">
        <w:rPr>
          <w:rFonts w:ascii="Times New Roman" w:hAnsi="Times New Roman" w:cs="Times New Roman"/>
          <w:sz w:val="24"/>
          <w:szCs w:val="24"/>
        </w:rPr>
        <w:t xml:space="preserve">The hidden land market exacerbates inequalities in land ownership and housing opportunities while undermining accountability and transparency in the land distribution process. Due to rival interests vying for control over scarce urban land resources, this covert commerce also fuels social instability, violence, and insecurity. </w:t>
      </w:r>
    </w:p>
    <w:p w:rsidR="002A03A1" w:rsidRDefault="002A03A1" w:rsidP="002431D2">
      <w:pPr>
        <w:tabs>
          <w:tab w:val="left" w:pos="4995"/>
        </w:tabs>
        <w:spacing w:after="0" w:line="360" w:lineRule="auto"/>
        <w:jc w:val="both"/>
        <w:rPr>
          <w:rFonts w:ascii="Times New Roman" w:hAnsi="Times New Roman" w:cs="Times New Roman"/>
          <w:sz w:val="24"/>
          <w:szCs w:val="24"/>
        </w:rPr>
      </w:pPr>
    </w:p>
    <w:p w:rsidR="00777F5E" w:rsidRDefault="00777F5E" w:rsidP="002431D2">
      <w:pPr>
        <w:tabs>
          <w:tab w:val="left" w:pos="4995"/>
        </w:tabs>
        <w:spacing w:after="0" w:line="360" w:lineRule="auto"/>
        <w:jc w:val="both"/>
        <w:rPr>
          <w:rFonts w:ascii="Times New Roman" w:hAnsi="Times New Roman" w:cs="Times New Roman"/>
          <w:sz w:val="24"/>
          <w:szCs w:val="24"/>
        </w:rPr>
      </w:pPr>
      <w:r>
        <w:rPr>
          <w:noProof/>
          <w:lang w:val="en-GB" w:eastAsia="en-GB"/>
        </w:rPr>
        <w:drawing>
          <wp:inline distT="0" distB="0" distL="0" distR="0" wp14:anchorId="028A1463" wp14:editId="6474674D">
            <wp:extent cx="5940056" cy="294521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2946975"/>
                    </a:xfrm>
                    <a:prstGeom prst="rect">
                      <a:avLst/>
                    </a:prstGeom>
                  </pic:spPr>
                </pic:pic>
              </a:graphicData>
            </a:graphic>
          </wp:inline>
        </w:drawing>
      </w:r>
    </w:p>
    <w:p w:rsidR="00777F5E" w:rsidRDefault="00777F5E" w:rsidP="002431D2">
      <w:pPr>
        <w:tabs>
          <w:tab w:val="left" w:pos="4995"/>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Photo1.1.    Informal settlement (observation .2024)</w:t>
      </w:r>
    </w:p>
    <w:p w:rsidR="00B861A1" w:rsidRPr="000B5110" w:rsidRDefault="00B861A1" w:rsidP="002431D2">
      <w:pPr>
        <w:tabs>
          <w:tab w:val="left" w:pos="4995"/>
        </w:tabs>
        <w:spacing w:after="0" w:line="360" w:lineRule="auto"/>
        <w:jc w:val="both"/>
        <w:rPr>
          <w:rFonts w:ascii="Times New Roman" w:hAnsi="Times New Roman" w:cs="Times New Roman"/>
          <w:sz w:val="24"/>
          <w:szCs w:val="24"/>
        </w:rPr>
      </w:pPr>
      <w:r w:rsidRPr="000B5110">
        <w:rPr>
          <w:rFonts w:ascii="Times New Roman" w:hAnsi="Times New Roman" w:cs="Times New Roman"/>
          <w:sz w:val="24"/>
          <w:szCs w:val="24"/>
        </w:rPr>
        <w:lastRenderedPageBreak/>
        <w:t>In order to effectively address the harmful impacts of the hidden land market and gain a deeper understanding of its dynamics and impact on distributive justice, research and analysis are necessary. Through illuminating the hidden land market and executing focused actions to tackle its underlying causes, authorities can strive towards establishing a fairer and more comprehensive framework for distributing land for urban housing in Ethiopia.</w:t>
      </w:r>
    </w:p>
    <w:p w:rsidR="00B861A1" w:rsidRPr="000B5110" w:rsidRDefault="00B861A1" w:rsidP="002431D2">
      <w:pPr>
        <w:tabs>
          <w:tab w:val="left" w:pos="4995"/>
        </w:tabs>
        <w:spacing w:after="0" w:line="360" w:lineRule="auto"/>
        <w:jc w:val="both"/>
        <w:rPr>
          <w:rFonts w:ascii="Times New Roman" w:hAnsi="Times New Roman" w:cs="Times New Roman"/>
          <w:sz w:val="24"/>
          <w:szCs w:val="24"/>
        </w:rPr>
      </w:pPr>
      <w:r w:rsidRPr="000B5110">
        <w:rPr>
          <w:rFonts w:ascii="Times New Roman" w:hAnsi="Times New Roman" w:cs="Times New Roman"/>
          <w:sz w:val="24"/>
          <w:szCs w:val="24"/>
        </w:rPr>
        <w:t>.</w:t>
      </w:r>
    </w:p>
    <w:p w:rsidR="0074639A" w:rsidRPr="00D13A5C" w:rsidRDefault="002A03A1" w:rsidP="00D13A5C">
      <w:pPr>
        <w:pStyle w:val="ListParagraph"/>
        <w:numPr>
          <w:ilvl w:val="2"/>
          <w:numId w:val="8"/>
        </w:numPr>
        <w:spacing w:after="0" w:line="360" w:lineRule="auto"/>
        <w:jc w:val="both"/>
        <w:rPr>
          <w:rFonts w:ascii="Times New Roman" w:hAnsi="Times New Roman" w:cs="Times New Roman"/>
          <w:b/>
          <w:sz w:val="24"/>
          <w:szCs w:val="24"/>
        </w:rPr>
      </w:pPr>
      <w:r w:rsidRPr="00D13A5C">
        <w:rPr>
          <w:rFonts w:ascii="Times New Roman" w:hAnsi="Times New Roman" w:cs="Times New Roman"/>
          <w:b/>
          <w:sz w:val="24"/>
          <w:szCs w:val="24"/>
        </w:rPr>
        <w:t>P</w:t>
      </w:r>
      <w:r w:rsidR="00B91301">
        <w:rPr>
          <w:rFonts w:ascii="Times New Roman" w:hAnsi="Times New Roman" w:cs="Times New Roman"/>
          <w:b/>
          <w:sz w:val="24"/>
          <w:szCs w:val="24"/>
        </w:rPr>
        <w:t>ower D</w:t>
      </w:r>
      <w:r w:rsidR="0074639A" w:rsidRPr="00D13A5C">
        <w:rPr>
          <w:rFonts w:ascii="Times New Roman" w:hAnsi="Times New Roman" w:cs="Times New Roman"/>
          <w:b/>
          <w:sz w:val="24"/>
          <w:szCs w:val="24"/>
        </w:rPr>
        <w:t>ynamics</w:t>
      </w:r>
    </w:p>
    <w:p w:rsidR="00B861A1" w:rsidRPr="000B5110" w:rsidRDefault="0074639A" w:rsidP="002431D2">
      <w:pPr>
        <w:tabs>
          <w:tab w:val="left" w:pos="4995"/>
        </w:tabs>
        <w:spacing w:after="0" w:line="360" w:lineRule="auto"/>
        <w:jc w:val="both"/>
        <w:rPr>
          <w:rFonts w:ascii="Times New Roman" w:hAnsi="Times New Roman" w:cs="Times New Roman"/>
          <w:sz w:val="24"/>
          <w:szCs w:val="24"/>
        </w:rPr>
      </w:pPr>
      <w:r w:rsidRPr="000B5110">
        <w:rPr>
          <w:rFonts w:ascii="Times New Roman" w:hAnsi="Times New Roman" w:cs="Times New Roman"/>
          <w:sz w:val="24"/>
          <w:szCs w:val="24"/>
        </w:rPr>
        <w:t xml:space="preserve">The allocation of land for urban housing in Ethiopia is shaped in large part by power dynamics, which can also have a substantial effect on distributive justice in the industry. Numerous factors, including political, economic, social, and cultural ones, impact these power dynamics by determining who controls the processes of land allocation, </w:t>
      </w:r>
      <w:proofErr w:type="gramStart"/>
      <w:r w:rsidRPr="000B5110">
        <w:rPr>
          <w:rFonts w:ascii="Times New Roman" w:hAnsi="Times New Roman" w:cs="Times New Roman"/>
          <w:sz w:val="24"/>
          <w:szCs w:val="24"/>
        </w:rPr>
        <w:t>who</w:t>
      </w:r>
      <w:proofErr w:type="gramEnd"/>
      <w:r w:rsidRPr="000B5110">
        <w:rPr>
          <w:rFonts w:ascii="Times New Roman" w:hAnsi="Times New Roman" w:cs="Times New Roman"/>
          <w:sz w:val="24"/>
          <w:szCs w:val="24"/>
        </w:rPr>
        <w:t xml:space="preserve"> has access to land, and who gains from the construction of urban housing. In Ethiopia, </w:t>
      </w:r>
      <w:r w:rsidR="002A03A1">
        <w:rPr>
          <w:rFonts w:ascii="Times New Roman" w:hAnsi="Times New Roman" w:cs="Times New Roman"/>
          <w:sz w:val="24"/>
          <w:szCs w:val="24"/>
        </w:rPr>
        <w:t xml:space="preserve">in general and study area in particular </w:t>
      </w:r>
      <w:r w:rsidRPr="000B5110">
        <w:rPr>
          <w:rFonts w:ascii="Times New Roman" w:hAnsi="Times New Roman" w:cs="Times New Roman"/>
          <w:sz w:val="24"/>
          <w:szCs w:val="24"/>
        </w:rPr>
        <w:t xml:space="preserve">decisions about the distribution of land are heavily influenced by political authority. The distribution of land for urban housing is frequently heavily influenced by powerful individuals, political elites, and government officials who use their positions to advance their own or their constituency's interests. Favoritism, corruption, and the denial of housing land to vulnerable populations are possible outcomes of </w:t>
      </w:r>
      <w:r w:rsidR="002A03A1" w:rsidRPr="000B5110">
        <w:rPr>
          <w:rFonts w:ascii="Times New Roman" w:hAnsi="Times New Roman" w:cs="Times New Roman"/>
          <w:sz w:val="24"/>
          <w:szCs w:val="24"/>
        </w:rPr>
        <w:t>this.</w:t>
      </w:r>
      <w:r w:rsidR="002A03A1">
        <w:rPr>
          <w:rFonts w:ascii="Times New Roman" w:hAnsi="Times New Roman" w:cs="Times New Roman"/>
          <w:sz w:val="24"/>
          <w:szCs w:val="24"/>
        </w:rPr>
        <w:t xml:space="preserve"> Similarly in the two towns the registration of land paused in 2013 E.C indicate this problem.</w:t>
      </w:r>
      <w:r w:rsidR="002A03A1" w:rsidRPr="000B5110">
        <w:rPr>
          <w:rFonts w:ascii="Times New Roman" w:hAnsi="Times New Roman" w:cs="Times New Roman"/>
          <w:sz w:val="24"/>
          <w:szCs w:val="24"/>
        </w:rPr>
        <w:t xml:space="preserve"> The</w:t>
      </w:r>
      <w:r w:rsidRPr="000B5110">
        <w:rPr>
          <w:rFonts w:ascii="Times New Roman" w:hAnsi="Times New Roman" w:cs="Times New Roman"/>
          <w:sz w:val="24"/>
          <w:szCs w:val="24"/>
        </w:rPr>
        <w:t xml:space="preserve"> distribution of land for urban housing is also influenced by economic power, with wealthier people and businesses frequently possessing more means to exert influence over land allocation procedures. Financially capable developers, investors, and speculators can outbid or outmaneuver other prospective land users, concentrating land ownership in the hands of a select few and restricting access for people with less financial </w:t>
      </w:r>
      <w:r w:rsidR="00D209A6" w:rsidRPr="000B5110">
        <w:rPr>
          <w:rFonts w:ascii="Times New Roman" w:hAnsi="Times New Roman" w:cs="Times New Roman"/>
          <w:sz w:val="24"/>
          <w:szCs w:val="24"/>
        </w:rPr>
        <w:t>resources.</w:t>
      </w:r>
      <w:r w:rsidR="00D209A6">
        <w:rPr>
          <w:rFonts w:ascii="Times New Roman" w:hAnsi="Times New Roman" w:cs="Times New Roman"/>
          <w:sz w:val="24"/>
          <w:szCs w:val="24"/>
        </w:rPr>
        <w:t xml:space="preserve"> Similarly</w:t>
      </w:r>
      <w:r w:rsidR="002A03A1">
        <w:rPr>
          <w:rFonts w:ascii="Times New Roman" w:hAnsi="Times New Roman" w:cs="Times New Roman"/>
          <w:sz w:val="24"/>
          <w:szCs w:val="24"/>
        </w:rPr>
        <w:t xml:space="preserve"> in the two </w:t>
      </w:r>
      <w:r w:rsidR="00D209A6">
        <w:rPr>
          <w:rFonts w:ascii="Times New Roman" w:hAnsi="Times New Roman" w:cs="Times New Roman"/>
          <w:sz w:val="24"/>
          <w:szCs w:val="24"/>
        </w:rPr>
        <w:t>towns</w:t>
      </w:r>
      <w:r w:rsidR="002A03A1">
        <w:rPr>
          <w:rFonts w:ascii="Times New Roman" w:hAnsi="Times New Roman" w:cs="Times New Roman"/>
          <w:sz w:val="24"/>
          <w:szCs w:val="24"/>
        </w:rPr>
        <w:t xml:space="preserve"> this g</w:t>
      </w:r>
      <w:r w:rsidR="00D209A6">
        <w:rPr>
          <w:rFonts w:ascii="Times New Roman" w:hAnsi="Times New Roman" w:cs="Times New Roman"/>
          <w:sz w:val="24"/>
          <w:szCs w:val="24"/>
        </w:rPr>
        <w:t>r</w:t>
      </w:r>
      <w:r w:rsidR="002A03A1">
        <w:rPr>
          <w:rFonts w:ascii="Times New Roman" w:hAnsi="Times New Roman" w:cs="Times New Roman"/>
          <w:sz w:val="24"/>
          <w:szCs w:val="24"/>
        </w:rPr>
        <w:t xml:space="preserve">oup are involved </w:t>
      </w:r>
      <w:r w:rsidR="00D209A6">
        <w:rPr>
          <w:rFonts w:ascii="Times New Roman" w:hAnsi="Times New Roman" w:cs="Times New Roman"/>
          <w:sz w:val="24"/>
          <w:szCs w:val="24"/>
        </w:rPr>
        <w:t xml:space="preserve">in the hidden land </w:t>
      </w:r>
      <w:proofErr w:type="gramStart"/>
      <w:r w:rsidR="00D209A6">
        <w:rPr>
          <w:rFonts w:ascii="Times New Roman" w:hAnsi="Times New Roman" w:cs="Times New Roman"/>
          <w:sz w:val="24"/>
          <w:szCs w:val="24"/>
        </w:rPr>
        <w:t>market ,which</w:t>
      </w:r>
      <w:proofErr w:type="gramEnd"/>
      <w:r w:rsidR="00D209A6">
        <w:rPr>
          <w:rFonts w:ascii="Times New Roman" w:hAnsi="Times New Roman" w:cs="Times New Roman"/>
          <w:sz w:val="24"/>
          <w:szCs w:val="24"/>
        </w:rPr>
        <w:t xml:space="preserve"> is share lion share as the problem of land distribution justice in federal sate structure in the study area .</w:t>
      </w:r>
    </w:p>
    <w:p w:rsidR="0074639A" w:rsidRPr="00AE08EA" w:rsidRDefault="00B91301" w:rsidP="00AE08EA">
      <w:pPr>
        <w:pStyle w:val="ListParagraph"/>
        <w:numPr>
          <w:ilvl w:val="2"/>
          <w:numId w:val="8"/>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Inconsistencies in the Legal F</w:t>
      </w:r>
      <w:r w:rsidR="00073017" w:rsidRPr="00AE08EA">
        <w:rPr>
          <w:rFonts w:ascii="Times New Roman" w:hAnsi="Times New Roman" w:cs="Times New Roman"/>
          <w:b/>
          <w:sz w:val="24"/>
          <w:szCs w:val="24"/>
        </w:rPr>
        <w:t>ramework</w:t>
      </w:r>
    </w:p>
    <w:p w:rsidR="00073017" w:rsidRPr="000B5110" w:rsidRDefault="00073017" w:rsidP="002431D2">
      <w:pPr>
        <w:spacing w:after="0" w:line="360" w:lineRule="auto"/>
        <w:jc w:val="both"/>
        <w:rPr>
          <w:rFonts w:ascii="Times New Roman" w:hAnsi="Times New Roman" w:cs="Times New Roman"/>
          <w:sz w:val="24"/>
          <w:szCs w:val="24"/>
        </w:rPr>
      </w:pPr>
      <w:r w:rsidRPr="000B5110">
        <w:rPr>
          <w:rFonts w:ascii="Times New Roman" w:hAnsi="Times New Roman" w:cs="Times New Roman"/>
          <w:sz w:val="24"/>
          <w:szCs w:val="24"/>
        </w:rPr>
        <w:t xml:space="preserve">Inconsistencies in Ethiopia's legal system controlling the distribution of land for urban housing might make distributive justice difficult to implement and make access to land inequality worse. These discrepancies may result from contradictory laws, rules, and policies at different governmental levels as well as from holes or weaknesses in the </w:t>
      </w:r>
      <w:r w:rsidR="00D209A6" w:rsidRPr="000B5110">
        <w:rPr>
          <w:rFonts w:ascii="Times New Roman" w:hAnsi="Times New Roman" w:cs="Times New Roman"/>
          <w:sz w:val="24"/>
          <w:szCs w:val="24"/>
        </w:rPr>
        <w:t>laws that permit</w:t>
      </w:r>
      <w:r w:rsidRPr="000B5110">
        <w:rPr>
          <w:rFonts w:ascii="Times New Roman" w:hAnsi="Times New Roman" w:cs="Times New Roman"/>
          <w:sz w:val="24"/>
          <w:szCs w:val="24"/>
        </w:rPr>
        <w:t xml:space="preserve"> uncertainty and subjective judgment. It is imperative to comprehend and tackle these discrepancies in order to advance equity, openness, and responsibility concerning the allotment of land for urban residential </w:t>
      </w:r>
      <w:r w:rsidR="00D209A6" w:rsidRPr="000B5110">
        <w:rPr>
          <w:rFonts w:ascii="Times New Roman" w:hAnsi="Times New Roman" w:cs="Times New Roman"/>
          <w:sz w:val="24"/>
          <w:szCs w:val="24"/>
        </w:rPr>
        <w:t>purposes. Federal</w:t>
      </w:r>
      <w:r w:rsidRPr="000B5110">
        <w:rPr>
          <w:rFonts w:ascii="Times New Roman" w:hAnsi="Times New Roman" w:cs="Times New Roman"/>
          <w:sz w:val="24"/>
          <w:szCs w:val="24"/>
        </w:rPr>
        <w:t xml:space="preserve">, regional, and municipal governments are only a few of the many </w:t>
      </w:r>
      <w:r w:rsidRPr="000B5110">
        <w:rPr>
          <w:rFonts w:ascii="Times New Roman" w:hAnsi="Times New Roman" w:cs="Times New Roman"/>
          <w:sz w:val="24"/>
          <w:szCs w:val="24"/>
        </w:rPr>
        <w:lastRenderedPageBreak/>
        <w:t xml:space="preserve">levels of authority involved in Ethiopia's complicated legislative system that regulates land administration. Inhomogeneous rules and policies among these several governmental tiers may result in misunderstandings, conflicts, and ineffective land distribution for urban residential purposes. For a legislative system that supports distributive justice to be cohesive and harmonized, coordination and clarity amongst different parties are </w:t>
      </w:r>
      <w:r w:rsidR="00D209A6" w:rsidRPr="000B5110">
        <w:rPr>
          <w:rFonts w:ascii="Times New Roman" w:hAnsi="Times New Roman" w:cs="Times New Roman"/>
          <w:sz w:val="24"/>
          <w:szCs w:val="24"/>
        </w:rPr>
        <w:t>crucial.</w:t>
      </w:r>
      <w:r w:rsidR="00D209A6">
        <w:rPr>
          <w:rFonts w:ascii="Times New Roman" w:hAnsi="Times New Roman" w:cs="Times New Roman"/>
          <w:sz w:val="24"/>
          <w:szCs w:val="24"/>
        </w:rPr>
        <w:t xml:space="preserve"> In the study area similar problem were identified </w:t>
      </w:r>
    </w:p>
    <w:p w:rsidR="00AE08EA" w:rsidRDefault="00073017" w:rsidP="002431D2">
      <w:pPr>
        <w:spacing w:after="0" w:line="360" w:lineRule="auto"/>
        <w:jc w:val="both"/>
        <w:rPr>
          <w:rFonts w:ascii="Times New Roman" w:hAnsi="Times New Roman" w:cs="Times New Roman"/>
          <w:sz w:val="24"/>
          <w:szCs w:val="24"/>
        </w:rPr>
      </w:pPr>
      <w:r w:rsidRPr="000B5110">
        <w:rPr>
          <w:rFonts w:ascii="Times New Roman" w:hAnsi="Times New Roman" w:cs="Times New Roman"/>
          <w:sz w:val="24"/>
          <w:szCs w:val="24"/>
        </w:rPr>
        <w:t xml:space="preserve">In addition to undermining distributive fairness, inadequate regulatory supervision, corruption, and a lack of accountability can lead to abuse and partiality in the allocation of </w:t>
      </w:r>
      <w:proofErr w:type="gramStart"/>
      <w:r w:rsidRPr="000B5110">
        <w:rPr>
          <w:rFonts w:ascii="Times New Roman" w:hAnsi="Times New Roman" w:cs="Times New Roman"/>
          <w:sz w:val="24"/>
          <w:szCs w:val="24"/>
        </w:rPr>
        <w:t xml:space="preserve">land </w:t>
      </w:r>
      <w:r w:rsidR="00D209A6">
        <w:rPr>
          <w:rFonts w:ascii="Times New Roman" w:hAnsi="Times New Roman" w:cs="Times New Roman"/>
          <w:sz w:val="24"/>
          <w:szCs w:val="24"/>
        </w:rPr>
        <w:t xml:space="preserve"> in</w:t>
      </w:r>
      <w:proofErr w:type="gramEnd"/>
      <w:r w:rsidR="00D209A6">
        <w:rPr>
          <w:rFonts w:ascii="Times New Roman" w:hAnsi="Times New Roman" w:cs="Times New Roman"/>
          <w:sz w:val="24"/>
          <w:szCs w:val="24"/>
        </w:rPr>
        <w:t xml:space="preserve"> the study area </w:t>
      </w:r>
      <w:r w:rsidRPr="000B5110">
        <w:rPr>
          <w:rFonts w:ascii="Times New Roman" w:hAnsi="Times New Roman" w:cs="Times New Roman"/>
          <w:sz w:val="24"/>
          <w:szCs w:val="24"/>
        </w:rPr>
        <w:t xml:space="preserve">for urban housing. </w:t>
      </w:r>
      <w:r w:rsidR="00D209A6">
        <w:rPr>
          <w:rFonts w:ascii="Times New Roman" w:hAnsi="Times New Roman" w:cs="Times New Roman"/>
          <w:sz w:val="24"/>
          <w:szCs w:val="24"/>
        </w:rPr>
        <w:t>Furthermore, i</w:t>
      </w:r>
      <w:r w:rsidRPr="000B5110">
        <w:rPr>
          <w:rFonts w:ascii="Times New Roman" w:hAnsi="Times New Roman" w:cs="Times New Roman"/>
          <w:sz w:val="24"/>
          <w:szCs w:val="24"/>
        </w:rPr>
        <w:t xml:space="preserve">nconsistent zoning and urban planning regulations may have an effect on how land is allocated for housing in Ethiopia. Inadequate infrastructure planning, arbitrary zoning designation </w:t>
      </w:r>
      <w:r w:rsidR="00D209A6" w:rsidRPr="000B5110">
        <w:rPr>
          <w:rFonts w:ascii="Times New Roman" w:hAnsi="Times New Roman" w:cs="Times New Roman"/>
          <w:sz w:val="24"/>
          <w:szCs w:val="24"/>
        </w:rPr>
        <w:t>changes</w:t>
      </w:r>
      <w:r w:rsidR="0005382E">
        <w:rPr>
          <w:rFonts w:ascii="Times New Roman" w:hAnsi="Times New Roman" w:cs="Times New Roman"/>
          <w:sz w:val="24"/>
          <w:szCs w:val="24"/>
        </w:rPr>
        <w:t xml:space="preserve"> and unclear rules </w:t>
      </w:r>
      <w:r w:rsidR="0005382E" w:rsidRPr="000B5110">
        <w:rPr>
          <w:rFonts w:ascii="Times New Roman" w:hAnsi="Times New Roman" w:cs="Times New Roman"/>
          <w:sz w:val="24"/>
          <w:szCs w:val="24"/>
        </w:rPr>
        <w:t>lead</w:t>
      </w:r>
      <w:r w:rsidRPr="000B5110">
        <w:rPr>
          <w:rFonts w:ascii="Times New Roman" w:hAnsi="Times New Roman" w:cs="Times New Roman"/>
          <w:sz w:val="24"/>
          <w:szCs w:val="24"/>
        </w:rPr>
        <w:t xml:space="preserve"> to unplanned urban development, land speculation, and unequal access to housing </w:t>
      </w:r>
      <w:r w:rsidR="0005382E" w:rsidRPr="000B5110">
        <w:rPr>
          <w:rFonts w:ascii="Times New Roman" w:hAnsi="Times New Roman" w:cs="Times New Roman"/>
          <w:sz w:val="24"/>
          <w:szCs w:val="24"/>
        </w:rPr>
        <w:t>options.</w:t>
      </w:r>
      <w:r w:rsidR="0005382E">
        <w:rPr>
          <w:rFonts w:ascii="Times New Roman" w:hAnsi="Times New Roman" w:cs="Times New Roman"/>
          <w:sz w:val="24"/>
          <w:szCs w:val="24"/>
        </w:rPr>
        <w:t xml:space="preserve"> According to key informant the facing difficulties  </w:t>
      </w:r>
      <w:r w:rsidRPr="000B5110">
        <w:rPr>
          <w:rFonts w:ascii="Times New Roman" w:hAnsi="Times New Roman" w:cs="Times New Roman"/>
          <w:sz w:val="24"/>
          <w:szCs w:val="24"/>
        </w:rPr>
        <w:t xml:space="preserve"> </w:t>
      </w:r>
      <w:r w:rsidR="0005382E">
        <w:rPr>
          <w:rFonts w:ascii="Times New Roman" w:hAnsi="Times New Roman" w:cs="Times New Roman"/>
          <w:sz w:val="24"/>
          <w:szCs w:val="24"/>
        </w:rPr>
        <w:t xml:space="preserve"> for designing .Farther more, the researcher identified the area were settlements oppose urban planning’s .The data collected through </w:t>
      </w:r>
      <w:r w:rsidR="000E489E">
        <w:rPr>
          <w:rFonts w:ascii="Times New Roman" w:hAnsi="Times New Roman" w:cs="Times New Roman"/>
          <w:sz w:val="24"/>
          <w:szCs w:val="24"/>
        </w:rPr>
        <w:t>questionnaires</w:t>
      </w:r>
      <w:r w:rsidR="0005382E">
        <w:rPr>
          <w:rFonts w:ascii="Times New Roman" w:hAnsi="Times New Roman" w:cs="Times New Roman"/>
          <w:sz w:val="24"/>
          <w:szCs w:val="24"/>
        </w:rPr>
        <w:t xml:space="preserve">’ also reveal that 95% of settlement are identified as the result of </w:t>
      </w:r>
      <w:r w:rsidR="0005382E" w:rsidRPr="0005382E">
        <w:rPr>
          <w:rFonts w:ascii="Times New Roman" w:hAnsi="Times New Roman" w:cs="Times New Roman"/>
          <w:sz w:val="24"/>
          <w:szCs w:val="24"/>
        </w:rPr>
        <w:t>inconsistencies in the legal framework</w:t>
      </w:r>
    </w:p>
    <w:p w:rsidR="00AE08EA" w:rsidRDefault="00AE08EA" w:rsidP="002431D2">
      <w:pPr>
        <w:spacing w:after="0" w:line="360" w:lineRule="auto"/>
        <w:jc w:val="both"/>
        <w:rPr>
          <w:rFonts w:ascii="Times New Roman" w:hAnsi="Times New Roman" w:cs="Times New Roman"/>
          <w:sz w:val="24"/>
          <w:szCs w:val="24"/>
        </w:rPr>
      </w:pPr>
    </w:p>
    <w:p w:rsidR="00073017" w:rsidRPr="00AE08EA" w:rsidRDefault="0005382E" w:rsidP="00AE08EA">
      <w:pPr>
        <w:pStyle w:val="ListParagraph"/>
        <w:numPr>
          <w:ilvl w:val="2"/>
          <w:numId w:val="8"/>
        </w:numPr>
        <w:spacing w:after="0" w:line="360" w:lineRule="auto"/>
        <w:jc w:val="both"/>
        <w:rPr>
          <w:rFonts w:ascii="Times New Roman" w:hAnsi="Times New Roman" w:cs="Times New Roman"/>
          <w:b/>
          <w:sz w:val="24"/>
          <w:szCs w:val="24"/>
        </w:rPr>
      </w:pPr>
      <w:r w:rsidRPr="00AE08EA">
        <w:rPr>
          <w:rFonts w:ascii="Times New Roman" w:hAnsi="Times New Roman" w:cs="Times New Roman"/>
          <w:b/>
          <w:sz w:val="24"/>
          <w:szCs w:val="24"/>
        </w:rPr>
        <w:t>Varying</w:t>
      </w:r>
      <w:r w:rsidR="00B91301">
        <w:rPr>
          <w:rFonts w:ascii="Times New Roman" w:hAnsi="Times New Roman" w:cs="Times New Roman"/>
          <w:b/>
          <w:sz w:val="24"/>
          <w:szCs w:val="24"/>
        </w:rPr>
        <w:t xml:space="preserve"> Levels of Satisfaction Among R</w:t>
      </w:r>
      <w:r w:rsidR="00073017" w:rsidRPr="00AE08EA">
        <w:rPr>
          <w:rFonts w:ascii="Times New Roman" w:hAnsi="Times New Roman" w:cs="Times New Roman"/>
          <w:b/>
          <w:sz w:val="24"/>
          <w:szCs w:val="24"/>
        </w:rPr>
        <w:t>esidents</w:t>
      </w:r>
    </w:p>
    <w:p w:rsidR="00155A1B" w:rsidRPr="000B5110" w:rsidRDefault="00073017" w:rsidP="002431D2">
      <w:pPr>
        <w:spacing w:after="0" w:line="360" w:lineRule="auto"/>
        <w:jc w:val="both"/>
        <w:rPr>
          <w:rFonts w:ascii="Times New Roman" w:hAnsi="Times New Roman" w:cs="Times New Roman"/>
          <w:sz w:val="24"/>
          <w:szCs w:val="24"/>
        </w:rPr>
      </w:pPr>
      <w:r w:rsidRPr="000B5110">
        <w:rPr>
          <w:rFonts w:ascii="Times New Roman" w:hAnsi="Times New Roman" w:cs="Times New Roman"/>
          <w:sz w:val="24"/>
          <w:szCs w:val="24"/>
        </w:rPr>
        <w:t>There are a number of rea</w:t>
      </w:r>
      <w:r w:rsidR="00D71D92">
        <w:rPr>
          <w:rFonts w:ascii="Times New Roman" w:hAnsi="Times New Roman" w:cs="Times New Roman"/>
          <w:sz w:val="24"/>
          <w:szCs w:val="24"/>
        </w:rPr>
        <w:t xml:space="preserve">sons why residents </w:t>
      </w:r>
      <w:r w:rsidR="004A2674">
        <w:rPr>
          <w:rFonts w:ascii="Times New Roman" w:hAnsi="Times New Roman" w:cs="Times New Roman"/>
          <w:sz w:val="24"/>
          <w:szCs w:val="24"/>
        </w:rPr>
        <w:t xml:space="preserve">of </w:t>
      </w:r>
      <w:r w:rsidR="004A2674" w:rsidRPr="000B5110">
        <w:rPr>
          <w:rFonts w:ascii="Times New Roman" w:hAnsi="Times New Roman" w:cs="Times New Roman"/>
          <w:sz w:val="24"/>
          <w:szCs w:val="24"/>
        </w:rPr>
        <w:t>urban</w:t>
      </w:r>
      <w:r w:rsidRPr="000B5110">
        <w:rPr>
          <w:rFonts w:ascii="Times New Roman" w:hAnsi="Times New Roman" w:cs="Times New Roman"/>
          <w:sz w:val="24"/>
          <w:szCs w:val="24"/>
        </w:rPr>
        <w:t xml:space="preserve"> housing developments have varying degrees of satisfaction, including socioeconomic inequality, problems with infrastructure, problems with service delivery, dynamics within the community, and the </w:t>
      </w:r>
      <w:r w:rsidR="004A2674">
        <w:rPr>
          <w:rFonts w:ascii="Times New Roman" w:hAnsi="Times New Roman" w:cs="Times New Roman"/>
          <w:sz w:val="24"/>
          <w:szCs w:val="24"/>
        </w:rPr>
        <w:t xml:space="preserve">standard of the housing offered. </w:t>
      </w:r>
      <w:r w:rsidRPr="000B5110">
        <w:rPr>
          <w:rFonts w:ascii="Times New Roman" w:hAnsi="Times New Roman" w:cs="Times New Roman"/>
          <w:sz w:val="24"/>
          <w:szCs w:val="24"/>
        </w:rPr>
        <w:t>Inadequate roads, water supplies, electricity, and sanitary facilities are a few examples of the infrastructure that can lead to unhappiness among urban housing complex occupants. Problems with inadequate service provision, sporadic upkeep, and restricted availability of public facilities can influence an individual's quality of life and contentment with their living space. Addressing these issues and raising resident satisfaction can be accomplished through making investments in reliable infrastructure and guaranteeing effective service delivery</w:t>
      </w:r>
      <w:proofErr w:type="gramStart"/>
      <w:r w:rsidRPr="000B5110">
        <w:rPr>
          <w:rFonts w:ascii="Times New Roman" w:hAnsi="Times New Roman" w:cs="Times New Roman"/>
          <w:sz w:val="24"/>
          <w:szCs w:val="24"/>
        </w:rPr>
        <w:t>.</w:t>
      </w:r>
      <w:r w:rsidR="00155A1B" w:rsidRPr="000B5110">
        <w:rPr>
          <w:rFonts w:ascii="Times New Roman" w:hAnsi="Times New Roman" w:cs="Times New Roman"/>
          <w:sz w:val="24"/>
          <w:szCs w:val="24"/>
        </w:rPr>
        <w:t>.</w:t>
      </w:r>
      <w:proofErr w:type="gramEnd"/>
    </w:p>
    <w:p w:rsidR="00155A1B" w:rsidRDefault="000B601C" w:rsidP="002431D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In the study area t</w:t>
      </w:r>
      <w:r w:rsidR="00155A1B" w:rsidRPr="000B5110">
        <w:rPr>
          <w:rFonts w:ascii="Times New Roman" w:hAnsi="Times New Roman" w:cs="Times New Roman"/>
          <w:sz w:val="24"/>
          <w:szCs w:val="24"/>
        </w:rPr>
        <w:t xml:space="preserve">he majority of the town's residents are unhappy with the town's land allocation process, including those who have registered for land demand and those who haven't but still have a strong desire for housing. The main source from </w:t>
      </w:r>
      <w:proofErr w:type="spellStart"/>
      <w:r w:rsidR="00155A1B" w:rsidRPr="000B5110">
        <w:rPr>
          <w:rFonts w:ascii="Times New Roman" w:hAnsi="Times New Roman" w:cs="Times New Roman"/>
          <w:sz w:val="24"/>
          <w:szCs w:val="24"/>
        </w:rPr>
        <w:t>Bunnoo</w:t>
      </w:r>
      <w:proofErr w:type="spellEnd"/>
      <w:r w:rsidR="00155A1B" w:rsidRPr="000B5110">
        <w:rPr>
          <w:rFonts w:ascii="Times New Roman" w:hAnsi="Times New Roman" w:cs="Times New Roman"/>
          <w:sz w:val="24"/>
          <w:szCs w:val="24"/>
        </w:rPr>
        <w:t xml:space="preserve"> </w:t>
      </w:r>
      <w:proofErr w:type="spellStart"/>
      <w:r w:rsidR="00155A1B" w:rsidRPr="000B5110">
        <w:rPr>
          <w:rFonts w:ascii="Times New Roman" w:hAnsi="Times New Roman" w:cs="Times New Roman"/>
          <w:sz w:val="24"/>
          <w:szCs w:val="24"/>
        </w:rPr>
        <w:t>Beddele</w:t>
      </w:r>
      <w:proofErr w:type="spellEnd"/>
      <w:r w:rsidR="00155A1B" w:rsidRPr="000B5110">
        <w:rPr>
          <w:rFonts w:ascii="Times New Roman" w:hAnsi="Times New Roman" w:cs="Times New Roman"/>
          <w:sz w:val="24"/>
          <w:szCs w:val="24"/>
        </w:rPr>
        <w:t xml:space="preserve"> Zone and </w:t>
      </w:r>
      <w:proofErr w:type="spellStart"/>
      <w:r w:rsidR="00155A1B" w:rsidRPr="000B5110">
        <w:rPr>
          <w:rFonts w:ascii="Times New Roman" w:hAnsi="Times New Roman" w:cs="Times New Roman"/>
          <w:sz w:val="24"/>
          <w:szCs w:val="24"/>
        </w:rPr>
        <w:t>Beddele</w:t>
      </w:r>
      <w:proofErr w:type="spellEnd"/>
      <w:r w:rsidR="00155A1B" w:rsidRPr="000B5110">
        <w:rPr>
          <w:rFonts w:ascii="Times New Roman" w:hAnsi="Times New Roman" w:cs="Times New Roman"/>
          <w:sz w:val="24"/>
          <w:szCs w:val="24"/>
        </w:rPr>
        <w:t xml:space="preserve"> </w:t>
      </w:r>
      <w:r w:rsidR="009F17CC" w:rsidRPr="000B5110">
        <w:rPr>
          <w:rFonts w:ascii="Times New Roman" w:hAnsi="Times New Roman" w:cs="Times New Roman"/>
          <w:sz w:val="24"/>
          <w:szCs w:val="24"/>
        </w:rPr>
        <w:t>Town</w:t>
      </w:r>
      <w:r w:rsidR="00155A1B" w:rsidRPr="000B5110">
        <w:rPr>
          <w:rFonts w:ascii="Times New Roman" w:hAnsi="Times New Roman" w:cs="Times New Roman"/>
          <w:sz w:val="24"/>
          <w:szCs w:val="24"/>
        </w:rPr>
        <w:t xml:space="preserve"> states that the town's land distribution registration procedure was postponed in spite of a significant demand for land for housing. They were questioned by the investigator to find out what caused the problem. The reply claimed that budgetary constraints on land expropriation, orders from the highest commissioners, and a lack of land were the reasons behind the </w:t>
      </w:r>
      <w:r w:rsidR="00155A1B" w:rsidRPr="000B5110">
        <w:rPr>
          <w:rFonts w:ascii="Times New Roman" w:hAnsi="Times New Roman" w:cs="Times New Roman"/>
          <w:sz w:val="24"/>
          <w:szCs w:val="24"/>
        </w:rPr>
        <w:lastRenderedPageBreak/>
        <w:t xml:space="preserve">suspension of land </w:t>
      </w:r>
      <w:r w:rsidRPr="000B5110">
        <w:rPr>
          <w:rFonts w:ascii="Times New Roman" w:hAnsi="Times New Roman" w:cs="Times New Roman"/>
          <w:sz w:val="24"/>
          <w:szCs w:val="24"/>
        </w:rPr>
        <w:t>registration.</w:t>
      </w:r>
      <w:r>
        <w:rPr>
          <w:rFonts w:ascii="Times New Roman" w:hAnsi="Times New Roman" w:cs="Times New Roman"/>
          <w:sz w:val="24"/>
          <w:szCs w:val="24"/>
        </w:rPr>
        <w:t xml:space="preserve"> Field </w:t>
      </w:r>
      <w:r w:rsidR="00777F5E">
        <w:rPr>
          <w:rFonts w:ascii="Times New Roman" w:hAnsi="Times New Roman" w:cs="Times New Roman"/>
          <w:sz w:val="24"/>
          <w:szCs w:val="24"/>
        </w:rPr>
        <w:t>survey also reveals</w:t>
      </w:r>
      <w:r>
        <w:rPr>
          <w:rFonts w:ascii="Times New Roman" w:hAnsi="Times New Roman" w:cs="Times New Roman"/>
          <w:sz w:val="24"/>
          <w:szCs w:val="24"/>
        </w:rPr>
        <w:t xml:space="preserve"> similar context in 95%of them not satisfies in land distribution for housing in the two towns. </w:t>
      </w:r>
    </w:p>
    <w:p w:rsidR="00777F5E" w:rsidRPr="000B5110" w:rsidRDefault="00777F5E" w:rsidP="002431D2">
      <w:pPr>
        <w:spacing w:after="0" w:line="360" w:lineRule="auto"/>
        <w:jc w:val="both"/>
        <w:rPr>
          <w:rFonts w:ascii="Times New Roman" w:hAnsi="Times New Roman" w:cs="Times New Roman"/>
          <w:sz w:val="24"/>
          <w:szCs w:val="24"/>
        </w:rPr>
      </w:pPr>
    </w:p>
    <w:p w:rsidR="00155A1B" w:rsidRPr="00AE08EA" w:rsidRDefault="00155A1B" w:rsidP="00AE08EA">
      <w:pPr>
        <w:pStyle w:val="ListParagraph"/>
        <w:numPr>
          <w:ilvl w:val="2"/>
          <w:numId w:val="8"/>
        </w:numPr>
        <w:spacing w:after="0" w:line="360" w:lineRule="auto"/>
        <w:jc w:val="both"/>
        <w:rPr>
          <w:rFonts w:ascii="Times New Roman" w:hAnsi="Times New Roman" w:cs="Times New Roman"/>
          <w:b/>
          <w:sz w:val="24"/>
          <w:szCs w:val="24"/>
        </w:rPr>
      </w:pPr>
      <w:r w:rsidRPr="00AE08EA">
        <w:rPr>
          <w:rFonts w:ascii="Times New Roman" w:hAnsi="Times New Roman" w:cs="Times New Roman"/>
          <w:b/>
          <w:sz w:val="24"/>
          <w:szCs w:val="24"/>
        </w:rPr>
        <w:t xml:space="preserve">Corruption </w:t>
      </w:r>
    </w:p>
    <w:p w:rsidR="00155A1B" w:rsidRPr="000B5110" w:rsidRDefault="00155A1B" w:rsidP="002431D2">
      <w:pPr>
        <w:spacing w:after="0" w:line="360" w:lineRule="auto"/>
        <w:jc w:val="both"/>
        <w:rPr>
          <w:rFonts w:ascii="Times New Roman" w:hAnsi="Times New Roman" w:cs="Times New Roman"/>
          <w:sz w:val="24"/>
          <w:szCs w:val="24"/>
        </w:rPr>
      </w:pPr>
      <w:r w:rsidRPr="000B5110">
        <w:rPr>
          <w:rFonts w:ascii="Times New Roman" w:hAnsi="Times New Roman" w:cs="Times New Roman"/>
          <w:sz w:val="24"/>
          <w:szCs w:val="24"/>
        </w:rPr>
        <w:t>One major issue that can impede Ethiopia's progress on urban housing construction and fuel resident discontent is corruption. Inequalities, inefficiencies, and subpar housing developments can result from corruption in the issuance of building licenses, the distribution of land for housing, and the delivery of services. In order to ensure that citizens have access to safe and affordable housing options and to promote openness, accountability, and fairness in the distribution of resources, it is imperative that corruption in the urban housing sector be addressed.</w:t>
      </w:r>
    </w:p>
    <w:p w:rsidR="00155A1B" w:rsidRPr="000B5110" w:rsidRDefault="003F7736" w:rsidP="002431D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Moreover,</w:t>
      </w:r>
      <w:r w:rsidRPr="000B5110">
        <w:rPr>
          <w:rFonts w:ascii="Times New Roman" w:hAnsi="Times New Roman" w:cs="Times New Roman"/>
          <w:sz w:val="24"/>
          <w:szCs w:val="24"/>
        </w:rPr>
        <w:t xml:space="preserve"> unfair</w:t>
      </w:r>
      <w:r w:rsidR="00155A1B" w:rsidRPr="000B5110">
        <w:rPr>
          <w:rFonts w:ascii="Times New Roman" w:hAnsi="Times New Roman" w:cs="Times New Roman"/>
          <w:sz w:val="24"/>
          <w:szCs w:val="24"/>
        </w:rPr>
        <w:t xml:space="preserve"> distribution practices, partiality, and land grabbing can arise from corruption in the process of allocating land for urban housing. The integrity of the land distribution process can be compromised by bribery, opaque decision-making, and discretionary decision-making. These issues can also make it more difficult for locals, particularly those from marginalized communities, to find safe and cheap homes. Corruption can be reduced and fair access to land for housing can be promoted by putting in place transparent and uniform procedures for land allocation, strengthening supervision systems, and holding those responsible for corrupt acts accountable.</w:t>
      </w:r>
    </w:p>
    <w:p w:rsidR="00BD275B" w:rsidRPr="000B5110" w:rsidRDefault="00BD275B" w:rsidP="002431D2">
      <w:pPr>
        <w:spacing w:after="0" w:line="360" w:lineRule="auto"/>
        <w:jc w:val="both"/>
        <w:rPr>
          <w:rFonts w:ascii="Times New Roman" w:hAnsi="Times New Roman" w:cs="Times New Roman"/>
          <w:sz w:val="24"/>
          <w:szCs w:val="24"/>
        </w:rPr>
      </w:pPr>
      <w:r w:rsidRPr="000B5110">
        <w:rPr>
          <w:rFonts w:ascii="Times New Roman" w:hAnsi="Times New Roman" w:cs="Times New Roman"/>
          <w:sz w:val="24"/>
          <w:szCs w:val="24"/>
        </w:rPr>
        <w:t xml:space="preserve">One of the main obstacles to the allocation of land for urban dwelling is the dishonesty and corruption of the staff at the municipal </w:t>
      </w:r>
      <w:r w:rsidR="00CD3E38">
        <w:rPr>
          <w:rFonts w:ascii="Times New Roman" w:hAnsi="Times New Roman" w:cs="Times New Roman"/>
          <w:sz w:val="24"/>
          <w:szCs w:val="24"/>
        </w:rPr>
        <w:t xml:space="preserve">of the </w:t>
      </w:r>
      <w:r w:rsidRPr="000B5110">
        <w:rPr>
          <w:rFonts w:ascii="Times New Roman" w:hAnsi="Times New Roman" w:cs="Times New Roman"/>
          <w:sz w:val="24"/>
          <w:szCs w:val="24"/>
        </w:rPr>
        <w:t xml:space="preserve">towns and urban land management office. The primary responders in </w:t>
      </w:r>
      <w:proofErr w:type="spellStart"/>
      <w:r w:rsidRPr="000B5110">
        <w:rPr>
          <w:rFonts w:ascii="Times New Roman" w:hAnsi="Times New Roman" w:cs="Times New Roman"/>
          <w:sz w:val="24"/>
          <w:szCs w:val="24"/>
        </w:rPr>
        <w:t>Beddele</w:t>
      </w:r>
      <w:proofErr w:type="spellEnd"/>
      <w:r w:rsidRPr="000B5110">
        <w:rPr>
          <w:rFonts w:ascii="Times New Roman" w:hAnsi="Times New Roman" w:cs="Times New Roman"/>
          <w:sz w:val="24"/>
          <w:szCs w:val="24"/>
        </w:rPr>
        <w:t xml:space="preserve"> in 2021 stated that seventeen (17) employees were suspected of engaging in land corruption, including nepotism. About ten of them have been investigated, and more are still being looked into.</w:t>
      </w:r>
    </w:p>
    <w:p w:rsidR="00BD275B" w:rsidRPr="00AE08EA" w:rsidRDefault="00BD275B" w:rsidP="00AE08EA">
      <w:pPr>
        <w:pStyle w:val="ListParagraph"/>
        <w:numPr>
          <w:ilvl w:val="2"/>
          <w:numId w:val="8"/>
        </w:numPr>
        <w:spacing w:after="0" w:line="360" w:lineRule="auto"/>
        <w:jc w:val="both"/>
        <w:rPr>
          <w:rFonts w:ascii="Times New Roman" w:hAnsi="Times New Roman" w:cs="Times New Roman"/>
          <w:b/>
          <w:sz w:val="24"/>
          <w:szCs w:val="24"/>
        </w:rPr>
      </w:pPr>
      <w:r w:rsidRPr="00AE08EA">
        <w:rPr>
          <w:rFonts w:ascii="Times New Roman" w:hAnsi="Times New Roman" w:cs="Times New Roman"/>
          <w:b/>
          <w:sz w:val="24"/>
          <w:szCs w:val="24"/>
        </w:rPr>
        <w:t>Misinterpretation of Laws by Officials</w:t>
      </w:r>
    </w:p>
    <w:p w:rsidR="00BD275B" w:rsidRPr="000B5110" w:rsidRDefault="00BD275B" w:rsidP="002431D2">
      <w:pPr>
        <w:spacing w:after="0" w:line="360" w:lineRule="auto"/>
        <w:jc w:val="both"/>
        <w:rPr>
          <w:rFonts w:ascii="Times New Roman" w:hAnsi="Times New Roman" w:cs="Times New Roman"/>
          <w:sz w:val="24"/>
          <w:szCs w:val="24"/>
        </w:rPr>
      </w:pPr>
      <w:r w:rsidRPr="000B5110">
        <w:rPr>
          <w:rFonts w:ascii="Times New Roman" w:hAnsi="Times New Roman" w:cs="Times New Roman"/>
          <w:sz w:val="24"/>
          <w:szCs w:val="24"/>
        </w:rPr>
        <w:t xml:space="preserve">There are various legal instruments pertaining to land distribution and use in EFDR. Among them, the general constitution is </w:t>
      </w:r>
      <w:r w:rsidR="00CD3E38" w:rsidRPr="000B5110">
        <w:rPr>
          <w:rFonts w:ascii="Times New Roman" w:hAnsi="Times New Roman" w:cs="Times New Roman"/>
          <w:sz w:val="24"/>
          <w:szCs w:val="24"/>
        </w:rPr>
        <w:t>given. This</w:t>
      </w:r>
      <w:r w:rsidRPr="000B5110">
        <w:rPr>
          <w:rFonts w:ascii="Times New Roman" w:hAnsi="Times New Roman" w:cs="Times New Roman"/>
          <w:sz w:val="24"/>
          <w:szCs w:val="24"/>
        </w:rPr>
        <w:t xml:space="preserve"> constitution's article </w:t>
      </w:r>
      <w:r w:rsidR="007E645F" w:rsidRPr="007E645F">
        <w:rPr>
          <w:rFonts w:ascii="Times New Roman" w:hAnsi="Times New Roman" w:cs="Times New Roman"/>
          <w:color w:val="FF0000"/>
          <w:sz w:val="24"/>
          <w:szCs w:val="24"/>
        </w:rPr>
        <w:t>40(3</w:t>
      </w:r>
      <w:r w:rsidRPr="000B5110">
        <w:rPr>
          <w:rFonts w:ascii="Times New Roman" w:hAnsi="Times New Roman" w:cs="Times New Roman"/>
          <w:sz w:val="24"/>
          <w:szCs w:val="24"/>
        </w:rPr>
        <w:t>declared tha</w:t>
      </w:r>
      <w:r w:rsidR="007E645F">
        <w:rPr>
          <w:rFonts w:ascii="Times New Roman" w:hAnsi="Times New Roman" w:cs="Times New Roman"/>
          <w:sz w:val="24"/>
          <w:szCs w:val="24"/>
        </w:rPr>
        <w:t>t</w:t>
      </w:r>
      <w:r w:rsidR="007E645F" w:rsidRPr="00B608E9">
        <w:rPr>
          <w:rFonts w:ascii="Times New Roman" w:hAnsi="Times New Roman" w:cs="Times New Roman"/>
          <w:sz w:val="24"/>
          <w:szCs w:val="24"/>
        </w:rPr>
        <w:t>, ‘</w:t>
      </w:r>
      <w:r w:rsidR="007E645F" w:rsidRPr="00B608E9">
        <w:rPr>
          <w:rFonts w:ascii="Times New Roman" w:hAnsi="Times New Roman" w:cs="Times New Roman"/>
          <w:i/>
          <w:iCs/>
          <w:sz w:val="24"/>
          <w:szCs w:val="24"/>
        </w:rPr>
        <w:t>the right to ownership of rural and urban land, as well as of all natural resources, is exclusively vested in the State and in the peoples of Ethiopia. Land is a common property of the Nations, Nationalities and Peoples of Ethiopia and shall not be subject to sale or to other means of exchange</w:t>
      </w:r>
      <w:r w:rsidR="00B608E9">
        <w:rPr>
          <w:rFonts w:ascii="Times New Roman" w:hAnsi="Times New Roman" w:cs="Times New Roman"/>
          <w:i/>
          <w:iCs/>
          <w:color w:val="FF0000"/>
          <w:sz w:val="24"/>
          <w:szCs w:val="24"/>
        </w:rPr>
        <w:t xml:space="preserve"> </w:t>
      </w:r>
      <w:r w:rsidRPr="000B5110">
        <w:rPr>
          <w:rFonts w:ascii="Times New Roman" w:hAnsi="Times New Roman" w:cs="Times New Roman"/>
          <w:sz w:val="24"/>
          <w:szCs w:val="24"/>
        </w:rPr>
        <w:t xml:space="preserve">nonetheless, this idea was misunderstood, particularly in the context of land </w:t>
      </w:r>
      <w:r w:rsidR="00CD3E38" w:rsidRPr="000B5110">
        <w:rPr>
          <w:rFonts w:ascii="Times New Roman" w:hAnsi="Times New Roman" w:cs="Times New Roman"/>
          <w:sz w:val="24"/>
          <w:szCs w:val="24"/>
        </w:rPr>
        <w:t xml:space="preserve">expropriation. </w:t>
      </w:r>
      <w:r w:rsidR="00B56EAA">
        <w:rPr>
          <w:rFonts w:ascii="Times New Roman" w:hAnsi="Times New Roman" w:cs="Times New Roman"/>
          <w:sz w:val="24"/>
          <w:szCs w:val="24"/>
        </w:rPr>
        <w:t>In the study area s</w:t>
      </w:r>
      <w:r w:rsidR="00CD3E38" w:rsidRPr="000B5110">
        <w:rPr>
          <w:rFonts w:ascii="Times New Roman" w:hAnsi="Times New Roman" w:cs="Times New Roman"/>
          <w:sz w:val="24"/>
          <w:szCs w:val="24"/>
        </w:rPr>
        <w:t>ome</w:t>
      </w:r>
      <w:r w:rsidRPr="000B5110">
        <w:rPr>
          <w:rFonts w:ascii="Times New Roman" w:hAnsi="Times New Roman" w:cs="Times New Roman"/>
          <w:sz w:val="24"/>
          <w:szCs w:val="24"/>
        </w:rPr>
        <w:t xml:space="preserve"> responders claim that in the town, land is expropriated through negotiations with farmers. During these negotiations, each farmer receives a plot of land for their home, with the </w:t>
      </w:r>
      <w:r w:rsidRPr="000B5110">
        <w:rPr>
          <w:rFonts w:ascii="Times New Roman" w:hAnsi="Times New Roman" w:cs="Times New Roman"/>
          <w:sz w:val="24"/>
          <w:szCs w:val="24"/>
        </w:rPr>
        <w:lastRenderedPageBreak/>
        <w:t>remaining land being distributed to a group of registered land demanders. This method of expropriating land has been declared unlawful and void. Furthermore, one issue with the expropriation of land for urban housing is the limita</w:t>
      </w:r>
      <w:r w:rsidR="00B56EAA">
        <w:rPr>
          <w:rFonts w:ascii="Times New Roman" w:hAnsi="Times New Roman" w:cs="Times New Roman"/>
          <w:sz w:val="24"/>
          <w:szCs w:val="24"/>
        </w:rPr>
        <w:t>tions imposed by professionals. Moreover</w:t>
      </w:r>
      <w:r w:rsidR="00CD3E38">
        <w:rPr>
          <w:rFonts w:ascii="Times New Roman" w:hAnsi="Times New Roman" w:cs="Times New Roman"/>
          <w:sz w:val="24"/>
          <w:szCs w:val="24"/>
        </w:rPr>
        <w:t xml:space="preserve">, </w:t>
      </w:r>
      <w:r w:rsidR="00CD3E38" w:rsidRPr="000B5110">
        <w:rPr>
          <w:rFonts w:ascii="Times New Roman" w:hAnsi="Times New Roman" w:cs="Times New Roman"/>
          <w:sz w:val="24"/>
          <w:szCs w:val="24"/>
        </w:rPr>
        <w:t>officials</w:t>
      </w:r>
      <w:r w:rsidRPr="000B5110">
        <w:rPr>
          <w:rFonts w:ascii="Times New Roman" w:hAnsi="Times New Roman" w:cs="Times New Roman"/>
          <w:sz w:val="24"/>
          <w:szCs w:val="24"/>
        </w:rPr>
        <w:t>' misinterpretations of the law may have a negative impact on Ethiopia's urban housing market and increase resident unhappiness. Inaccurate interpretations of the rules and laws controlling property rights, building permits, land use, and other</w:t>
      </w:r>
      <w:r w:rsidR="00CD3E38">
        <w:rPr>
          <w:rFonts w:ascii="Times New Roman" w:hAnsi="Times New Roman" w:cs="Times New Roman"/>
          <w:sz w:val="24"/>
          <w:szCs w:val="24"/>
        </w:rPr>
        <w:t xml:space="preserve"> areas of urban development </w:t>
      </w:r>
      <w:r w:rsidRPr="000B5110">
        <w:rPr>
          <w:rFonts w:ascii="Times New Roman" w:hAnsi="Times New Roman" w:cs="Times New Roman"/>
          <w:sz w:val="24"/>
          <w:szCs w:val="24"/>
        </w:rPr>
        <w:t xml:space="preserve">cause miscommunications, disputes, hold ups, and make it more difficult to find safe and affordable housing options. </w:t>
      </w:r>
    </w:p>
    <w:p w:rsidR="00BD275B" w:rsidRPr="000B5110" w:rsidRDefault="00BD275B" w:rsidP="002431D2">
      <w:pPr>
        <w:spacing w:after="0" w:line="360" w:lineRule="auto"/>
        <w:jc w:val="both"/>
        <w:rPr>
          <w:rFonts w:ascii="Times New Roman" w:hAnsi="Times New Roman" w:cs="Times New Roman"/>
          <w:sz w:val="24"/>
          <w:szCs w:val="24"/>
        </w:rPr>
      </w:pPr>
      <w:r w:rsidRPr="000B5110">
        <w:rPr>
          <w:rFonts w:ascii="Times New Roman" w:hAnsi="Times New Roman" w:cs="Times New Roman"/>
          <w:sz w:val="24"/>
          <w:szCs w:val="24"/>
        </w:rPr>
        <w:t xml:space="preserve">When housing regulations are not sufficiently enforced and monitored, there is potential for officials to misunderstand and abuse the situation. Corruption, a lack of accountability systems, and inadequate supervision can make it more difficult for laws and rules intended to uphold the rights of citizens, guarantee the standard of Ethiopian urban housing sector officials' misreading of the law necessitates a cooperative, multi-stakeholder strategy that includes stakeholder engagement, legal education, capacity building, enforcement of regulations, and transparency in decision-making processes. </w:t>
      </w:r>
    </w:p>
    <w:p w:rsidR="00716810" w:rsidRPr="00AE08EA" w:rsidRDefault="00B91301" w:rsidP="00AE08EA">
      <w:pPr>
        <w:pStyle w:val="ListParagraph"/>
        <w:numPr>
          <w:ilvl w:val="2"/>
          <w:numId w:val="8"/>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Poor Land M</w:t>
      </w:r>
      <w:r w:rsidR="00716810" w:rsidRPr="00AE08EA">
        <w:rPr>
          <w:rFonts w:ascii="Times New Roman" w:hAnsi="Times New Roman" w:cs="Times New Roman"/>
          <w:b/>
          <w:sz w:val="24"/>
          <w:szCs w:val="24"/>
        </w:rPr>
        <w:t>anagement</w:t>
      </w:r>
    </w:p>
    <w:p w:rsidR="00716810" w:rsidRPr="000B5110" w:rsidRDefault="00B56EAA" w:rsidP="002431D2">
      <w:pPr>
        <w:spacing w:after="0" w:line="360" w:lineRule="auto"/>
        <w:jc w:val="both"/>
        <w:rPr>
          <w:rFonts w:ascii="Times New Roman" w:hAnsi="Times New Roman" w:cs="Times New Roman"/>
          <w:sz w:val="24"/>
          <w:szCs w:val="24"/>
        </w:rPr>
      </w:pPr>
      <w:proofErr w:type="gramStart"/>
      <w:r w:rsidRPr="000B5110">
        <w:rPr>
          <w:rFonts w:ascii="Times New Roman" w:hAnsi="Times New Roman" w:cs="Times New Roman"/>
          <w:sz w:val="24"/>
          <w:szCs w:val="24"/>
        </w:rPr>
        <w:t>Opinions</w:t>
      </w:r>
      <w:r w:rsidR="00716810" w:rsidRPr="000B5110">
        <w:rPr>
          <w:rFonts w:ascii="Times New Roman" w:hAnsi="Times New Roman" w:cs="Times New Roman"/>
          <w:sz w:val="24"/>
          <w:szCs w:val="24"/>
        </w:rPr>
        <w:t xml:space="preserve"> of key informants to ascertain the degree to which inadequate land management contributes to the expansion of informal settlements.</w:t>
      </w:r>
      <w:proofErr w:type="gramEnd"/>
      <w:r w:rsidR="00716810" w:rsidRPr="000B5110">
        <w:rPr>
          <w:rFonts w:ascii="Times New Roman" w:hAnsi="Times New Roman" w:cs="Times New Roman"/>
          <w:sz w:val="24"/>
          <w:szCs w:val="24"/>
        </w:rPr>
        <w:t xml:space="preserve"> The researcher set out to determine why people were increasingly establishing</w:t>
      </w:r>
      <w:r>
        <w:rPr>
          <w:rFonts w:ascii="Times New Roman" w:hAnsi="Times New Roman" w:cs="Times New Roman"/>
          <w:sz w:val="24"/>
          <w:szCs w:val="24"/>
        </w:rPr>
        <w:t xml:space="preserve"> informal settlements in the towns </w:t>
      </w:r>
      <w:r w:rsidRPr="000B5110">
        <w:rPr>
          <w:rFonts w:ascii="Times New Roman" w:hAnsi="Times New Roman" w:cs="Times New Roman"/>
          <w:sz w:val="24"/>
          <w:szCs w:val="24"/>
        </w:rPr>
        <w:t>with</w:t>
      </w:r>
      <w:r w:rsidR="00716810" w:rsidRPr="000B5110">
        <w:rPr>
          <w:rFonts w:ascii="Times New Roman" w:hAnsi="Times New Roman" w:cs="Times New Roman"/>
          <w:sz w:val="24"/>
          <w:szCs w:val="24"/>
        </w:rPr>
        <w:t xml:space="preserve"> inadequate land administration, particularly in government open space and highly sloped areas that are not under l</w:t>
      </w:r>
      <w:r>
        <w:rPr>
          <w:rFonts w:ascii="Times New Roman" w:hAnsi="Times New Roman" w:cs="Times New Roman"/>
          <w:sz w:val="24"/>
          <w:szCs w:val="24"/>
        </w:rPr>
        <w:t xml:space="preserve">ocal government jurisdiction. They </w:t>
      </w:r>
      <w:r w:rsidRPr="000B5110">
        <w:rPr>
          <w:rFonts w:ascii="Times New Roman" w:hAnsi="Times New Roman" w:cs="Times New Roman"/>
          <w:sz w:val="24"/>
          <w:szCs w:val="24"/>
        </w:rPr>
        <w:t>sought</w:t>
      </w:r>
      <w:r w:rsidR="00716810" w:rsidRPr="000B5110">
        <w:rPr>
          <w:rFonts w:ascii="Times New Roman" w:hAnsi="Times New Roman" w:cs="Times New Roman"/>
          <w:sz w:val="24"/>
          <w:szCs w:val="24"/>
        </w:rPr>
        <w:t xml:space="preserve"> the opinions of the study's general respondents as well as the study's key informants in order to accomplish this. Data on how the area's inadequate land management practices affected the expansion of informal settlements was gathered and examined. Out of the total responses, 97.8% accepted that bad land administration was a key factor driving the rise of informal settlements; the remaining 2.2% disagreed that population growth was a factor driving informal settlement </w:t>
      </w:r>
      <w:r w:rsidRPr="000B5110">
        <w:rPr>
          <w:rFonts w:ascii="Times New Roman" w:hAnsi="Times New Roman" w:cs="Times New Roman"/>
          <w:sz w:val="24"/>
          <w:szCs w:val="24"/>
        </w:rPr>
        <w:t>growth. The</w:t>
      </w:r>
      <w:r w:rsidR="00716810" w:rsidRPr="000B5110">
        <w:rPr>
          <w:rFonts w:ascii="Times New Roman" w:hAnsi="Times New Roman" w:cs="Times New Roman"/>
          <w:sz w:val="24"/>
          <w:szCs w:val="24"/>
        </w:rPr>
        <w:t xml:space="preserve"> majority of key informants concur that the development of informal settlements is a result of the town</w:t>
      </w:r>
      <w:r>
        <w:rPr>
          <w:rFonts w:ascii="Times New Roman" w:hAnsi="Times New Roman" w:cs="Times New Roman"/>
          <w:sz w:val="24"/>
          <w:szCs w:val="24"/>
        </w:rPr>
        <w:t>s</w:t>
      </w:r>
      <w:r w:rsidR="00716810" w:rsidRPr="000B5110">
        <w:rPr>
          <w:rFonts w:ascii="Times New Roman" w:hAnsi="Times New Roman" w:cs="Times New Roman"/>
          <w:sz w:val="24"/>
          <w:szCs w:val="24"/>
        </w:rPr>
        <w:t xml:space="preserve"> of study regions' inadequate land administration.</w:t>
      </w:r>
    </w:p>
    <w:p w:rsidR="00B56EAA" w:rsidRDefault="00716810" w:rsidP="002431D2">
      <w:pPr>
        <w:spacing w:after="0" w:line="360" w:lineRule="auto"/>
        <w:jc w:val="both"/>
        <w:rPr>
          <w:rFonts w:ascii="Times New Roman" w:hAnsi="Times New Roman" w:cs="Times New Roman"/>
          <w:sz w:val="24"/>
          <w:szCs w:val="24"/>
        </w:rPr>
      </w:pPr>
      <w:r w:rsidRPr="000B5110">
        <w:rPr>
          <w:rFonts w:ascii="Times New Roman" w:hAnsi="Times New Roman" w:cs="Times New Roman"/>
          <w:sz w:val="24"/>
          <w:szCs w:val="24"/>
        </w:rPr>
        <w:t>Furthermore, key informants state that the outcomes of the conversations show that the following are the primary causes of bad land management: inadequate lan</w:t>
      </w:r>
      <w:r w:rsidR="00B56EAA">
        <w:rPr>
          <w:rFonts w:ascii="Times New Roman" w:hAnsi="Times New Roman" w:cs="Times New Roman"/>
          <w:sz w:val="24"/>
          <w:szCs w:val="24"/>
        </w:rPr>
        <w:t>d supply from the municipality,</w:t>
      </w:r>
      <w:r w:rsidR="00B56EAA" w:rsidRPr="000B5110">
        <w:rPr>
          <w:rFonts w:ascii="Times New Roman" w:hAnsi="Times New Roman" w:cs="Times New Roman"/>
          <w:sz w:val="24"/>
          <w:szCs w:val="24"/>
        </w:rPr>
        <w:t xml:space="preserve"> and</w:t>
      </w:r>
      <w:r w:rsidRPr="000B5110">
        <w:rPr>
          <w:rFonts w:ascii="Times New Roman" w:hAnsi="Times New Roman" w:cs="Times New Roman"/>
          <w:sz w:val="24"/>
          <w:szCs w:val="24"/>
        </w:rPr>
        <w:t xml:space="preserve"> urban</w:t>
      </w:r>
      <w:r w:rsidR="00B56EAA">
        <w:rPr>
          <w:rFonts w:ascii="Times New Roman" w:hAnsi="Times New Roman" w:cs="Times New Roman"/>
          <w:sz w:val="24"/>
          <w:szCs w:val="24"/>
        </w:rPr>
        <w:t xml:space="preserve"> areas are not well integrated,</w:t>
      </w:r>
      <w:r w:rsidR="00B56EAA" w:rsidRPr="000B5110">
        <w:rPr>
          <w:rFonts w:ascii="Times New Roman" w:hAnsi="Times New Roman" w:cs="Times New Roman"/>
          <w:sz w:val="24"/>
          <w:szCs w:val="24"/>
        </w:rPr>
        <w:t xml:space="preserve"> inadequate</w:t>
      </w:r>
      <w:r w:rsidRPr="000B5110">
        <w:rPr>
          <w:rFonts w:ascii="Times New Roman" w:hAnsi="Times New Roman" w:cs="Times New Roman"/>
          <w:sz w:val="24"/>
          <w:szCs w:val="24"/>
        </w:rPr>
        <w:t xml:space="preserve"> official land distribution system and formal land distribution's termination, particularly after 2008 E.C. Municipalities' inability to give farmers or others whose land is expropriated fair compensation due to budgetary restrictions</w:t>
      </w:r>
      <w:r w:rsidR="00B56EAA">
        <w:rPr>
          <w:rFonts w:ascii="Times New Roman" w:hAnsi="Times New Roman" w:cs="Times New Roman"/>
          <w:sz w:val="24"/>
          <w:szCs w:val="24"/>
        </w:rPr>
        <w:t>.</w:t>
      </w:r>
      <w:r w:rsidRPr="000B5110">
        <w:rPr>
          <w:rFonts w:ascii="Times New Roman" w:hAnsi="Times New Roman" w:cs="Times New Roman"/>
          <w:sz w:val="24"/>
          <w:szCs w:val="24"/>
        </w:rPr>
        <w:t xml:space="preserve"> </w:t>
      </w:r>
      <w:r w:rsidRPr="000B5110">
        <w:rPr>
          <w:rFonts w:ascii="Times New Roman" w:hAnsi="Times New Roman" w:cs="Times New Roman"/>
          <w:sz w:val="24"/>
          <w:szCs w:val="24"/>
        </w:rPr>
        <w:lastRenderedPageBreak/>
        <w:t xml:space="preserve">Weak or nonexistent enforcement actions by the municipality against people who sell their farmlands to unauthorized settlers, </w:t>
      </w:r>
      <w:r w:rsidR="00B56EAA">
        <w:rPr>
          <w:rFonts w:ascii="Times New Roman" w:hAnsi="Times New Roman" w:cs="Times New Roman"/>
          <w:sz w:val="24"/>
          <w:szCs w:val="24"/>
        </w:rPr>
        <w:t xml:space="preserve">the researcher also observed that in all direction of the </w:t>
      </w:r>
      <w:proofErr w:type="gramStart"/>
      <w:r w:rsidR="00B56EAA">
        <w:rPr>
          <w:rFonts w:ascii="Times New Roman" w:hAnsi="Times New Roman" w:cs="Times New Roman"/>
          <w:sz w:val="24"/>
          <w:szCs w:val="24"/>
        </w:rPr>
        <w:t>towns</w:t>
      </w:r>
      <w:proofErr w:type="gramEnd"/>
      <w:r w:rsidR="00B56EAA">
        <w:rPr>
          <w:rFonts w:ascii="Times New Roman" w:hAnsi="Times New Roman" w:cs="Times New Roman"/>
          <w:sz w:val="24"/>
          <w:szCs w:val="24"/>
        </w:rPr>
        <w:t xml:space="preserve"> informal settlement are increasing.</w:t>
      </w:r>
    </w:p>
    <w:p w:rsidR="00716810" w:rsidRPr="00AE08EA" w:rsidRDefault="00E142A1" w:rsidP="00AE08EA">
      <w:pPr>
        <w:pStyle w:val="ListParagraph"/>
        <w:numPr>
          <w:ilvl w:val="2"/>
          <w:numId w:val="8"/>
        </w:numPr>
        <w:spacing w:after="0" w:line="360" w:lineRule="auto"/>
        <w:jc w:val="both"/>
        <w:rPr>
          <w:rFonts w:ascii="Times New Roman" w:hAnsi="Times New Roman" w:cs="Times New Roman"/>
          <w:b/>
          <w:sz w:val="24"/>
          <w:szCs w:val="24"/>
        </w:rPr>
      </w:pPr>
      <w:r w:rsidRPr="00AE08EA">
        <w:rPr>
          <w:rFonts w:ascii="Times New Roman" w:hAnsi="Times New Roman" w:cs="Times New Roman"/>
          <w:b/>
          <w:sz w:val="24"/>
          <w:szCs w:val="24"/>
        </w:rPr>
        <w:t>Absence of Professional W</w:t>
      </w:r>
      <w:r w:rsidR="00716810" w:rsidRPr="00AE08EA">
        <w:rPr>
          <w:rFonts w:ascii="Times New Roman" w:hAnsi="Times New Roman" w:cs="Times New Roman"/>
          <w:b/>
          <w:sz w:val="24"/>
          <w:szCs w:val="24"/>
        </w:rPr>
        <w:t>orkers</w:t>
      </w:r>
    </w:p>
    <w:p w:rsidR="008B0DCB" w:rsidRDefault="00716810" w:rsidP="002431D2">
      <w:pPr>
        <w:spacing w:after="0" w:line="360" w:lineRule="auto"/>
        <w:ind w:left="90"/>
        <w:jc w:val="both"/>
        <w:rPr>
          <w:rFonts w:ascii="Times New Roman" w:hAnsi="Times New Roman" w:cs="Times New Roman"/>
          <w:sz w:val="24"/>
          <w:szCs w:val="24"/>
        </w:rPr>
      </w:pPr>
      <w:r w:rsidRPr="008B0DCB">
        <w:rPr>
          <w:rFonts w:ascii="Times New Roman" w:hAnsi="Times New Roman" w:cs="Times New Roman"/>
          <w:sz w:val="24"/>
          <w:szCs w:val="24"/>
        </w:rPr>
        <w:t xml:space="preserve">In order to ensure high-quality construction, compliance with laws, and sustainable urban development practices, professional personnel are essential to the planning, execution, and management of housing projects. </w:t>
      </w:r>
      <w:r w:rsidR="008B0DCB" w:rsidRPr="008B0DCB">
        <w:rPr>
          <w:rFonts w:ascii="Times New Roman" w:hAnsi="Times New Roman" w:cs="Times New Roman"/>
          <w:sz w:val="24"/>
          <w:szCs w:val="24"/>
        </w:rPr>
        <w:t xml:space="preserve">According to key informants in the two towns there </w:t>
      </w:r>
      <w:proofErr w:type="gramStart"/>
      <w:r w:rsidR="008B0DCB" w:rsidRPr="008B0DCB">
        <w:rPr>
          <w:rFonts w:ascii="Times New Roman" w:hAnsi="Times New Roman" w:cs="Times New Roman"/>
          <w:sz w:val="24"/>
          <w:szCs w:val="24"/>
        </w:rPr>
        <w:t>is</w:t>
      </w:r>
      <w:proofErr w:type="gramEnd"/>
      <w:r w:rsidR="008B0DCB" w:rsidRPr="008B0DCB">
        <w:rPr>
          <w:rFonts w:ascii="Times New Roman" w:hAnsi="Times New Roman" w:cs="Times New Roman"/>
          <w:sz w:val="24"/>
          <w:szCs w:val="24"/>
        </w:rPr>
        <w:t xml:space="preserve"> high constraints of professional workers </w:t>
      </w:r>
      <w:r w:rsidRPr="008B0DCB">
        <w:rPr>
          <w:rFonts w:ascii="Times New Roman" w:hAnsi="Times New Roman" w:cs="Times New Roman"/>
          <w:sz w:val="24"/>
          <w:szCs w:val="24"/>
        </w:rPr>
        <w:t xml:space="preserve">The overall quality of life for residents can be negatively impacted by inefficiencies, delays, and subpar housing developments resulting from a shortage of trained experts in the urban housing sector. </w:t>
      </w:r>
      <w:r w:rsidR="008B0DCB" w:rsidRPr="008B0DCB">
        <w:rPr>
          <w:rFonts w:ascii="Times New Roman" w:hAnsi="Times New Roman" w:cs="Times New Roman"/>
          <w:sz w:val="24"/>
          <w:szCs w:val="24"/>
        </w:rPr>
        <w:t>Without professional worker land distributions faces the fairness during distribution of land for housing, therefore the researcher observe that in the two towns  absence of professional workers</w:t>
      </w:r>
      <w:r w:rsidR="008B0DCB">
        <w:rPr>
          <w:rFonts w:ascii="Times New Roman" w:hAnsi="Times New Roman" w:cs="Times New Roman"/>
          <w:sz w:val="24"/>
          <w:szCs w:val="24"/>
        </w:rPr>
        <w:t xml:space="preserve"> identified as one of the problem in land distribution </w:t>
      </w:r>
    </w:p>
    <w:p w:rsidR="00AE08EA" w:rsidRPr="00AE08EA" w:rsidRDefault="00AE08EA" w:rsidP="00AE08EA">
      <w:pPr>
        <w:pStyle w:val="ListParagraph"/>
        <w:numPr>
          <w:ilvl w:val="1"/>
          <w:numId w:val="8"/>
        </w:numPr>
        <w:spacing w:after="0" w:line="360" w:lineRule="auto"/>
        <w:jc w:val="both"/>
        <w:rPr>
          <w:rFonts w:ascii="Times New Roman" w:hAnsi="Times New Roman" w:cs="Times New Roman"/>
          <w:b/>
          <w:sz w:val="24"/>
          <w:szCs w:val="24"/>
        </w:rPr>
      </w:pPr>
      <w:r w:rsidRPr="00AE08EA">
        <w:rPr>
          <w:rFonts w:ascii="Times New Roman" w:hAnsi="Times New Roman" w:cs="Times New Roman"/>
          <w:b/>
          <w:sz w:val="24"/>
          <w:szCs w:val="24"/>
        </w:rPr>
        <w:t xml:space="preserve">Conclusion and Recommendation </w:t>
      </w:r>
    </w:p>
    <w:p w:rsidR="002E3413" w:rsidRPr="00AE08EA" w:rsidRDefault="002E3413" w:rsidP="00AE08EA">
      <w:pPr>
        <w:pStyle w:val="ListParagraph"/>
        <w:numPr>
          <w:ilvl w:val="2"/>
          <w:numId w:val="8"/>
        </w:numPr>
        <w:spacing w:after="0" w:line="360" w:lineRule="auto"/>
        <w:jc w:val="both"/>
        <w:rPr>
          <w:rFonts w:ascii="Times New Roman" w:hAnsi="Times New Roman" w:cs="Times New Roman"/>
          <w:b/>
          <w:sz w:val="24"/>
          <w:szCs w:val="24"/>
        </w:rPr>
      </w:pPr>
      <w:r w:rsidRPr="00AE08EA">
        <w:rPr>
          <w:rFonts w:ascii="Times New Roman" w:hAnsi="Times New Roman" w:cs="Times New Roman"/>
          <w:b/>
          <w:sz w:val="24"/>
          <w:szCs w:val="24"/>
        </w:rPr>
        <w:t>Conclusion</w:t>
      </w:r>
    </w:p>
    <w:p w:rsidR="002E3413" w:rsidRPr="000B5110" w:rsidRDefault="002E3413" w:rsidP="002431D2">
      <w:pPr>
        <w:spacing w:after="0" w:line="360" w:lineRule="auto"/>
        <w:jc w:val="both"/>
        <w:rPr>
          <w:rFonts w:ascii="Times New Roman" w:hAnsi="Times New Roman" w:cs="Times New Roman"/>
          <w:sz w:val="24"/>
          <w:szCs w:val="24"/>
        </w:rPr>
      </w:pPr>
      <w:r w:rsidRPr="000B5110">
        <w:rPr>
          <w:rFonts w:ascii="Times New Roman" w:hAnsi="Times New Roman" w:cs="Times New Roman"/>
          <w:sz w:val="24"/>
          <w:szCs w:val="24"/>
        </w:rPr>
        <w:t xml:space="preserve">In conclusion, the scarcity of land for urban housing in developing countries like Ethiopia poses significant challenges that the Federal State structure has struggled to address effectively. The research conducted in Ilu Abba </w:t>
      </w:r>
      <w:proofErr w:type="spellStart"/>
      <w:r w:rsidRPr="000B5110">
        <w:rPr>
          <w:rFonts w:ascii="Times New Roman" w:hAnsi="Times New Roman" w:cs="Times New Roman"/>
          <w:sz w:val="24"/>
          <w:szCs w:val="24"/>
        </w:rPr>
        <w:t>Bor</w:t>
      </w:r>
      <w:proofErr w:type="spellEnd"/>
      <w:r w:rsidRPr="000B5110">
        <w:rPr>
          <w:rFonts w:ascii="Times New Roman" w:hAnsi="Times New Roman" w:cs="Times New Roman"/>
          <w:sz w:val="24"/>
          <w:szCs w:val="24"/>
        </w:rPr>
        <w:t xml:space="preserve"> and </w:t>
      </w:r>
      <w:proofErr w:type="spellStart"/>
      <w:r w:rsidRPr="000B5110">
        <w:rPr>
          <w:rFonts w:ascii="Times New Roman" w:hAnsi="Times New Roman" w:cs="Times New Roman"/>
          <w:sz w:val="24"/>
          <w:szCs w:val="24"/>
        </w:rPr>
        <w:t>Bunno</w:t>
      </w:r>
      <w:proofErr w:type="spellEnd"/>
      <w:r w:rsidRPr="000B5110">
        <w:rPr>
          <w:rFonts w:ascii="Times New Roman" w:hAnsi="Times New Roman" w:cs="Times New Roman"/>
          <w:sz w:val="24"/>
          <w:szCs w:val="24"/>
        </w:rPr>
        <w:t xml:space="preserve"> </w:t>
      </w:r>
      <w:proofErr w:type="spellStart"/>
      <w:r w:rsidRPr="000B5110">
        <w:rPr>
          <w:rFonts w:ascii="Times New Roman" w:hAnsi="Times New Roman" w:cs="Times New Roman"/>
          <w:sz w:val="24"/>
          <w:szCs w:val="24"/>
        </w:rPr>
        <w:t>Bedelle</w:t>
      </w:r>
      <w:proofErr w:type="spellEnd"/>
      <w:r w:rsidRPr="000B5110">
        <w:rPr>
          <w:rFonts w:ascii="Times New Roman" w:hAnsi="Times New Roman" w:cs="Times New Roman"/>
          <w:sz w:val="24"/>
          <w:szCs w:val="24"/>
        </w:rPr>
        <w:t xml:space="preserve"> Zones highlights the numerous obstacles hindering the fair distribution of land for housing, including a hidden land market, power dynamics, legal inconsistencies, corruption, and poor land management. To promote distributive justice in land allocation, it is essential to enhance transparency, strengthen responsibility mechanisms, engage with stakeholders, assign professional workers to key positions, and increase awareness for law interpretation. By addressing these issues, federal and regional authorities can work towards creating more equitable urban communities in Ethiopia and ensuring that all residents have access to housing opportunities.</w:t>
      </w:r>
    </w:p>
    <w:p w:rsidR="00E142A1" w:rsidRPr="00AE08EA" w:rsidRDefault="00E142A1" w:rsidP="00AE08EA">
      <w:pPr>
        <w:pStyle w:val="ListParagraph"/>
        <w:numPr>
          <w:ilvl w:val="2"/>
          <w:numId w:val="8"/>
        </w:numPr>
        <w:spacing w:after="0" w:line="360" w:lineRule="auto"/>
        <w:jc w:val="both"/>
        <w:rPr>
          <w:rFonts w:ascii="Times New Roman" w:hAnsi="Times New Roman" w:cs="Times New Roman"/>
          <w:b/>
          <w:sz w:val="24"/>
          <w:szCs w:val="24"/>
        </w:rPr>
      </w:pPr>
      <w:r w:rsidRPr="00AE08EA">
        <w:rPr>
          <w:rFonts w:ascii="Times New Roman" w:hAnsi="Times New Roman" w:cs="Times New Roman"/>
          <w:b/>
          <w:sz w:val="24"/>
          <w:szCs w:val="24"/>
        </w:rPr>
        <w:t>Recommendations</w:t>
      </w:r>
    </w:p>
    <w:p w:rsidR="002E3413" w:rsidRPr="000B5110" w:rsidRDefault="002E3413" w:rsidP="002431D2">
      <w:pPr>
        <w:spacing w:after="0" w:line="360" w:lineRule="auto"/>
        <w:jc w:val="both"/>
        <w:rPr>
          <w:rFonts w:ascii="Times New Roman" w:hAnsi="Times New Roman" w:cs="Times New Roman"/>
          <w:sz w:val="24"/>
          <w:szCs w:val="24"/>
        </w:rPr>
      </w:pPr>
      <w:r w:rsidRPr="000B5110">
        <w:rPr>
          <w:rFonts w:ascii="Times New Roman" w:hAnsi="Times New Roman" w:cs="Times New Roman"/>
          <w:sz w:val="24"/>
          <w:szCs w:val="24"/>
        </w:rPr>
        <w:t xml:space="preserve">Based on the findings of the research on land distribution challenges in Ilu Abba </w:t>
      </w:r>
      <w:proofErr w:type="spellStart"/>
      <w:r w:rsidRPr="000B5110">
        <w:rPr>
          <w:rFonts w:ascii="Times New Roman" w:hAnsi="Times New Roman" w:cs="Times New Roman"/>
          <w:sz w:val="24"/>
          <w:szCs w:val="24"/>
        </w:rPr>
        <w:t>Bor</w:t>
      </w:r>
      <w:proofErr w:type="spellEnd"/>
      <w:r w:rsidRPr="000B5110">
        <w:rPr>
          <w:rFonts w:ascii="Times New Roman" w:hAnsi="Times New Roman" w:cs="Times New Roman"/>
          <w:sz w:val="24"/>
          <w:szCs w:val="24"/>
        </w:rPr>
        <w:t xml:space="preserve"> and </w:t>
      </w:r>
      <w:proofErr w:type="spellStart"/>
      <w:r w:rsidRPr="000B5110">
        <w:rPr>
          <w:rFonts w:ascii="Times New Roman" w:hAnsi="Times New Roman" w:cs="Times New Roman"/>
          <w:sz w:val="24"/>
          <w:szCs w:val="24"/>
        </w:rPr>
        <w:t>Bunno</w:t>
      </w:r>
      <w:proofErr w:type="spellEnd"/>
      <w:r w:rsidRPr="000B5110">
        <w:rPr>
          <w:rFonts w:ascii="Times New Roman" w:hAnsi="Times New Roman" w:cs="Times New Roman"/>
          <w:sz w:val="24"/>
          <w:szCs w:val="24"/>
        </w:rPr>
        <w:t xml:space="preserve"> </w:t>
      </w:r>
      <w:proofErr w:type="spellStart"/>
      <w:r w:rsidRPr="000B5110">
        <w:rPr>
          <w:rFonts w:ascii="Times New Roman" w:hAnsi="Times New Roman" w:cs="Times New Roman"/>
          <w:sz w:val="24"/>
          <w:szCs w:val="24"/>
        </w:rPr>
        <w:t>Bedelle</w:t>
      </w:r>
      <w:proofErr w:type="spellEnd"/>
      <w:r w:rsidRPr="000B5110">
        <w:rPr>
          <w:rFonts w:ascii="Times New Roman" w:hAnsi="Times New Roman" w:cs="Times New Roman"/>
          <w:sz w:val="24"/>
          <w:szCs w:val="24"/>
        </w:rPr>
        <w:t xml:space="preserve"> Zones in Ethiopia, the following recommendations are proposed to improve the system of land allocation for urban housing and promote distributive justice:</w:t>
      </w:r>
    </w:p>
    <w:p w:rsidR="00E142A1" w:rsidRDefault="00E142A1" w:rsidP="002431D2">
      <w:pPr>
        <w:pStyle w:val="ListParagraph"/>
        <w:numPr>
          <w:ilvl w:val="0"/>
          <w:numId w:val="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two municipals and urban land management should implement</w:t>
      </w:r>
      <w:r w:rsidR="002E3413" w:rsidRPr="00E142A1">
        <w:rPr>
          <w:rFonts w:ascii="Times New Roman" w:hAnsi="Times New Roman" w:cs="Times New Roman"/>
          <w:sz w:val="24"/>
          <w:szCs w:val="24"/>
        </w:rPr>
        <w:t xml:space="preserve"> measures to make the land allocation process more transparent by publishing clear guidelines and criteria for land distribution, ensuring that decisions are made openly and documented.</w:t>
      </w:r>
    </w:p>
    <w:p w:rsidR="00E142A1" w:rsidRDefault="00E142A1" w:rsidP="002431D2">
      <w:pPr>
        <w:pStyle w:val="ListParagraph"/>
        <w:numPr>
          <w:ilvl w:val="0"/>
          <w:numId w:val="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The two municipals and urban land management should hold</w:t>
      </w:r>
      <w:r w:rsidR="002E3413" w:rsidRPr="00E142A1">
        <w:rPr>
          <w:rFonts w:ascii="Times New Roman" w:hAnsi="Times New Roman" w:cs="Times New Roman"/>
          <w:sz w:val="24"/>
          <w:szCs w:val="24"/>
        </w:rPr>
        <w:t xml:space="preserve"> officials and stakeholders accountable for their actions in the land allocation process, establish oversight mechanisms to monitor and review decisions, and impose consequences for misconduct or corruption.</w:t>
      </w:r>
    </w:p>
    <w:p w:rsidR="00E142A1" w:rsidRDefault="002E3413" w:rsidP="002431D2">
      <w:pPr>
        <w:pStyle w:val="ListParagraph"/>
        <w:numPr>
          <w:ilvl w:val="0"/>
          <w:numId w:val="7"/>
        </w:numPr>
        <w:spacing w:after="0" w:line="360" w:lineRule="auto"/>
        <w:jc w:val="both"/>
        <w:rPr>
          <w:rFonts w:ascii="Times New Roman" w:hAnsi="Times New Roman" w:cs="Times New Roman"/>
          <w:sz w:val="24"/>
          <w:szCs w:val="24"/>
        </w:rPr>
      </w:pPr>
      <w:r w:rsidRPr="00E142A1">
        <w:rPr>
          <w:rFonts w:ascii="Times New Roman" w:hAnsi="Times New Roman" w:cs="Times New Roman"/>
          <w:sz w:val="24"/>
          <w:szCs w:val="24"/>
        </w:rPr>
        <w:t>Involve local communities, residents, and relevant stakeholders in the land allocation process through consultations, feedback mechanisms, and participation in decision-making to ensure that their needs and concerns are addressed.</w:t>
      </w:r>
    </w:p>
    <w:p w:rsidR="00E142A1" w:rsidRDefault="002E3413" w:rsidP="002431D2">
      <w:pPr>
        <w:pStyle w:val="ListParagraph"/>
        <w:numPr>
          <w:ilvl w:val="0"/>
          <w:numId w:val="7"/>
        </w:numPr>
        <w:spacing w:after="0" w:line="360" w:lineRule="auto"/>
        <w:jc w:val="both"/>
        <w:rPr>
          <w:rFonts w:ascii="Times New Roman" w:hAnsi="Times New Roman" w:cs="Times New Roman"/>
          <w:sz w:val="24"/>
          <w:szCs w:val="24"/>
        </w:rPr>
      </w:pPr>
      <w:r w:rsidRPr="00E142A1">
        <w:rPr>
          <w:rFonts w:ascii="Times New Roman" w:hAnsi="Times New Roman" w:cs="Times New Roman"/>
          <w:sz w:val="24"/>
          <w:szCs w:val="24"/>
        </w:rPr>
        <w:t>Ensure that qualified and trained professionals are appointed to key positions in land administration and management to uphold standards of professionalism, ethics, and compliance with legal frameworks.</w:t>
      </w:r>
    </w:p>
    <w:p w:rsidR="000B5110" w:rsidRDefault="00DE1F51" w:rsidP="002431D2">
      <w:pPr>
        <w:pStyle w:val="ListParagraph"/>
        <w:numPr>
          <w:ilvl w:val="0"/>
          <w:numId w:val="7"/>
        </w:numPr>
        <w:spacing w:after="0" w:line="360" w:lineRule="auto"/>
        <w:jc w:val="both"/>
        <w:rPr>
          <w:rFonts w:ascii="Times New Roman" w:hAnsi="Times New Roman" w:cs="Times New Roman"/>
          <w:sz w:val="24"/>
          <w:szCs w:val="24"/>
        </w:rPr>
      </w:pPr>
      <w:r w:rsidRPr="00E142A1">
        <w:rPr>
          <w:rFonts w:ascii="Times New Roman" w:hAnsi="Times New Roman" w:cs="Times New Roman"/>
          <w:sz w:val="24"/>
          <w:szCs w:val="24"/>
        </w:rPr>
        <w:t>Implement efficient land management systems and processes to ensure proper documentation, tracking, and alloc</w:t>
      </w:r>
      <w:r w:rsidR="00831F3E">
        <w:rPr>
          <w:rFonts w:ascii="Times New Roman" w:hAnsi="Times New Roman" w:cs="Times New Roman"/>
          <w:sz w:val="24"/>
          <w:szCs w:val="24"/>
        </w:rPr>
        <w:t>ation of land for urban housing</w:t>
      </w:r>
      <w:r w:rsidRPr="00E142A1">
        <w:rPr>
          <w:rFonts w:ascii="Times New Roman" w:hAnsi="Times New Roman" w:cs="Times New Roman"/>
          <w:sz w:val="24"/>
          <w:szCs w:val="24"/>
        </w:rPr>
        <w:t>.</w:t>
      </w:r>
    </w:p>
    <w:p w:rsidR="00D464BD" w:rsidRDefault="00D464BD" w:rsidP="00D464BD">
      <w:pPr>
        <w:spacing w:after="0" w:line="360" w:lineRule="auto"/>
        <w:jc w:val="both"/>
        <w:rPr>
          <w:rFonts w:ascii="Times New Roman" w:hAnsi="Times New Roman" w:cs="Times New Roman"/>
          <w:sz w:val="24"/>
          <w:szCs w:val="24"/>
        </w:rPr>
      </w:pPr>
    </w:p>
    <w:p w:rsidR="00D464BD" w:rsidRDefault="00D464BD" w:rsidP="00D464BD">
      <w:pPr>
        <w:spacing w:after="0" w:line="360" w:lineRule="auto"/>
        <w:jc w:val="both"/>
        <w:rPr>
          <w:rFonts w:ascii="Times New Roman" w:hAnsi="Times New Roman" w:cs="Times New Roman"/>
          <w:sz w:val="24"/>
          <w:szCs w:val="24"/>
        </w:rPr>
      </w:pPr>
    </w:p>
    <w:p w:rsidR="00D464BD" w:rsidRDefault="00D464BD" w:rsidP="00D464BD">
      <w:pPr>
        <w:spacing w:after="0" w:line="360" w:lineRule="auto"/>
        <w:jc w:val="both"/>
        <w:rPr>
          <w:rFonts w:ascii="Times New Roman" w:hAnsi="Times New Roman" w:cs="Times New Roman"/>
          <w:sz w:val="24"/>
          <w:szCs w:val="24"/>
        </w:rPr>
      </w:pPr>
    </w:p>
    <w:p w:rsidR="00D464BD" w:rsidRDefault="00D464BD" w:rsidP="00D464BD">
      <w:pPr>
        <w:spacing w:after="0" w:line="360" w:lineRule="auto"/>
        <w:jc w:val="both"/>
        <w:rPr>
          <w:rFonts w:ascii="Times New Roman" w:hAnsi="Times New Roman" w:cs="Times New Roman"/>
          <w:sz w:val="24"/>
          <w:szCs w:val="24"/>
        </w:rPr>
      </w:pPr>
    </w:p>
    <w:p w:rsidR="00D464BD" w:rsidRDefault="00D464BD" w:rsidP="00D464BD">
      <w:pPr>
        <w:spacing w:after="0" w:line="360" w:lineRule="auto"/>
        <w:jc w:val="both"/>
        <w:rPr>
          <w:rFonts w:ascii="Times New Roman" w:hAnsi="Times New Roman" w:cs="Times New Roman"/>
          <w:sz w:val="24"/>
          <w:szCs w:val="24"/>
        </w:rPr>
      </w:pPr>
    </w:p>
    <w:p w:rsidR="00D464BD" w:rsidRDefault="00D464BD" w:rsidP="00D464BD">
      <w:pPr>
        <w:spacing w:after="0" w:line="360" w:lineRule="auto"/>
        <w:jc w:val="both"/>
        <w:rPr>
          <w:rFonts w:ascii="Times New Roman" w:hAnsi="Times New Roman" w:cs="Times New Roman"/>
          <w:sz w:val="24"/>
          <w:szCs w:val="24"/>
        </w:rPr>
      </w:pPr>
    </w:p>
    <w:p w:rsidR="00D464BD" w:rsidRDefault="00D464BD" w:rsidP="00D464BD">
      <w:pPr>
        <w:spacing w:after="0" w:line="360" w:lineRule="auto"/>
        <w:jc w:val="both"/>
        <w:rPr>
          <w:rFonts w:ascii="Times New Roman" w:hAnsi="Times New Roman" w:cs="Times New Roman"/>
          <w:sz w:val="24"/>
          <w:szCs w:val="24"/>
        </w:rPr>
      </w:pPr>
    </w:p>
    <w:p w:rsidR="00D464BD" w:rsidRDefault="00D464BD" w:rsidP="00D464BD">
      <w:pPr>
        <w:spacing w:after="0" w:line="360" w:lineRule="auto"/>
        <w:jc w:val="both"/>
        <w:rPr>
          <w:rFonts w:ascii="Times New Roman" w:hAnsi="Times New Roman" w:cs="Times New Roman"/>
          <w:sz w:val="24"/>
          <w:szCs w:val="24"/>
        </w:rPr>
      </w:pPr>
    </w:p>
    <w:p w:rsidR="00D464BD" w:rsidRDefault="00D464BD" w:rsidP="00D464BD">
      <w:pPr>
        <w:spacing w:after="0" w:line="360" w:lineRule="auto"/>
        <w:jc w:val="both"/>
        <w:rPr>
          <w:rFonts w:ascii="Times New Roman" w:hAnsi="Times New Roman" w:cs="Times New Roman"/>
          <w:sz w:val="24"/>
          <w:szCs w:val="24"/>
        </w:rPr>
      </w:pPr>
    </w:p>
    <w:p w:rsidR="00D464BD" w:rsidRDefault="00D464BD" w:rsidP="00D464BD">
      <w:pPr>
        <w:spacing w:after="0" w:line="360" w:lineRule="auto"/>
        <w:jc w:val="both"/>
        <w:rPr>
          <w:rFonts w:ascii="Times New Roman" w:hAnsi="Times New Roman" w:cs="Times New Roman"/>
          <w:sz w:val="24"/>
          <w:szCs w:val="24"/>
        </w:rPr>
      </w:pPr>
    </w:p>
    <w:p w:rsidR="00D464BD" w:rsidRDefault="00D464BD" w:rsidP="00D464BD">
      <w:pPr>
        <w:spacing w:after="0" w:line="360" w:lineRule="auto"/>
        <w:jc w:val="both"/>
        <w:rPr>
          <w:rFonts w:ascii="Times New Roman" w:hAnsi="Times New Roman" w:cs="Times New Roman"/>
          <w:sz w:val="24"/>
          <w:szCs w:val="24"/>
        </w:rPr>
      </w:pPr>
    </w:p>
    <w:p w:rsidR="00D464BD" w:rsidRDefault="00D464BD" w:rsidP="00D464BD">
      <w:pPr>
        <w:spacing w:after="0" w:line="360" w:lineRule="auto"/>
        <w:jc w:val="both"/>
        <w:rPr>
          <w:rFonts w:ascii="Times New Roman" w:hAnsi="Times New Roman" w:cs="Times New Roman"/>
          <w:sz w:val="24"/>
          <w:szCs w:val="24"/>
        </w:rPr>
      </w:pPr>
    </w:p>
    <w:p w:rsidR="00D464BD" w:rsidRDefault="00D464BD" w:rsidP="00D464BD">
      <w:pPr>
        <w:spacing w:after="0" w:line="360" w:lineRule="auto"/>
        <w:jc w:val="both"/>
        <w:rPr>
          <w:rFonts w:ascii="Times New Roman" w:hAnsi="Times New Roman" w:cs="Times New Roman"/>
          <w:sz w:val="24"/>
          <w:szCs w:val="24"/>
        </w:rPr>
      </w:pPr>
    </w:p>
    <w:p w:rsidR="00D464BD" w:rsidRDefault="00D464BD" w:rsidP="00D464BD">
      <w:pPr>
        <w:spacing w:after="0" w:line="360" w:lineRule="auto"/>
        <w:jc w:val="both"/>
        <w:rPr>
          <w:rFonts w:ascii="Times New Roman" w:hAnsi="Times New Roman" w:cs="Times New Roman"/>
          <w:sz w:val="24"/>
          <w:szCs w:val="24"/>
        </w:rPr>
      </w:pPr>
    </w:p>
    <w:p w:rsidR="00D464BD" w:rsidRDefault="00D464BD" w:rsidP="00D464BD">
      <w:pPr>
        <w:spacing w:after="0" w:line="360" w:lineRule="auto"/>
        <w:jc w:val="both"/>
        <w:rPr>
          <w:rFonts w:ascii="Times New Roman" w:hAnsi="Times New Roman" w:cs="Times New Roman"/>
          <w:sz w:val="24"/>
          <w:szCs w:val="24"/>
        </w:rPr>
      </w:pPr>
    </w:p>
    <w:p w:rsidR="00D464BD" w:rsidRDefault="00D464BD" w:rsidP="00D464BD">
      <w:pPr>
        <w:spacing w:after="0" w:line="360" w:lineRule="auto"/>
        <w:jc w:val="both"/>
        <w:rPr>
          <w:rFonts w:ascii="Times New Roman" w:hAnsi="Times New Roman" w:cs="Times New Roman"/>
          <w:sz w:val="24"/>
          <w:szCs w:val="24"/>
        </w:rPr>
      </w:pPr>
    </w:p>
    <w:p w:rsidR="00D464BD" w:rsidRDefault="00D464BD" w:rsidP="00D464BD">
      <w:pPr>
        <w:spacing w:after="0" w:line="360" w:lineRule="auto"/>
        <w:jc w:val="both"/>
        <w:rPr>
          <w:rFonts w:ascii="Times New Roman" w:hAnsi="Times New Roman" w:cs="Times New Roman"/>
          <w:sz w:val="24"/>
          <w:szCs w:val="24"/>
        </w:rPr>
      </w:pPr>
    </w:p>
    <w:p w:rsidR="00D464BD" w:rsidRDefault="00D464BD" w:rsidP="00D464BD">
      <w:pPr>
        <w:spacing w:after="0" w:line="360" w:lineRule="auto"/>
        <w:jc w:val="both"/>
        <w:rPr>
          <w:rFonts w:ascii="Times New Roman" w:hAnsi="Times New Roman" w:cs="Times New Roman"/>
          <w:sz w:val="24"/>
          <w:szCs w:val="24"/>
        </w:rPr>
      </w:pPr>
    </w:p>
    <w:p w:rsidR="00D464BD" w:rsidRDefault="00D464BD" w:rsidP="00D464BD">
      <w:pPr>
        <w:spacing w:after="0" w:line="360" w:lineRule="auto"/>
        <w:jc w:val="both"/>
        <w:rPr>
          <w:rFonts w:ascii="Times New Roman" w:hAnsi="Times New Roman" w:cs="Times New Roman"/>
          <w:sz w:val="24"/>
          <w:szCs w:val="24"/>
        </w:rPr>
      </w:pPr>
    </w:p>
    <w:p w:rsidR="00D464BD" w:rsidRDefault="00D464BD" w:rsidP="00D464BD">
      <w:pPr>
        <w:spacing w:after="0" w:line="360" w:lineRule="auto"/>
        <w:jc w:val="both"/>
        <w:rPr>
          <w:rFonts w:ascii="Times New Roman" w:hAnsi="Times New Roman" w:cs="Times New Roman"/>
          <w:sz w:val="24"/>
          <w:szCs w:val="24"/>
        </w:rPr>
      </w:pPr>
    </w:p>
    <w:p w:rsidR="00D464BD" w:rsidRDefault="00D464BD" w:rsidP="00D464BD">
      <w:pPr>
        <w:spacing w:after="0" w:line="360" w:lineRule="auto"/>
        <w:jc w:val="both"/>
        <w:rPr>
          <w:rFonts w:ascii="Times New Roman" w:hAnsi="Times New Roman" w:cs="Times New Roman"/>
          <w:sz w:val="24"/>
          <w:szCs w:val="24"/>
        </w:rPr>
      </w:pPr>
    </w:p>
    <w:p w:rsidR="00D464BD" w:rsidRDefault="00D464BD" w:rsidP="00D464BD">
      <w:pPr>
        <w:spacing w:after="0" w:line="360" w:lineRule="auto"/>
        <w:jc w:val="both"/>
        <w:rPr>
          <w:rFonts w:ascii="Times New Roman" w:hAnsi="Times New Roman" w:cs="Times New Roman"/>
          <w:sz w:val="24"/>
          <w:szCs w:val="24"/>
        </w:rPr>
      </w:pPr>
    </w:p>
    <w:p w:rsidR="00D464BD" w:rsidRDefault="00D464BD" w:rsidP="00D464BD">
      <w:pPr>
        <w:spacing w:after="0" w:line="360" w:lineRule="auto"/>
        <w:jc w:val="both"/>
        <w:rPr>
          <w:rFonts w:ascii="Times New Roman" w:hAnsi="Times New Roman" w:cs="Times New Roman"/>
          <w:sz w:val="24"/>
          <w:szCs w:val="24"/>
        </w:rPr>
      </w:pPr>
    </w:p>
    <w:p w:rsidR="00D464BD" w:rsidRDefault="00D464BD" w:rsidP="00D464BD">
      <w:pPr>
        <w:spacing w:after="0" w:line="360" w:lineRule="auto"/>
        <w:jc w:val="both"/>
        <w:rPr>
          <w:rFonts w:ascii="Times New Roman" w:hAnsi="Times New Roman" w:cs="Times New Roman"/>
          <w:sz w:val="24"/>
          <w:szCs w:val="24"/>
        </w:rPr>
      </w:pPr>
    </w:p>
    <w:p w:rsidR="00D464BD" w:rsidRPr="00D464BD" w:rsidRDefault="00D464BD" w:rsidP="00D464BD">
      <w:pPr>
        <w:spacing w:after="0" w:line="360" w:lineRule="auto"/>
        <w:jc w:val="both"/>
        <w:rPr>
          <w:rFonts w:ascii="Times New Roman" w:hAnsi="Times New Roman" w:cs="Times New Roman"/>
          <w:sz w:val="24"/>
          <w:szCs w:val="24"/>
        </w:rPr>
      </w:pPr>
    </w:p>
    <w:p w:rsidR="002E3413" w:rsidRPr="00831F3E" w:rsidRDefault="002E3413" w:rsidP="002431D2">
      <w:pPr>
        <w:spacing w:after="0" w:line="360" w:lineRule="auto"/>
        <w:jc w:val="both"/>
        <w:rPr>
          <w:rFonts w:ascii="Times New Roman" w:hAnsi="Times New Roman" w:cs="Times New Roman"/>
          <w:b/>
          <w:sz w:val="24"/>
          <w:szCs w:val="24"/>
        </w:rPr>
      </w:pPr>
      <w:r w:rsidRPr="00831F3E">
        <w:rPr>
          <w:rFonts w:ascii="Times New Roman" w:hAnsi="Times New Roman" w:cs="Times New Roman"/>
          <w:b/>
          <w:sz w:val="24"/>
          <w:szCs w:val="24"/>
        </w:rPr>
        <w:t>References</w:t>
      </w:r>
    </w:p>
    <w:p w:rsidR="000B5110" w:rsidRPr="000B5110" w:rsidRDefault="000B5110" w:rsidP="002431D2">
      <w:pPr>
        <w:spacing w:after="0" w:line="360" w:lineRule="auto"/>
        <w:jc w:val="both"/>
        <w:rPr>
          <w:rFonts w:ascii="Times New Roman" w:hAnsi="Times New Roman" w:cs="Times New Roman"/>
          <w:sz w:val="24"/>
          <w:szCs w:val="24"/>
        </w:rPr>
      </w:pPr>
      <w:r w:rsidRPr="000B5110">
        <w:rPr>
          <w:rFonts w:ascii="Times New Roman" w:hAnsi="Times New Roman" w:cs="Times New Roman"/>
          <w:sz w:val="24"/>
          <w:szCs w:val="24"/>
        </w:rPr>
        <w:t xml:space="preserve">Abate, G., &amp; </w:t>
      </w:r>
      <w:proofErr w:type="spellStart"/>
      <w:r w:rsidRPr="000B5110">
        <w:rPr>
          <w:rFonts w:ascii="Times New Roman" w:hAnsi="Times New Roman" w:cs="Times New Roman"/>
          <w:sz w:val="24"/>
          <w:szCs w:val="24"/>
        </w:rPr>
        <w:t>Kiros</w:t>
      </w:r>
      <w:proofErr w:type="spellEnd"/>
      <w:r w:rsidRPr="000B5110">
        <w:rPr>
          <w:rFonts w:ascii="Times New Roman" w:hAnsi="Times New Roman" w:cs="Times New Roman"/>
          <w:sz w:val="24"/>
          <w:szCs w:val="24"/>
        </w:rPr>
        <w:t xml:space="preserve">, T. (1983). </w:t>
      </w:r>
      <w:proofErr w:type="gramStart"/>
      <w:r w:rsidRPr="000B5110">
        <w:rPr>
          <w:rFonts w:ascii="Times New Roman" w:hAnsi="Times New Roman" w:cs="Times New Roman"/>
          <w:sz w:val="24"/>
          <w:szCs w:val="24"/>
        </w:rPr>
        <w:t>The Role of Building Tax in Urban Land Policy Implementation in Ethiopia.</w:t>
      </w:r>
      <w:proofErr w:type="gramEnd"/>
      <w:r w:rsidRPr="000B5110">
        <w:rPr>
          <w:rFonts w:ascii="Times New Roman" w:hAnsi="Times New Roman" w:cs="Times New Roman"/>
          <w:sz w:val="24"/>
          <w:szCs w:val="24"/>
        </w:rPr>
        <w:t xml:space="preserve"> Ethiopian Journal of Development Research, 5(2), 95-110.</w:t>
      </w:r>
    </w:p>
    <w:p w:rsidR="000B5110" w:rsidRPr="000B5110" w:rsidRDefault="000B5110" w:rsidP="002431D2">
      <w:pPr>
        <w:spacing w:after="0" w:line="360" w:lineRule="auto"/>
        <w:jc w:val="both"/>
        <w:rPr>
          <w:rFonts w:ascii="Times New Roman" w:hAnsi="Times New Roman" w:cs="Times New Roman"/>
          <w:sz w:val="24"/>
          <w:szCs w:val="24"/>
        </w:rPr>
      </w:pPr>
      <w:r w:rsidRPr="000B5110">
        <w:rPr>
          <w:rFonts w:ascii="Times New Roman" w:hAnsi="Times New Roman" w:cs="Times New Roman"/>
          <w:sz w:val="24"/>
          <w:szCs w:val="24"/>
        </w:rPr>
        <w:t xml:space="preserve">Abate, T., </w:t>
      </w:r>
      <w:proofErr w:type="spellStart"/>
      <w:r w:rsidRPr="000B5110">
        <w:rPr>
          <w:rFonts w:ascii="Times New Roman" w:hAnsi="Times New Roman" w:cs="Times New Roman"/>
          <w:sz w:val="24"/>
          <w:szCs w:val="24"/>
        </w:rPr>
        <w:t>Gebre</w:t>
      </w:r>
      <w:proofErr w:type="spellEnd"/>
      <w:r w:rsidRPr="000B5110">
        <w:rPr>
          <w:rFonts w:ascii="Times New Roman" w:hAnsi="Times New Roman" w:cs="Times New Roman"/>
          <w:sz w:val="24"/>
          <w:szCs w:val="24"/>
        </w:rPr>
        <w:t>, M. (2017). Lessons from Ethiopia: The Role of Public Policy in Providing Affordable Housing. Journal of Housing Policy, 15(4), 385-400.</w:t>
      </w:r>
    </w:p>
    <w:p w:rsidR="000B5110" w:rsidRPr="000B5110" w:rsidRDefault="000B5110" w:rsidP="002431D2">
      <w:pPr>
        <w:spacing w:after="0" w:line="360" w:lineRule="auto"/>
        <w:jc w:val="both"/>
        <w:rPr>
          <w:rFonts w:ascii="Times New Roman" w:hAnsi="Times New Roman" w:cs="Times New Roman"/>
          <w:sz w:val="24"/>
          <w:szCs w:val="24"/>
        </w:rPr>
      </w:pPr>
      <w:proofErr w:type="spellStart"/>
      <w:r w:rsidRPr="000B5110">
        <w:rPr>
          <w:rFonts w:ascii="Times New Roman" w:hAnsi="Times New Roman" w:cs="Times New Roman"/>
          <w:sz w:val="24"/>
          <w:szCs w:val="24"/>
        </w:rPr>
        <w:t>Admasu</w:t>
      </w:r>
      <w:proofErr w:type="spellEnd"/>
      <w:r w:rsidRPr="000B5110">
        <w:rPr>
          <w:rFonts w:ascii="Times New Roman" w:hAnsi="Times New Roman" w:cs="Times New Roman"/>
          <w:sz w:val="24"/>
          <w:szCs w:val="24"/>
        </w:rPr>
        <w:t xml:space="preserve">, A. (2017). </w:t>
      </w:r>
      <w:proofErr w:type="gramStart"/>
      <w:r w:rsidRPr="000B5110">
        <w:rPr>
          <w:rFonts w:ascii="Times New Roman" w:hAnsi="Times New Roman" w:cs="Times New Roman"/>
          <w:sz w:val="24"/>
          <w:szCs w:val="24"/>
        </w:rPr>
        <w:t>Challenges and opportunities in the implementation of urban land policies in Ethiopia.</w:t>
      </w:r>
      <w:proofErr w:type="gramEnd"/>
      <w:r w:rsidRPr="000B5110">
        <w:rPr>
          <w:rFonts w:ascii="Times New Roman" w:hAnsi="Times New Roman" w:cs="Times New Roman"/>
          <w:sz w:val="24"/>
          <w:szCs w:val="24"/>
        </w:rPr>
        <w:t xml:space="preserve"> </w:t>
      </w:r>
      <w:proofErr w:type="gramStart"/>
      <w:r w:rsidRPr="000B5110">
        <w:rPr>
          <w:rFonts w:ascii="Times New Roman" w:hAnsi="Times New Roman" w:cs="Times New Roman"/>
          <w:sz w:val="24"/>
          <w:szCs w:val="24"/>
        </w:rPr>
        <w:t>Journal of Urban Planning and Development, 143(2), 05017002.</w:t>
      </w:r>
      <w:proofErr w:type="gramEnd"/>
    </w:p>
    <w:p w:rsidR="000B5110" w:rsidRPr="000B5110" w:rsidRDefault="000B5110" w:rsidP="002431D2">
      <w:pPr>
        <w:spacing w:after="0" w:line="360" w:lineRule="auto"/>
        <w:jc w:val="both"/>
        <w:rPr>
          <w:rFonts w:ascii="Times New Roman" w:hAnsi="Times New Roman" w:cs="Times New Roman"/>
          <w:sz w:val="24"/>
          <w:szCs w:val="24"/>
        </w:rPr>
      </w:pPr>
      <w:proofErr w:type="spellStart"/>
      <w:proofErr w:type="gramStart"/>
      <w:r w:rsidRPr="000B5110">
        <w:rPr>
          <w:rFonts w:ascii="Times New Roman" w:hAnsi="Times New Roman" w:cs="Times New Roman"/>
          <w:sz w:val="24"/>
          <w:szCs w:val="24"/>
        </w:rPr>
        <w:t>Alemu</w:t>
      </w:r>
      <w:proofErr w:type="spellEnd"/>
      <w:r w:rsidRPr="000B5110">
        <w:rPr>
          <w:rFonts w:ascii="Times New Roman" w:hAnsi="Times New Roman" w:cs="Times New Roman"/>
          <w:sz w:val="24"/>
          <w:szCs w:val="24"/>
        </w:rPr>
        <w:t xml:space="preserve">, Y., &amp; </w:t>
      </w:r>
      <w:proofErr w:type="spellStart"/>
      <w:r w:rsidRPr="000B5110">
        <w:rPr>
          <w:rFonts w:ascii="Times New Roman" w:hAnsi="Times New Roman" w:cs="Times New Roman"/>
          <w:sz w:val="24"/>
          <w:szCs w:val="24"/>
        </w:rPr>
        <w:t>Mekonnen</w:t>
      </w:r>
      <w:proofErr w:type="spellEnd"/>
      <w:r w:rsidRPr="000B5110">
        <w:rPr>
          <w:rFonts w:ascii="Times New Roman" w:hAnsi="Times New Roman" w:cs="Times New Roman"/>
          <w:sz w:val="24"/>
          <w:szCs w:val="24"/>
        </w:rPr>
        <w:t>, W. (2018).</w:t>
      </w:r>
      <w:proofErr w:type="gramEnd"/>
      <w:r w:rsidRPr="000B5110">
        <w:rPr>
          <w:rFonts w:ascii="Times New Roman" w:hAnsi="Times New Roman" w:cs="Times New Roman"/>
          <w:sz w:val="24"/>
          <w:szCs w:val="24"/>
        </w:rPr>
        <w:t xml:space="preserve"> Urban Land Administration and Housing Affordability in Ethiopian Cities: A Case Study. Journal of Urban Studies, 12(2), 150-165.</w:t>
      </w:r>
    </w:p>
    <w:p w:rsidR="000B5110" w:rsidRPr="000B5110" w:rsidRDefault="000B5110" w:rsidP="002431D2">
      <w:pPr>
        <w:spacing w:after="0" w:line="360" w:lineRule="auto"/>
        <w:jc w:val="both"/>
        <w:rPr>
          <w:rFonts w:ascii="Times New Roman" w:hAnsi="Times New Roman" w:cs="Times New Roman"/>
          <w:sz w:val="24"/>
          <w:szCs w:val="24"/>
        </w:rPr>
      </w:pPr>
      <w:proofErr w:type="spellStart"/>
      <w:r w:rsidRPr="000B5110">
        <w:rPr>
          <w:rFonts w:ascii="Times New Roman" w:hAnsi="Times New Roman" w:cs="Times New Roman"/>
          <w:sz w:val="24"/>
          <w:szCs w:val="24"/>
        </w:rPr>
        <w:t>Ayele</w:t>
      </w:r>
      <w:proofErr w:type="spellEnd"/>
      <w:r w:rsidRPr="000B5110">
        <w:rPr>
          <w:rFonts w:ascii="Times New Roman" w:hAnsi="Times New Roman" w:cs="Times New Roman"/>
          <w:sz w:val="24"/>
          <w:szCs w:val="24"/>
        </w:rPr>
        <w:t>, K. (Year). Government Investment in the Housing Sector: Challenges and Opportunities in Ethiopia. Journal of Housing Economics, 10(2), 145-160.</w:t>
      </w:r>
    </w:p>
    <w:p w:rsidR="000B5110" w:rsidRPr="000B5110" w:rsidRDefault="000B5110" w:rsidP="002431D2">
      <w:pPr>
        <w:spacing w:after="0" w:line="360" w:lineRule="auto"/>
        <w:jc w:val="both"/>
        <w:rPr>
          <w:rFonts w:ascii="Times New Roman" w:hAnsi="Times New Roman" w:cs="Times New Roman"/>
          <w:sz w:val="24"/>
          <w:szCs w:val="24"/>
        </w:rPr>
      </w:pPr>
      <w:proofErr w:type="spellStart"/>
      <w:proofErr w:type="gramStart"/>
      <w:r w:rsidRPr="000B5110">
        <w:rPr>
          <w:rFonts w:ascii="Times New Roman" w:hAnsi="Times New Roman" w:cs="Times New Roman"/>
          <w:sz w:val="24"/>
          <w:szCs w:val="24"/>
        </w:rPr>
        <w:t>Berhanu</w:t>
      </w:r>
      <w:proofErr w:type="spellEnd"/>
      <w:r w:rsidRPr="000B5110">
        <w:rPr>
          <w:rFonts w:ascii="Times New Roman" w:hAnsi="Times New Roman" w:cs="Times New Roman"/>
          <w:sz w:val="24"/>
          <w:szCs w:val="24"/>
        </w:rPr>
        <w:t xml:space="preserve">, G., &amp; </w:t>
      </w:r>
      <w:proofErr w:type="spellStart"/>
      <w:r w:rsidRPr="000B5110">
        <w:rPr>
          <w:rFonts w:ascii="Times New Roman" w:hAnsi="Times New Roman" w:cs="Times New Roman"/>
          <w:sz w:val="24"/>
          <w:szCs w:val="24"/>
        </w:rPr>
        <w:t>Mulu</w:t>
      </w:r>
      <w:proofErr w:type="spellEnd"/>
      <w:r w:rsidRPr="000B5110">
        <w:rPr>
          <w:rFonts w:ascii="Times New Roman" w:hAnsi="Times New Roman" w:cs="Times New Roman"/>
          <w:sz w:val="24"/>
          <w:szCs w:val="24"/>
        </w:rPr>
        <w:t>, T. (2020).</w:t>
      </w:r>
      <w:proofErr w:type="gramEnd"/>
      <w:r w:rsidRPr="000B5110">
        <w:rPr>
          <w:rFonts w:ascii="Times New Roman" w:hAnsi="Times New Roman" w:cs="Times New Roman"/>
          <w:sz w:val="24"/>
          <w:szCs w:val="24"/>
        </w:rPr>
        <w:t xml:space="preserve"> Land Tenure Systems and Housing Affordability in Ethiopian Cities: A Case Study of Addis Ababa. Journal of Housing Studies, 22(3), 201-215.</w:t>
      </w:r>
    </w:p>
    <w:p w:rsidR="000B5110" w:rsidRPr="000B5110" w:rsidRDefault="000B5110" w:rsidP="002431D2">
      <w:pPr>
        <w:spacing w:after="0" w:line="360" w:lineRule="auto"/>
        <w:jc w:val="both"/>
        <w:rPr>
          <w:rFonts w:ascii="Times New Roman" w:hAnsi="Times New Roman" w:cs="Times New Roman"/>
          <w:sz w:val="24"/>
          <w:szCs w:val="24"/>
        </w:rPr>
      </w:pPr>
      <w:proofErr w:type="spellStart"/>
      <w:proofErr w:type="gramStart"/>
      <w:r w:rsidRPr="000B5110">
        <w:rPr>
          <w:rFonts w:ascii="Times New Roman" w:hAnsi="Times New Roman" w:cs="Times New Roman"/>
          <w:sz w:val="24"/>
          <w:szCs w:val="24"/>
        </w:rPr>
        <w:t>Dejene</w:t>
      </w:r>
      <w:proofErr w:type="spellEnd"/>
      <w:r w:rsidRPr="000B5110">
        <w:rPr>
          <w:rFonts w:ascii="Times New Roman" w:hAnsi="Times New Roman" w:cs="Times New Roman"/>
          <w:sz w:val="24"/>
          <w:szCs w:val="24"/>
        </w:rPr>
        <w:t xml:space="preserve">, S., </w:t>
      </w:r>
      <w:proofErr w:type="spellStart"/>
      <w:r w:rsidRPr="000B5110">
        <w:rPr>
          <w:rFonts w:ascii="Times New Roman" w:hAnsi="Times New Roman" w:cs="Times New Roman"/>
          <w:sz w:val="24"/>
          <w:szCs w:val="24"/>
        </w:rPr>
        <w:t>Teshome</w:t>
      </w:r>
      <w:proofErr w:type="spellEnd"/>
      <w:r w:rsidRPr="000B5110">
        <w:rPr>
          <w:rFonts w:ascii="Times New Roman" w:hAnsi="Times New Roman" w:cs="Times New Roman"/>
          <w:sz w:val="24"/>
          <w:szCs w:val="24"/>
        </w:rPr>
        <w:t xml:space="preserve">, W., </w:t>
      </w:r>
      <w:proofErr w:type="spellStart"/>
      <w:r w:rsidRPr="000B5110">
        <w:rPr>
          <w:rFonts w:ascii="Times New Roman" w:hAnsi="Times New Roman" w:cs="Times New Roman"/>
          <w:sz w:val="24"/>
          <w:szCs w:val="24"/>
        </w:rPr>
        <w:t>Makombe</w:t>
      </w:r>
      <w:proofErr w:type="spellEnd"/>
      <w:r w:rsidRPr="000B5110">
        <w:rPr>
          <w:rFonts w:ascii="Times New Roman" w:hAnsi="Times New Roman" w:cs="Times New Roman"/>
          <w:sz w:val="24"/>
          <w:szCs w:val="24"/>
        </w:rPr>
        <w:t xml:space="preserve">, G., </w:t>
      </w:r>
      <w:proofErr w:type="spellStart"/>
      <w:r w:rsidRPr="000B5110">
        <w:rPr>
          <w:rFonts w:ascii="Times New Roman" w:hAnsi="Times New Roman" w:cs="Times New Roman"/>
          <w:sz w:val="24"/>
          <w:szCs w:val="24"/>
        </w:rPr>
        <w:t>Awulachew</w:t>
      </w:r>
      <w:proofErr w:type="spellEnd"/>
      <w:r w:rsidRPr="000B5110">
        <w:rPr>
          <w:rFonts w:ascii="Times New Roman" w:hAnsi="Times New Roman" w:cs="Times New Roman"/>
          <w:sz w:val="24"/>
          <w:szCs w:val="24"/>
        </w:rPr>
        <w:t>, S. B., &amp; Prasad, K. (2008).</w:t>
      </w:r>
      <w:proofErr w:type="gramEnd"/>
      <w:r w:rsidRPr="000B5110">
        <w:rPr>
          <w:rFonts w:ascii="Times New Roman" w:hAnsi="Times New Roman" w:cs="Times New Roman"/>
          <w:sz w:val="24"/>
          <w:szCs w:val="24"/>
        </w:rPr>
        <w:t xml:space="preserve"> Urban Land Tenure and Property Rights in Sub-Saharan Africa: A Case Study of Ethiopia. International Water Management Institute.</w:t>
      </w:r>
    </w:p>
    <w:p w:rsidR="000B5110" w:rsidRPr="000B5110" w:rsidRDefault="000B5110" w:rsidP="002431D2">
      <w:pPr>
        <w:spacing w:after="0" w:line="360" w:lineRule="auto"/>
        <w:jc w:val="both"/>
        <w:rPr>
          <w:rFonts w:ascii="Times New Roman" w:hAnsi="Times New Roman" w:cs="Times New Roman"/>
          <w:sz w:val="24"/>
          <w:szCs w:val="24"/>
        </w:rPr>
      </w:pPr>
      <w:proofErr w:type="gramStart"/>
      <w:r w:rsidRPr="000B5110">
        <w:rPr>
          <w:rFonts w:ascii="Times New Roman" w:hAnsi="Times New Roman" w:cs="Times New Roman"/>
          <w:sz w:val="24"/>
          <w:szCs w:val="24"/>
        </w:rPr>
        <w:t>Durand-</w:t>
      </w:r>
      <w:proofErr w:type="spellStart"/>
      <w:r w:rsidRPr="000B5110">
        <w:rPr>
          <w:rFonts w:ascii="Times New Roman" w:hAnsi="Times New Roman" w:cs="Times New Roman"/>
          <w:sz w:val="24"/>
          <w:szCs w:val="24"/>
        </w:rPr>
        <w:t>Lasserve</w:t>
      </w:r>
      <w:proofErr w:type="spellEnd"/>
      <w:r w:rsidRPr="000B5110">
        <w:rPr>
          <w:rFonts w:ascii="Times New Roman" w:hAnsi="Times New Roman" w:cs="Times New Roman"/>
          <w:sz w:val="24"/>
          <w:szCs w:val="24"/>
        </w:rPr>
        <w:t>, A., &amp; Royston, L. (2018).</w:t>
      </w:r>
      <w:proofErr w:type="gramEnd"/>
      <w:r w:rsidRPr="000B5110">
        <w:rPr>
          <w:rFonts w:ascii="Times New Roman" w:hAnsi="Times New Roman" w:cs="Times New Roman"/>
          <w:sz w:val="24"/>
          <w:szCs w:val="24"/>
        </w:rPr>
        <w:t xml:space="preserve"> Securing land rights in urban and rural areas: Challenges and innovations. Land Use Policy, 73, 496-504.</w:t>
      </w:r>
    </w:p>
    <w:p w:rsidR="000B5110" w:rsidRPr="000B5110" w:rsidRDefault="000B5110" w:rsidP="002431D2">
      <w:pPr>
        <w:spacing w:after="0" w:line="360" w:lineRule="auto"/>
        <w:jc w:val="both"/>
        <w:rPr>
          <w:rFonts w:ascii="Times New Roman" w:hAnsi="Times New Roman" w:cs="Times New Roman"/>
          <w:sz w:val="24"/>
          <w:szCs w:val="24"/>
        </w:rPr>
      </w:pPr>
      <w:proofErr w:type="spellStart"/>
      <w:proofErr w:type="gramStart"/>
      <w:r w:rsidRPr="000B5110">
        <w:rPr>
          <w:rFonts w:ascii="Times New Roman" w:hAnsi="Times New Roman" w:cs="Times New Roman"/>
          <w:sz w:val="24"/>
          <w:szCs w:val="24"/>
        </w:rPr>
        <w:t>Getahun</w:t>
      </w:r>
      <w:proofErr w:type="spellEnd"/>
      <w:r w:rsidRPr="000B5110">
        <w:rPr>
          <w:rFonts w:ascii="Times New Roman" w:hAnsi="Times New Roman" w:cs="Times New Roman"/>
          <w:sz w:val="24"/>
          <w:szCs w:val="24"/>
        </w:rPr>
        <w:t>.</w:t>
      </w:r>
      <w:proofErr w:type="gramEnd"/>
      <w:r w:rsidRPr="000B5110">
        <w:rPr>
          <w:rFonts w:ascii="Times New Roman" w:hAnsi="Times New Roman" w:cs="Times New Roman"/>
          <w:sz w:val="24"/>
          <w:szCs w:val="24"/>
        </w:rPr>
        <w:t xml:space="preserve"> (2020). Inadequate Legal Framework for Land Distribution in Urban Areas: Addressing Distributive Justice Concerns. Journal of Urban Law and Policy, 15(2), 45-58.</w:t>
      </w:r>
    </w:p>
    <w:p w:rsidR="000B5110" w:rsidRPr="000B5110" w:rsidRDefault="000B5110" w:rsidP="002431D2">
      <w:pPr>
        <w:spacing w:after="0" w:line="360" w:lineRule="auto"/>
        <w:jc w:val="both"/>
        <w:rPr>
          <w:rFonts w:ascii="Times New Roman" w:hAnsi="Times New Roman" w:cs="Times New Roman"/>
          <w:sz w:val="24"/>
          <w:szCs w:val="24"/>
        </w:rPr>
      </w:pPr>
      <w:proofErr w:type="spellStart"/>
      <w:proofErr w:type="gramStart"/>
      <w:r w:rsidRPr="000B5110">
        <w:rPr>
          <w:rFonts w:ascii="Times New Roman" w:hAnsi="Times New Roman" w:cs="Times New Roman"/>
          <w:sz w:val="24"/>
          <w:szCs w:val="24"/>
        </w:rPr>
        <w:t>Kebede</w:t>
      </w:r>
      <w:proofErr w:type="spellEnd"/>
      <w:r w:rsidRPr="000B5110">
        <w:rPr>
          <w:rFonts w:ascii="Times New Roman" w:hAnsi="Times New Roman" w:cs="Times New Roman"/>
          <w:sz w:val="24"/>
          <w:szCs w:val="24"/>
        </w:rPr>
        <w:t xml:space="preserve">, F., &amp; </w:t>
      </w:r>
      <w:proofErr w:type="spellStart"/>
      <w:r w:rsidRPr="000B5110">
        <w:rPr>
          <w:rFonts w:ascii="Times New Roman" w:hAnsi="Times New Roman" w:cs="Times New Roman"/>
          <w:sz w:val="24"/>
          <w:szCs w:val="24"/>
        </w:rPr>
        <w:t>Mekonnen</w:t>
      </w:r>
      <w:proofErr w:type="spellEnd"/>
      <w:r w:rsidRPr="000B5110">
        <w:rPr>
          <w:rFonts w:ascii="Times New Roman" w:hAnsi="Times New Roman" w:cs="Times New Roman"/>
          <w:sz w:val="24"/>
          <w:szCs w:val="24"/>
        </w:rPr>
        <w:t>, T. (2019).</w:t>
      </w:r>
      <w:proofErr w:type="gramEnd"/>
      <w:r w:rsidRPr="000B5110">
        <w:rPr>
          <w:rFonts w:ascii="Times New Roman" w:hAnsi="Times New Roman" w:cs="Times New Roman"/>
          <w:sz w:val="24"/>
          <w:szCs w:val="24"/>
        </w:rPr>
        <w:t xml:space="preserve"> Challenges of Urban Land Policy Implementation in Ethiopia: Lessons from Selected Cities. Journal of Urban Planning and Development, 145(2), 185-200.</w:t>
      </w:r>
    </w:p>
    <w:p w:rsidR="000B5110" w:rsidRPr="000B5110" w:rsidRDefault="000B5110" w:rsidP="002431D2">
      <w:pPr>
        <w:spacing w:after="0" w:line="360" w:lineRule="auto"/>
        <w:jc w:val="both"/>
        <w:rPr>
          <w:rFonts w:ascii="Times New Roman" w:hAnsi="Times New Roman" w:cs="Times New Roman"/>
          <w:sz w:val="24"/>
          <w:szCs w:val="24"/>
        </w:rPr>
      </w:pPr>
      <w:proofErr w:type="spellStart"/>
      <w:proofErr w:type="gramStart"/>
      <w:r w:rsidRPr="000B5110">
        <w:rPr>
          <w:rFonts w:ascii="Times New Roman" w:hAnsi="Times New Roman" w:cs="Times New Roman"/>
          <w:sz w:val="24"/>
          <w:szCs w:val="24"/>
        </w:rPr>
        <w:t>Mekonnen</w:t>
      </w:r>
      <w:proofErr w:type="spellEnd"/>
      <w:r w:rsidRPr="000B5110">
        <w:rPr>
          <w:rFonts w:ascii="Times New Roman" w:hAnsi="Times New Roman" w:cs="Times New Roman"/>
          <w:sz w:val="24"/>
          <w:szCs w:val="24"/>
        </w:rPr>
        <w:t xml:space="preserve">, A. A., &amp; </w:t>
      </w:r>
      <w:proofErr w:type="spellStart"/>
      <w:r w:rsidRPr="000B5110">
        <w:rPr>
          <w:rFonts w:ascii="Times New Roman" w:hAnsi="Times New Roman" w:cs="Times New Roman"/>
          <w:sz w:val="24"/>
          <w:szCs w:val="24"/>
        </w:rPr>
        <w:t>Ayenew</w:t>
      </w:r>
      <w:proofErr w:type="spellEnd"/>
      <w:r w:rsidRPr="000B5110">
        <w:rPr>
          <w:rFonts w:ascii="Times New Roman" w:hAnsi="Times New Roman" w:cs="Times New Roman"/>
          <w:sz w:val="24"/>
          <w:szCs w:val="24"/>
        </w:rPr>
        <w:t>, T. A. (2019).</w:t>
      </w:r>
      <w:proofErr w:type="gramEnd"/>
      <w:r w:rsidRPr="000B5110">
        <w:rPr>
          <w:rFonts w:ascii="Times New Roman" w:hAnsi="Times New Roman" w:cs="Times New Roman"/>
          <w:sz w:val="24"/>
          <w:szCs w:val="24"/>
        </w:rPr>
        <w:t xml:space="preserve"> The Impact of Land Registration on Sustainable Urban Development: The Case of Addis Ababa, Ethiopia. Journal of Environment and Earth Science, 9(4), 1-11.https://doi.org/10.7176/JEES.V9I4.19</w:t>
      </w:r>
    </w:p>
    <w:p w:rsidR="000B5110" w:rsidRPr="000B5110" w:rsidRDefault="000B5110" w:rsidP="002431D2">
      <w:pPr>
        <w:spacing w:after="0" w:line="360" w:lineRule="auto"/>
        <w:jc w:val="both"/>
        <w:rPr>
          <w:rFonts w:ascii="Times New Roman" w:hAnsi="Times New Roman" w:cs="Times New Roman"/>
          <w:sz w:val="24"/>
          <w:szCs w:val="24"/>
        </w:rPr>
      </w:pPr>
      <w:proofErr w:type="gramStart"/>
      <w:r w:rsidRPr="000B5110">
        <w:rPr>
          <w:rFonts w:ascii="Times New Roman" w:hAnsi="Times New Roman" w:cs="Times New Roman"/>
          <w:sz w:val="24"/>
          <w:szCs w:val="24"/>
        </w:rPr>
        <w:t>Ministry of Urban Development, Housing and Construction.</w:t>
      </w:r>
      <w:proofErr w:type="gramEnd"/>
      <w:r w:rsidRPr="000B5110">
        <w:rPr>
          <w:rFonts w:ascii="Times New Roman" w:hAnsi="Times New Roman" w:cs="Times New Roman"/>
          <w:sz w:val="24"/>
          <w:szCs w:val="24"/>
        </w:rPr>
        <w:t xml:space="preserve"> </w:t>
      </w:r>
      <w:proofErr w:type="gramStart"/>
      <w:r w:rsidRPr="000B5110">
        <w:rPr>
          <w:rFonts w:ascii="Times New Roman" w:hAnsi="Times New Roman" w:cs="Times New Roman"/>
          <w:sz w:val="24"/>
          <w:szCs w:val="24"/>
        </w:rPr>
        <w:t>(2014). National urban development policy of Ethiopia.</w:t>
      </w:r>
      <w:proofErr w:type="gramEnd"/>
      <w:r w:rsidRPr="000B5110">
        <w:rPr>
          <w:rFonts w:ascii="Times New Roman" w:hAnsi="Times New Roman" w:cs="Times New Roman"/>
          <w:sz w:val="24"/>
          <w:szCs w:val="24"/>
        </w:rPr>
        <w:t xml:space="preserve"> Addis Ababa, Ethiopia.</w:t>
      </w:r>
    </w:p>
    <w:p w:rsidR="000B5110" w:rsidRPr="000B5110" w:rsidRDefault="000B5110" w:rsidP="002431D2">
      <w:pPr>
        <w:spacing w:after="0" w:line="360" w:lineRule="auto"/>
        <w:jc w:val="both"/>
        <w:rPr>
          <w:rFonts w:ascii="Times New Roman" w:hAnsi="Times New Roman" w:cs="Times New Roman"/>
          <w:sz w:val="24"/>
          <w:szCs w:val="24"/>
        </w:rPr>
      </w:pPr>
      <w:proofErr w:type="gramStart"/>
      <w:r w:rsidRPr="000B5110">
        <w:rPr>
          <w:rFonts w:ascii="Times New Roman" w:hAnsi="Times New Roman" w:cs="Times New Roman"/>
          <w:sz w:val="24"/>
          <w:szCs w:val="24"/>
        </w:rPr>
        <w:lastRenderedPageBreak/>
        <w:t>Ministry of Urban Development.</w:t>
      </w:r>
      <w:proofErr w:type="gramEnd"/>
      <w:r w:rsidRPr="000B5110">
        <w:rPr>
          <w:rFonts w:ascii="Times New Roman" w:hAnsi="Times New Roman" w:cs="Times New Roman"/>
          <w:sz w:val="24"/>
          <w:szCs w:val="24"/>
        </w:rPr>
        <w:t xml:space="preserve"> (2014). Transitioning to a Market-Oriented Land Allocation System: Challenges and Opportunities for Distributive Justice in Ethiopia's Metropolitan Areas. Journal of Land and Housing Studies, 8(3), 78-92.</w:t>
      </w:r>
    </w:p>
    <w:p w:rsidR="000B5110" w:rsidRPr="000B5110" w:rsidRDefault="000B5110" w:rsidP="002431D2">
      <w:pPr>
        <w:spacing w:after="0" w:line="360" w:lineRule="auto"/>
        <w:jc w:val="both"/>
        <w:rPr>
          <w:rFonts w:ascii="Times New Roman" w:hAnsi="Times New Roman" w:cs="Times New Roman"/>
          <w:sz w:val="24"/>
          <w:szCs w:val="24"/>
        </w:rPr>
      </w:pPr>
      <w:proofErr w:type="spellStart"/>
      <w:r w:rsidRPr="000B5110">
        <w:rPr>
          <w:rFonts w:ascii="Times New Roman" w:hAnsi="Times New Roman" w:cs="Times New Roman"/>
          <w:sz w:val="24"/>
          <w:szCs w:val="24"/>
        </w:rPr>
        <w:t>Mulugeta</w:t>
      </w:r>
      <w:proofErr w:type="spellEnd"/>
      <w:r w:rsidRPr="000B5110">
        <w:rPr>
          <w:rFonts w:ascii="Times New Roman" w:hAnsi="Times New Roman" w:cs="Times New Roman"/>
          <w:sz w:val="24"/>
          <w:szCs w:val="24"/>
        </w:rPr>
        <w:t>, B. (2005). Urban land policy and land delivery system in transitional Ethiopia: the case of Addis Ababa. Habitat International, 29(1), 39-68.</w:t>
      </w:r>
    </w:p>
    <w:p w:rsidR="000B5110" w:rsidRPr="000B5110" w:rsidRDefault="000B5110" w:rsidP="002431D2">
      <w:pPr>
        <w:spacing w:after="0" w:line="360" w:lineRule="auto"/>
        <w:jc w:val="both"/>
        <w:rPr>
          <w:rFonts w:ascii="Times New Roman" w:hAnsi="Times New Roman" w:cs="Times New Roman"/>
          <w:sz w:val="24"/>
          <w:szCs w:val="24"/>
        </w:rPr>
      </w:pPr>
      <w:proofErr w:type="spellStart"/>
      <w:proofErr w:type="gramStart"/>
      <w:r w:rsidRPr="000B5110">
        <w:rPr>
          <w:rFonts w:ascii="Times New Roman" w:hAnsi="Times New Roman" w:cs="Times New Roman"/>
          <w:sz w:val="24"/>
          <w:szCs w:val="24"/>
        </w:rPr>
        <w:t>Regassa</w:t>
      </w:r>
      <w:proofErr w:type="spellEnd"/>
      <w:r w:rsidRPr="000B5110">
        <w:rPr>
          <w:rFonts w:ascii="Times New Roman" w:hAnsi="Times New Roman" w:cs="Times New Roman"/>
          <w:sz w:val="24"/>
          <w:szCs w:val="24"/>
        </w:rPr>
        <w:t xml:space="preserve">, E. B., &amp; </w:t>
      </w:r>
      <w:proofErr w:type="spellStart"/>
      <w:r w:rsidRPr="000B5110">
        <w:rPr>
          <w:rFonts w:ascii="Times New Roman" w:hAnsi="Times New Roman" w:cs="Times New Roman"/>
          <w:sz w:val="24"/>
          <w:szCs w:val="24"/>
        </w:rPr>
        <w:t>Zeleke</w:t>
      </w:r>
      <w:proofErr w:type="spellEnd"/>
      <w:r w:rsidRPr="000B5110">
        <w:rPr>
          <w:rFonts w:ascii="Times New Roman" w:hAnsi="Times New Roman" w:cs="Times New Roman"/>
          <w:sz w:val="24"/>
          <w:szCs w:val="24"/>
        </w:rPr>
        <w:t>, Y. A. (2017).</w:t>
      </w:r>
      <w:proofErr w:type="gramEnd"/>
      <w:r w:rsidRPr="000B5110">
        <w:rPr>
          <w:rFonts w:ascii="Times New Roman" w:hAnsi="Times New Roman" w:cs="Times New Roman"/>
          <w:sz w:val="24"/>
          <w:szCs w:val="24"/>
        </w:rPr>
        <w:t xml:space="preserve"> Challenges of Affordable Housing Provision for Low and Middle Income People: A Review Paper. Open Access Library Journal, 4(4), 1-11. https://doi.org/10.4236/oalib.1103500</w:t>
      </w:r>
    </w:p>
    <w:p w:rsidR="000B5110" w:rsidRPr="000B5110" w:rsidRDefault="000B5110" w:rsidP="002431D2">
      <w:pPr>
        <w:spacing w:after="0" w:line="360" w:lineRule="auto"/>
        <w:jc w:val="both"/>
        <w:rPr>
          <w:rFonts w:ascii="Times New Roman" w:hAnsi="Times New Roman" w:cs="Times New Roman"/>
          <w:sz w:val="24"/>
          <w:szCs w:val="24"/>
        </w:rPr>
      </w:pPr>
      <w:proofErr w:type="spellStart"/>
      <w:r w:rsidRPr="000B5110">
        <w:rPr>
          <w:rFonts w:ascii="Times New Roman" w:hAnsi="Times New Roman" w:cs="Times New Roman"/>
          <w:sz w:val="24"/>
          <w:szCs w:val="24"/>
        </w:rPr>
        <w:t>Tadesse</w:t>
      </w:r>
      <w:proofErr w:type="spellEnd"/>
      <w:r w:rsidRPr="000B5110">
        <w:rPr>
          <w:rFonts w:ascii="Times New Roman" w:hAnsi="Times New Roman" w:cs="Times New Roman"/>
          <w:sz w:val="24"/>
          <w:szCs w:val="24"/>
        </w:rPr>
        <w:t>, A. (1994). Land Tenure Reform in Ethiopia: Lessons from the Past and Issues for the Present. Nordic Journal of African Studies, 3(1), 1-16.</w:t>
      </w:r>
    </w:p>
    <w:p w:rsidR="000B5110" w:rsidRPr="000B5110" w:rsidRDefault="000B5110" w:rsidP="002431D2">
      <w:pPr>
        <w:spacing w:after="0" w:line="360" w:lineRule="auto"/>
        <w:jc w:val="both"/>
        <w:rPr>
          <w:rFonts w:ascii="Times New Roman" w:hAnsi="Times New Roman" w:cs="Times New Roman"/>
          <w:sz w:val="24"/>
          <w:szCs w:val="24"/>
        </w:rPr>
      </w:pPr>
      <w:proofErr w:type="spellStart"/>
      <w:r w:rsidRPr="000B5110">
        <w:rPr>
          <w:rFonts w:ascii="Times New Roman" w:hAnsi="Times New Roman" w:cs="Times New Roman"/>
          <w:sz w:val="24"/>
          <w:szCs w:val="24"/>
        </w:rPr>
        <w:t>Tarekegn</w:t>
      </w:r>
      <w:proofErr w:type="spellEnd"/>
      <w:r w:rsidRPr="000B5110">
        <w:rPr>
          <w:rFonts w:ascii="Times New Roman" w:hAnsi="Times New Roman" w:cs="Times New Roman"/>
          <w:sz w:val="24"/>
          <w:szCs w:val="24"/>
        </w:rPr>
        <w:t>, B. A. (2008). Land Tenure Policies and Sustainable Development in Ethiopia. Ethiopian Journal of Development Research, 30(2), 41-62.</w:t>
      </w:r>
    </w:p>
    <w:p w:rsidR="000B5110" w:rsidRPr="000B5110" w:rsidRDefault="000B5110" w:rsidP="002431D2">
      <w:pPr>
        <w:spacing w:after="0" w:line="360" w:lineRule="auto"/>
        <w:jc w:val="both"/>
        <w:rPr>
          <w:rFonts w:ascii="Times New Roman" w:hAnsi="Times New Roman" w:cs="Times New Roman"/>
          <w:sz w:val="24"/>
          <w:szCs w:val="24"/>
        </w:rPr>
      </w:pPr>
      <w:proofErr w:type="spellStart"/>
      <w:proofErr w:type="gramStart"/>
      <w:r w:rsidRPr="000B5110">
        <w:rPr>
          <w:rFonts w:ascii="Times New Roman" w:hAnsi="Times New Roman" w:cs="Times New Roman"/>
          <w:sz w:val="24"/>
          <w:szCs w:val="24"/>
        </w:rPr>
        <w:t>Teklu</w:t>
      </w:r>
      <w:proofErr w:type="spellEnd"/>
      <w:r w:rsidRPr="000B5110">
        <w:rPr>
          <w:rFonts w:ascii="Times New Roman" w:hAnsi="Times New Roman" w:cs="Times New Roman"/>
          <w:sz w:val="24"/>
          <w:szCs w:val="24"/>
        </w:rPr>
        <w:t xml:space="preserve">, A., &amp; </w:t>
      </w:r>
      <w:proofErr w:type="spellStart"/>
      <w:r w:rsidRPr="000B5110">
        <w:rPr>
          <w:rFonts w:ascii="Times New Roman" w:hAnsi="Times New Roman" w:cs="Times New Roman"/>
          <w:sz w:val="24"/>
          <w:szCs w:val="24"/>
        </w:rPr>
        <w:t>Wolday</w:t>
      </w:r>
      <w:proofErr w:type="spellEnd"/>
      <w:r w:rsidRPr="000B5110">
        <w:rPr>
          <w:rFonts w:ascii="Times New Roman" w:hAnsi="Times New Roman" w:cs="Times New Roman"/>
          <w:sz w:val="24"/>
          <w:szCs w:val="24"/>
        </w:rPr>
        <w:t>, A. (2019).</w:t>
      </w:r>
      <w:proofErr w:type="gramEnd"/>
      <w:r w:rsidRPr="000B5110">
        <w:rPr>
          <w:rFonts w:ascii="Times New Roman" w:hAnsi="Times New Roman" w:cs="Times New Roman"/>
          <w:sz w:val="24"/>
          <w:szCs w:val="24"/>
        </w:rPr>
        <w:t xml:space="preserve"> Urban Land Policies and Ethiopian Housing Development: A Comprehensive Review. Journal of Urban Planning and Development, 15(4), 321-335.</w:t>
      </w:r>
    </w:p>
    <w:p w:rsidR="000B5110" w:rsidRPr="000B5110" w:rsidRDefault="000B5110" w:rsidP="002431D2">
      <w:pPr>
        <w:spacing w:after="0" w:line="360" w:lineRule="auto"/>
        <w:jc w:val="both"/>
        <w:rPr>
          <w:rFonts w:ascii="Times New Roman" w:hAnsi="Times New Roman" w:cs="Times New Roman"/>
          <w:sz w:val="24"/>
          <w:szCs w:val="24"/>
        </w:rPr>
      </w:pPr>
      <w:proofErr w:type="spellStart"/>
      <w:r w:rsidRPr="000B5110">
        <w:rPr>
          <w:rFonts w:ascii="Times New Roman" w:hAnsi="Times New Roman" w:cs="Times New Roman"/>
          <w:sz w:val="24"/>
          <w:szCs w:val="24"/>
        </w:rPr>
        <w:t>Teshome</w:t>
      </w:r>
      <w:proofErr w:type="spellEnd"/>
      <w:r w:rsidRPr="000B5110">
        <w:rPr>
          <w:rFonts w:ascii="Times New Roman" w:hAnsi="Times New Roman" w:cs="Times New Roman"/>
          <w:sz w:val="24"/>
          <w:szCs w:val="24"/>
        </w:rPr>
        <w:t>, A. (2019). Lack of Transparency and Accountability in Urban Land Allocation: A Major Challenge in Ethiopia. Journal of Land Management, 15(2), 45-58.</w:t>
      </w:r>
    </w:p>
    <w:p w:rsidR="000B5110" w:rsidRPr="000B5110" w:rsidRDefault="000B5110" w:rsidP="002431D2">
      <w:pPr>
        <w:spacing w:after="0" w:line="360" w:lineRule="auto"/>
        <w:jc w:val="both"/>
        <w:rPr>
          <w:rFonts w:ascii="Times New Roman" w:hAnsi="Times New Roman" w:cs="Times New Roman"/>
          <w:sz w:val="24"/>
          <w:szCs w:val="24"/>
        </w:rPr>
      </w:pPr>
      <w:proofErr w:type="spellStart"/>
      <w:r w:rsidRPr="000B5110">
        <w:rPr>
          <w:rFonts w:ascii="Times New Roman" w:hAnsi="Times New Roman" w:cs="Times New Roman"/>
          <w:sz w:val="24"/>
          <w:szCs w:val="24"/>
        </w:rPr>
        <w:t>Tessema</w:t>
      </w:r>
      <w:proofErr w:type="spellEnd"/>
      <w:r w:rsidRPr="000B5110">
        <w:rPr>
          <w:rFonts w:ascii="Times New Roman" w:hAnsi="Times New Roman" w:cs="Times New Roman"/>
          <w:sz w:val="24"/>
          <w:szCs w:val="24"/>
        </w:rPr>
        <w:t xml:space="preserve">, K. (2017). </w:t>
      </w:r>
      <w:proofErr w:type="gramStart"/>
      <w:r w:rsidRPr="000B5110">
        <w:rPr>
          <w:rFonts w:ascii="Times New Roman" w:hAnsi="Times New Roman" w:cs="Times New Roman"/>
          <w:sz w:val="24"/>
          <w:szCs w:val="24"/>
        </w:rPr>
        <w:t>Fragmented Governance Structure and Land Distribution for Urban Housing in Ethiopia.</w:t>
      </w:r>
      <w:proofErr w:type="gramEnd"/>
      <w:r w:rsidRPr="000B5110">
        <w:rPr>
          <w:rFonts w:ascii="Times New Roman" w:hAnsi="Times New Roman" w:cs="Times New Roman"/>
          <w:sz w:val="24"/>
          <w:szCs w:val="24"/>
        </w:rPr>
        <w:t xml:space="preserve"> Journal of Urban Development and Policy, 9(4), 112-126.</w:t>
      </w:r>
    </w:p>
    <w:p w:rsidR="000B5110" w:rsidRPr="000B5110" w:rsidRDefault="000B5110" w:rsidP="002431D2">
      <w:pPr>
        <w:spacing w:after="0" w:line="360" w:lineRule="auto"/>
        <w:jc w:val="both"/>
        <w:rPr>
          <w:rFonts w:ascii="Times New Roman" w:hAnsi="Times New Roman" w:cs="Times New Roman"/>
          <w:sz w:val="24"/>
          <w:szCs w:val="24"/>
        </w:rPr>
      </w:pPr>
      <w:proofErr w:type="gramStart"/>
      <w:r w:rsidRPr="000B5110">
        <w:rPr>
          <w:rFonts w:ascii="Times New Roman" w:hAnsi="Times New Roman" w:cs="Times New Roman"/>
          <w:sz w:val="24"/>
          <w:szCs w:val="24"/>
        </w:rPr>
        <w:t xml:space="preserve">United Nations Development </w:t>
      </w:r>
      <w:proofErr w:type="spellStart"/>
      <w:r w:rsidRPr="000B5110">
        <w:rPr>
          <w:rFonts w:ascii="Times New Roman" w:hAnsi="Times New Roman" w:cs="Times New Roman"/>
          <w:sz w:val="24"/>
          <w:szCs w:val="24"/>
        </w:rPr>
        <w:t>Programme</w:t>
      </w:r>
      <w:proofErr w:type="spellEnd"/>
      <w:r w:rsidRPr="000B5110">
        <w:rPr>
          <w:rFonts w:ascii="Times New Roman" w:hAnsi="Times New Roman" w:cs="Times New Roman"/>
          <w:sz w:val="24"/>
          <w:szCs w:val="24"/>
        </w:rPr>
        <w:t>.</w:t>
      </w:r>
      <w:proofErr w:type="gramEnd"/>
      <w:r w:rsidRPr="000B5110">
        <w:rPr>
          <w:rFonts w:ascii="Times New Roman" w:hAnsi="Times New Roman" w:cs="Times New Roman"/>
          <w:sz w:val="24"/>
          <w:szCs w:val="24"/>
        </w:rPr>
        <w:t xml:space="preserve"> (2019). Ethiopia urbanization review: Urban institutions for a middle-income Ethiopia. </w:t>
      </w:r>
      <w:proofErr w:type="gramStart"/>
      <w:r w:rsidRPr="000B5110">
        <w:rPr>
          <w:rFonts w:ascii="Times New Roman" w:hAnsi="Times New Roman" w:cs="Times New Roman"/>
          <w:sz w:val="24"/>
          <w:szCs w:val="24"/>
        </w:rPr>
        <w:t xml:space="preserve">United Nations Development </w:t>
      </w:r>
      <w:proofErr w:type="spellStart"/>
      <w:r w:rsidRPr="000B5110">
        <w:rPr>
          <w:rFonts w:ascii="Times New Roman" w:hAnsi="Times New Roman" w:cs="Times New Roman"/>
          <w:sz w:val="24"/>
          <w:szCs w:val="24"/>
        </w:rPr>
        <w:t>Programme</w:t>
      </w:r>
      <w:proofErr w:type="spellEnd"/>
      <w:r w:rsidRPr="000B5110">
        <w:rPr>
          <w:rFonts w:ascii="Times New Roman" w:hAnsi="Times New Roman" w:cs="Times New Roman"/>
          <w:sz w:val="24"/>
          <w:szCs w:val="24"/>
        </w:rPr>
        <w:t xml:space="preserve"> Ethiopia.</w:t>
      </w:r>
      <w:proofErr w:type="gramEnd"/>
    </w:p>
    <w:p w:rsidR="000B5110" w:rsidRPr="000B5110" w:rsidRDefault="000B5110" w:rsidP="002431D2">
      <w:pPr>
        <w:spacing w:after="0" w:line="360" w:lineRule="auto"/>
        <w:jc w:val="both"/>
        <w:rPr>
          <w:rFonts w:ascii="Times New Roman" w:hAnsi="Times New Roman" w:cs="Times New Roman"/>
          <w:sz w:val="24"/>
          <w:szCs w:val="24"/>
        </w:rPr>
      </w:pPr>
      <w:proofErr w:type="gramStart"/>
      <w:r w:rsidRPr="000B5110">
        <w:rPr>
          <w:rFonts w:ascii="Times New Roman" w:hAnsi="Times New Roman" w:cs="Times New Roman"/>
          <w:sz w:val="24"/>
          <w:szCs w:val="24"/>
        </w:rPr>
        <w:t>United Nations.</w:t>
      </w:r>
      <w:proofErr w:type="gramEnd"/>
      <w:r w:rsidRPr="000B5110">
        <w:rPr>
          <w:rFonts w:ascii="Times New Roman" w:hAnsi="Times New Roman" w:cs="Times New Roman"/>
          <w:sz w:val="24"/>
          <w:szCs w:val="24"/>
        </w:rPr>
        <w:t xml:space="preserve"> (2018). World urbanization prospects: The 2018 revision. </w:t>
      </w:r>
      <w:proofErr w:type="gramStart"/>
      <w:r w:rsidRPr="000B5110">
        <w:rPr>
          <w:rFonts w:ascii="Times New Roman" w:hAnsi="Times New Roman" w:cs="Times New Roman"/>
          <w:sz w:val="24"/>
          <w:szCs w:val="24"/>
        </w:rPr>
        <w:t>United Nations Department of Economic and Social Affairs.</w:t>
      </w:r>
      <w:proofErr w:type="gramEnd"/>
    </w:p>
    <w:p w:rsidR="000B5110" w:rsidRPr="000B5110" w:rsidRDefault="000B5110" w:rsidP="002431D2">
      <w:pPr>
        <w:spacing w:after="0" w:line="360" w:lineRule="auto"/>
        <w:jc w:val="both"/>
        <w:rPr>
          <w:rFonts w:ascii="Times New Roman" w:hAnsi="Times New Roman" w:cs="Times New Roman"/>
          <w:sz w:val="24"/>
          <w:szCs w:val="24"/>
        </w:rPr>
      </w:pPr>
      <w:r w:rsidRPr="000B5110">
        <w:rPr>
          <w:rFonts w:ascii="Times New Roman" w:hAnsi="Times New Roman" w:cs="Times New Roman"/>
          <w:sz w:val="24"/>
          <w:szCs w:val="24"/>
        </w:rPr>
        <w:t>Urban Lands Lease Holding Proclamation No.721/2011 in Ethiopia focused on promoting a strong free market economy and establishing an open and transparent land administration system that safeguards the rights and obligations of both lessors and lessees.</w:t>
      </w:r>
    </w:p>
    <w:p w:rsidR="000B5110" w:rsidRPr="000B5110" w:rsidRDefault="000B5110" w:rsidP="002431D2">
      <w:pPr>
        <w:spacing w:after="0" w:line="360" w:lineRule="auto"/>
        <w:jc w:val="both"/>
        <w:rPr>
          <w:rFonts w:ascii="Times New Roman" w:hAnsi="Times New Roman" w:cs="Times New Roman"/>
          <w:sz w:val="24"/>
          <w:szCs w:val="24"/>
        </w:rPr>
      </w:pPr>
      <w:proofErr w:type="gramStart"/>
      <w:r w:rsidRPr="000B5110">
        <w:rPr>
          <w:rFonts w:ascii="Times New Roman" w:hAnsi="Times New Roman" w:cs="Times New Roman"/>
          <w:sz w:val="24"/>
          <w:szCs w:val="24"/>
        </w:rPr>
        <w:t>World Bank.</w:t>
      </w:r>
      <w:proofErr w:type="gramEnd"/>
      <w:r w:rsidRPr="000B5110">
        <w:rPr>
          <w:rFonts w:ascii="Times New Roman" w:hAnsi="Times New Roman" w:cs="Times New Roman"/>
          <w:sz w:val="24"/>
          <w:szCs w:val="24"/>
        </w:rPr>
        <w:t xml:space="preserve"> (2015). Ethiopia urbanization review: Urban institutions for a middle-income Ethiopia. World Bank Group.</w:t>
      </w:r>
    </w:p>
    <w:p w:rsidR="000B5110" w:rsidRPr="000B5110" w:rsidRDefault="000B5110" w:rsidP="002431D2">
      <w:pPr>
        <w:spacing w:after="0" w:line="360" w:lineRule="auto"/>
        <w:jc w:val="both"/>
        <w:rPr>
          <w:rFonts w:ascii="Times New Roman" w:hAnsi="Times New Roman" w:cs="Times New Roman"/>
          <w:sz w:val="24"/>
          <w:szCs w:val="24"/>
        </w:rPr>
      </w:pPr>
      <w:proofErr w:type="spellStart"/>
      <w:proofErr w:type="gramStart"/>
      <w:r w:rsidRPr="000B5110">
        <w:rPr>
          <w:rFonts w:ascii="Times New Roman" w:hAnsi="Times New Roman" w:cs="Times New Roman"/>
          <w:sz w:val="24"/>
          <w:szCs w:val="24"/>
        </w:rPr>
        <w:t>Yared</w:t>
      </w:r>
      <w:proofErr w:type="spellEnd"/>
      <w:r w:rsidRPr="000B5110">
        <w:rPr>
          <w:rFonts w:ascii="Times New Roman" w:hAnsi="Times New Roman" w:cs="Times New Roman"/>
          <w:sz w:val="24"/>
          <w:szCs w:val="24"/>
        </w:rPr>
        <w:t>, M. (2018).</w:t>
      </w:r>
      <w:proofErr w:type="gramEnd"/>
      <w:r w:rsidRPr="000B5110">
        <w:rPr>
          <w:rFonts w:ascii="Times New Roman" w:hAnsi="Times New Roman" w:cs="Times New Roman"/>
          <w:sz w:val="24"/>
          <w:szCs w:val="24"/>
        </w:rPr>
        <w:t xml:space="preserve"> Inequitable Access to Land for Urban Housing: A Challenge for Vulnerable Populations in Ethiopia. Journal of Urban Planning and Development, 12(3), 78-92.</w:t>
      </w:r>
    </w:p>
    <w:p w:rsidR="000B5110" w:rsidRPr="000B5110" w:rsidRDefault="000B5110" w:rsidP="002431D2">
      <w:pPr>
        <w:spacing w:after="0" w:line="360" w:lineRule="auto"/>
        <w:jc w:val="both"/>
        <w:rPr>
          <w:rFonts w:ascii="Times New Roman" w:hAnsi="Times New Roman" w:cs="Times New Roman"/>
          <w:sz w:val="24"/>
          <w:szCs w:val="24"/>
        </w:rPr>
      </w:pPr>
      <w:proofErr w:type="spellStart"/>
      <w:proofErr w:type="gramStart"/>
      <w:r w:rsidRPr="000B5110">
        <w:rPr>
          <w:rFonts w:ascii="Times New Roman" w:hAnsi="Times New Roman" w:cs="Times New Roman"/>
          <w:sz w:val="24"/>
          <w:szCs w:val="24"/>
        </w:rPr>
        <w:t>Yohannes</w:t>
      </w:r>
      <w:proofErr w:type="spellEnd"/>
      <w:r w:rsidRPr="000B5110">
        <w:rPr>
          <w:rFonts w:ascii="Times New Roman" w:hAnsi="Times New Roman" w:cs="Times New Roman"/>
          <w:sz w:val="24"/>
          <w:szCs w:val="24"/>
        </w:rPr>
        <w:t xml:space="preserve">, B., &amp; </w:t>
      </w:r>
      <w:proofErr w:type="spellStart"/>
      <w:r w:rsidRPr="000B5110">
        <w:rPr>
          <w:rFonts w:ascii="Times New Roman" w:hAnsi="Times New Roman" w:cs="Times New Roman"/>
          <w:sz w:val="24"/>
          <w:szCs w:val="24"/>
        </w:rPr>
        <w:t>Hailu</w:t>
      </w:r>
      <w:proofErr w:type="spellEnd"/>
      <w:r w:rsidRPr="000B5110">
        <w:rPr>
          <w:rFonts w:ascii="Times New Roman" w:hAnsi="Times New Roman" w:cs="Times New Roman"/>
          <w:sz w:val="24"/>
          <w:szCs w:val="24"/>
        </w:rPr>
        <w:t>, B. (2016).</w:t>
      </w:r>
      <w:proofErr w:type="gramEnd"/>
      <w:r w:rsidRPr="000B5110">
        <w:rPr>
          <w:rFonts w:ascii="Times New Roman" w:hAnsi="Times New Roman" w:cs="Times New Roman"/>
          <w:sz w:val="24"/>
          <w:szCs w:val="24"/>
        </w:rPr>
        <w:t xml:space="preserve"> Community Involvement in Urban Land Governance: Perspectives from Ethiopia. International Journal of Urban and Regional Research, 40(3), 489-504.</w:t>
      </w:r>
    </w:p>
    <w:p w:rsidR="000B5110" w:rsidRPr="000B5110" w:rsidRDefault="000B5110" w:rsidP="002431D2">
      <w:pPr>
        <w:spacing w:after="0" w:line="360" w:lineRule="auto"/>
        <w:jc w:val="both"/>
        <w:rPr>
          <w:rFonts w:ascii="Times New Roman" w:hAnsi="Times New Roman" w:cs="Times New Roman"/>
          <w:sz w:val="24"/>
          <w:szCs w:val="24"/>
        </w:rPr>
      </w:pPr>
    </w:p>
    <w:p w:rsidR="002E3413" w:rsidRPr="000B5110" w:rsidRDefault="002E3413" w:rsidP="002431D2">
      <w:pPr>
        <w:spacing w:after="0" w:line="360" w:lineRule="auto"/>
        <w:jc w:val="both"/>
        <w:rPr>
          <w:rFonts w:ascii="Times New Roman" w:hAnsi="Times New Roman" w:cs="Times New Roman"/>
          <w:sz w:val="24"/>
          <w:szCs w:val="24"/>
        </w:rPr>
      </w:pPr>
    </w:p>
    <w:sectPr w:rsidR="002E3413" w:rsidRPr="000B5110" w:rsidSect="00957586">
      <w:pgSz w:w="12240" w:h="15840"/>
      <w:pgMar w:top="72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703A04"/>
    <w:multiLevelType w:val="multilevel"/>
    <w:tmpl w:val="35A672F0"/>
    <w:lvl w:ilvl="0">
      <w:start w:val="1"/>
      <w:numFmt w:val="decimal"/>
      <w:lvlText w:val="%1."/>
      <w:lvlJc w:val="left"/>
      <w:pPr>
        <w:ind w:left="390" w:hanging="390"/>
      </w:pPr>
      <w:rPr>
        <w:rFonts w:hint="default"/>
        <w:sz w:val="26"/>
      </w:rPr>
    </w:lvl>
    <w:lvl w:ilvl="1">
      <w:start w:val="1"/>
      <w:numFmt w:val="decimal"/>
      <w:lvlText w:val="%1.%2."/>
      <w:lvlJc w:val="left"/>
      <w:pPr>
        <w:ind w:left="720" w:hanging="720"/>
      </w:pPr>
      <w:rPr>
        <w:rFonts w:hint="default"/>
        <w:sz w:val="26"/>
      </w:rPr>
    </w:lvl>
    <w:lvl w:ilvl="2">
      <w:start w:val="1"/>
      <w:numFmt w:val="decimal"/>
      <w:lvlText w:val="%1.%2.%3."/>
      <w:lvlJc w:val="left"/>
      <w:pPr>
        <w:ind w:left="81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080" w:hanging="108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1800" w:hanging="1800"/>
      </w:pPr>
      <w:rPr>
        <w:rFonts w:hint="default"/>
        <w:sz w:val="26"/>
      </w:rPr>
    </w:lvl>
    <w:lvl w:ilvl="8">
      <w:start w:val="1"/>
      <w:numFmt w:val="decimal"/>
      <w:lvlText w:val="%1.%2.%3.%4.%5.%6.%7.%8.%9."/>
      <w:lvlJc w:val="left"/>
      <w:pPr>
        <w:ind w:left="2160" w:hanging="2160"/>
      </w:pPr>
      <w:rPr>
        <w:rFonts w:hint="default"/>
        <w:sz w:val="26"/>
      </w:rPr>
    </w:lvl>
  </w:abstractNum>
  <w:abstractNum w:abstractNumId="1">
    <w:nsid w:val="1FA70EAC"/>
    <w:multiLevelType w:val="hybridMultilevel"/>
    <w:tmpl w:val="08D2D7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21C07984"/>
    <w:multiLevelType w:val="multilevel"/>
    <w:tmpl w:val="35A672F0"/>
    <w:lvl w:ilvl="0">
      <w:start w:val="1"/>
      <w:numFmt w:val="decimal"/>
      <w:lvlText w:val="%1."/>
      <w:lvlJc w:val="left"/>
      <w:pPr>
        <w:ind w:left="390" w:hanging="390"/>
      </w:pPr>
      <w:rPr>
        <w:rFonts w:hint="default"/>
        <w:sz w:val="26"/>
      </w:rPr>
    </w:lvl>
    <w:lvl w:ilvl="1">
      <w:start w:val="1"/>
      <w:numFmt w:val="decimal"/>
      <w:lvlText w:val="%1.%2."/>
      <w:lvlJc w:val="left"/>
      <w:pPr>
        <w:ind w:left="720" w:hanging="720"/>
      </w:pPr>
      <w:rPr>
        <w:rFonts w:hint="default"/>
        <w:sz w:val="26"/>
      </w:rPr>
    </w:lvl>
    <w:lvl w:ilvl="2">
      <w:start w:val="1"/>
      <w:numFmt w:val="decimal"/>
      <w:lvlText w:val="%1.%2.%3."/>
      <w:lvlJc w:val="left"/>
      <w:pPr>
        <w:ind w:left="81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080" w:hanging="108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1800" w:hanging="1800"/>
      </w:pPr>
      <w:rPr>
        <w:rFonts w:hint="default"/>
        <w:sz w:val="26"/>
      </w:rPr>
    </w:lvl>
    <w:lvl w:ilvl="8">
      <w:start w:val="1"/>
      <w:numFmt w:val="decimal"/>
      <w:lvlText w:val="%1.%2.%3.%4.%5.%6.%7.%8.%9."/>
      <w:lvlJc w:val="left"/>
      <w:pPr>
        <w:ind w:left="2160" w:hanging="2160"/>
      </w:pPr>
      <w:rPr>
        <w:rFonts w:hint="default"/>
        <w:sz w:val="26"/>
      </w:rPr>
    </w:lvl>
  </w:abstractNum>
  <w:abstractNum w:abstractNumId="3">
    <w:nsid w:val="222D4E24"/>
    <w:multiLevelType w:val="multilevel"/>
    <w:tmpl w:val="35A672F0"/>
    <w:lvl w:ilvl="0">
      <w:start w:val="1"/>
      <w:numFmt w:val="decimal"/>
      <w:lvlText w:val="%1."/>
      <w:lvlJc w:val="left"/>
      <w:pPr>
        <w:ind w:left="390" w:hanging="390"/>
      </w:pPr>
      <w:rPr>
        <w:rFonts w:hint="default"/>
        <w:sz w:val="26"/>
      </w:rPr>
    </w:lvl>
    <w:lvl w:ilvl="1">
      <w:start w:val="1"/>
      <w:numFmt w:val="decimal"/>
      <w:lvlText w:val="%1.%2."/>
      <w:lvlJc w:val="left"/>
      <w:pPr>
        <w:ind w:left="720" w:hanging="720"/>
      </w:pPr>
      <w:rPr>
        <w:rFonts w:hint="default"/>
        <w:sz w:val="26"/>
      </w:rPr>
    </w:lvl>
    <w:lvl w:ilvl="2">
      <w:start w:val="1"/>
      <w:numFmt w:val="decimal"/>
      <w:lvlText w:val="%1.%2.%3."/>
      <w:lvlJc w:val="left"/>
      <w:pPr>
        <w:ind w:left="81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080" w:hanging="108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1800" w:hanging="1800"/>
      </w:pPr>
      <w:rPr>
        <w:rFonts w:hint="default"/>
        <w:sz w:val="26"/>
      </w:rPr>
    </w:lvl>
    <w:lvl w:ilvl="8">
      <w:start w:val="1"/>
      <w:numFmt w:val="decimal"/>
      <w:lvlText w:val="%1.%2.%3.%4.%5.%6.%7.%8.%9."/>
      <w:lvlJc w:val="left"/>
      <w:pPr>
        <w:ind w:left="2160" w:hanging="2160"/>
      </w:pPr>
      <w:rPr>
        <w:rFonts w:hint="default"/>
        <w:sz w:val="26"/>
      </w:rPr>
    </w:lvl>
  </w:abstractNum>
  <w:abstractNum w:abstractNumId="4">
    <w:nsid w:val="22D154CF"/>
    <w:multiLevelType w:val="multilevel"/>
    <w:tmpl w:val="9F32BD50"/>
    <w:lvl w:ilvl="0">
      <w:start w:val="1"/>
      <w:numFmt w:val="decimal"/>
      <w:lvlText w:val="%1."/>
      <w:lvlJc w:val="left"/>
      <w:pPr>
        <w:ind w:left="360" w:hanging="360"/>
      </w:pPr>
      <w:rPr>
        <w:rFonts w:hint="default"/>
        <w:color w:val="000000" w:themeColor="text1"/>
      </w:rPr>
    </w:lvl>
    <w:lvl w:ilvl="1">
      <w:start w:val="2"/>
      <w:numFmt w:val="decimal"/>
      <w:lvlText w:val="%1.%2."/>
      <w:lvlJc w:val="left"/>
      <w:pPr>
        <w:ind w:left="360" w:hanging="360"/>
      </w:pPr>
      <w:rPr>
        <w:rFonts w:hint="default"/>
        <w:color w:val="000000" w:themeColor="text1"/>
      </w:rPr>
    </w:lvl>
    <w:lvl w:ilvl="2">
      <w:start w:val="1"/>
      <w:numFmt w:val="decimal"/>
      <w:lvlText w:val="%1.%2.%3."/>
      <w:lvlJc w:val="left"/>
      <w:pPr>
        <w:ind w:left="1146" w:hanging="720"/>
      </w:pPr>
      <w:rPr>
        <w:rFonts w:hint="default"/>
        <w:color w:val="000000" w:themeColor="text1"/>
      </w:rPr>
    </w:lvl>
    <w:lvl w:ilvl="3">
      <w:start w:val="1"/>
      <w:numFmt w:val="decimal"/>
      <w:lvlText w:val="%1.%2.%3.%4."/>
      <w:lvlJc w:val="left"/>
      <w:pPr>
        <w:ind w:left="720" w:hanging="720"/>
      </w:pPr>
      <w:rPr>
        <w:rFonts w:hint="default"/>
        <w:color w:val="000000" w:themeColor="text1"/>
      </w:rPr>
    </w:lvl>
    <w:lvl w:ilvl="4">
      <w:start w:val="1"/>
      <w:numFmt w:val="decimal"/>
      <w:lvlText w:val="%1.%2.%3.%4.%5."/>
      <w:lvlJc w:val="left"/>
      <w:pPr>
        <w:ind w:left="1080" w:hanging="1080"/>
      </w:pPr>
      <w:rPr>
        <w:rFonts w:hint="default"/>
        <w:color w:val="000000" w:themeColor="text1"/>
      </w:rPr>
    </w:lvl>
    <w:lvl w:ilvl="5">
      <w:start w:val="1"/>
      <w:numFmt w:val="decimal"/>
      <w:lvlText w:val="%1.%2.%3.%4.%5.%6."/>
      <w:lvlJc w:val="left"/>
      <w:pPr>
        <w:ind w:left="1080" w:hanging="1080"/>
      </w:pPr>
      <w:rPr>
        <w:rFonts w:hint="default"/>
        <w:color w:val="000000" w:themeColor="text1"/>
      </w:rPr>
    </w:lvl>
    <w:lvl w:ilvl="6">
      <w:start w:val="1"/>
      <w:numFmt w:val="decimal"/>
      <w:lvlText w:val="%1.%2.%3.%4.%5.%6.%7."/>
      <w:lvlJc w:val="left"/>
      <w:pPr>
        <w:ind w:left="1440" w:hanging="1440"/>
      </w:pPr>
      <w:rPr>
        <w:rFonts w:hint="default"/>
        <w:color w:val="000000" w:themeColor="text1"/>
      </w:rPr>
    </w:lvl>
    <w:lvl w:ilvl="7">
      <w:start w:val="1"/>
      <w:numFmt w:val="decimal"/>
      <w:lvlText w:val="%1.%2.%3.%4.%5.%6.%7.%8."/>
      <w:lvlJc w:val="left"/>
      <w:pPr>
        <w:ind w:left="1440" w:hanging="1440"/>
      </w:pPr>
      <w:rPr>
        <w:rFonts w:hint="default"/>
        <w:color w:val="000000" w:themeColor="text1"/>
      </w:rPr>
    </w:lvl>
    <w:lvl w:ilvl="8">
      <w:start w:val="1"/>
      <w:numFmt w:val="decimal"/>
      <w:lvlText w:val="%1.%2.%3.%4.%5.%6.%7.%8.%9."/>
      <w:lvlJc w:val="left"/>
      <w:pPr>
        <w:ind w:left="1800" w:hanging="1800"/>
      </w:pPr>
      <w:rPr>
        <w:rFonts w:hint="default"/>
        <w:color w:val="000000" w:themeColor="text1"/>
      </w:rPr>
    </w:lvl>
  </w:abstractNum>
  <w:abstractNum w:abstractNumId="5">
    <w:nsid w:val="40CB6217"/>
    <w:multiLevelType w:val="multilevel"/>
    <w:tmpl w:val="35A672F0"/>
    <w:lvl w:ilvl="0">
      <w:start w:val="1"/>
      <w:numFmt w:val="decimal"/>
      <w:lvlText w:val="%1."/>
      <w:lvlJc w:val="left"/>
      <w:pPr>
        <w:ind w:left="390" w:hanging="390"/>
      </w:pPr>
      <w:rPr>
        <w:rFonts w:hint="default"/>
        <w:sz w:val="26"/>
      </w:rPr>
    </w:lvl>
    <w:lvl w:ilvl="1">
      <w:start w:val="1"/>
      <w:numFmt w:val="decimal"/>
      <w:lvlText w:val="%1.%2."/>
      <w:lvlJc w:val="left"/>
      <w:pPr>
        <w:ind w:left="720" w:hanging="720"/>
      </w:pPr>
      <w:rPr>
        <w:rFonts w:hint="default"/>
        <w:sz w:val="26"/>
      </w:rPr>
    </w:lvl>
    <w:lvl w:ilvl="2">
      <w:start w:val="1"/>
      <w:numFmt w:val="decimal"/>
      <w:lvlText w:val="%1.%2.%3."/>
      <w:lvlJc w:val="left"/>
      <w:pPr>
        <w:ind w:left="81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080" w:hanging="108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1800" w:hanging="1800"/>
      </w:pPr>
      <w:rPr>
        <w:rFonts w:hint="default"/>
        <w:sz w:val="26"/>
      </w:rPr>
    </w:lvl>
    <w:lvl w:ilvl="8">
      <w:start w:val="1"/>
      <w:numFmt w:val="decimal"/>
      <w:lvlText w:val="%1.%2.%3.%4.%5.%6.%7.%8.%9."/>
      <w:lvlJc w:val="left"/>
      <w:pPr>
        <w:ind w:left="2160" w:hanging="2160"/>
      </w:pPr>
      <w:rPr>
        <w:rFonts w:hint="default"/>
        <w:sz w:val="26"/>
      </w:rPr>
    </w:lvl>
  </w:abstractNum>
  <w:abstractNum w:abstractNumId="6">
    <w:nsid w:val="501B633D"/>
    <w:multiLevelType w:val="multilevel"/>
    <w:tmpl w:val="35A672F0"/>
    <w:lvl w:ilvl="0">
      <w:start w:val="1"/>
      <w:numFmt w:val="decimal"/>
      <w:lvlText w:val="%1."/>
      <w:lvlJc w:val="left"/>
      <w:pPr>
        <w:ind w:left="390" w:hanging="390"/>
      </w:pPr>
      <w:rPr>
        <w:rFonts w:hint="default"/>
        <w:sz w:val="26"/>
      </w:rPr>
    </w:lvl>
    <w:lvl w:ilvl="1">
      <w:start w:val="1"/>
      <w:numFmt w:val="decimal"/>
      <w:lvlText w:val="%1.%2."/>
      <w:lvlJc w:val="left"/>
      <w:pPr>
        <w:ind w:left="720" w:hanging="720"/>
      </w:pPr>
      <w:rPr>
        <w:rFonts w:hint="default"/>
        <w:sz w:val="26"/>
      </w:rPr>
    </w:lvl>
    <w:lvl w:ilvl="2">
      <w:start w:val="1"/>
      <w:numFmt w:val="decimal"/>
      <w:lvlText w:val="%1.%2.%3."/>
      <w:lvlJc w:val="left"/>
      <w:pPr>
        <w:ind w:left="81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080" w:hanging="108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1800" w:hanging="1800"/>
      </w:pPr>
      <w:rPr>
        <w:rFonts w:hint="default"/>
        <w:sz w:val="26"/>
      </w:rPr>
    </w:lvl>
    <w:lvl w:ilvl="8">
      <w:start w:val="1"/>
      <w:numFmt w:val="decimal"/>
      <w:lvlText w:val="%1.%2.%3.%4.%5.%6.%7.%8.%9."/>
      <w:lvlJc w:val="left"/>
      <w:pPr>
        <w:ind w:left="2160" w:hanging="2160"/>
      </w:pPr>
      <w:rPr>
        <w:rFonts w:hint="default"/>
        <w:sz w:val="26"/>
      </w:rPr>
    </w:lvl>
  </w:abstractNum>
  <w:abstractNum w:abstractNumId="7">
    <w:nsid w:val="56AC4757"/>
    <w:multiLevelType w:val="hybridMultilevel"/>
    <w:tmpl w:val="475AC1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53B67DF"/>
    <w:multiLevelType w:val="multilevel"/>
    <w:tmpl w:val="35A672F0"/>
    <w:lvl w:ilvl="0">
      <w:start w:val="1"/>
      <w:numFmt w:val="decimal"/>
      <w:lvlText w:val="%1."/>
      <w:lvlJc w:val="left"/>
      <w:pPr>
        <w:ind w:left="390" w:hanging="390"/>
      </w:pPr>
      <w:rPr>
        <w:rFonts w:hint="default"/>
        <w:sz w:val="26"/>
      </w:rPr>
    </w:lvl>
    <w:lvl w:ilvl="1">
      <w:start w:val="1"/>
      <w:numFmt w:val="decimal"/>
      <w:lvlText w:val="%1.%2."/>
      <w:lvlJc w:val="left"/>
      <w:pPr>
        <w:ind w:left="720" w:hanging="720"/>
      </w:pPr>
      <w:rPr>
        <w:rFonts w:hint="default"/>
        <w:sz w:val="26"/>
      </w:rPr>
    </w:lvl>
    <w:lvl w:ilvl="2">
      <w:start w:val="1"/>
      <w:numFmt w:val="decimal"/>
      <w:lvlText w:val="%1.%2.%3."/>
      <w:lvlJc w:val="left"/>
      <w:pPr>
        <w:ind w:left="117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080" w:hanging="108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1800" w:hanging="1800"/>
      </w:pPr>
      <w:rPr>
        <w:rFonts w:hint="default"/>
        <w:sz w:val="26"/>
      </w:rPr>
    </w:lvl>
    <w:lvl w:ilvl="8">
      <w:start w:val="1"/>
      <w:numFmt w:val="decimal"/>
      <w:lvlText w:val="%1.%2.%3.%4.%5.%6.%7.%8.%9."/>
      <w:lvlJc w:val="left"/>
      <w:pPr>
        <w:ind w:left="2160" w:hanging="2160"/>
      </w:pPr>
      <w:rPr>
        <w:rFonts w:hint="default"/>
        <w:sz w:val="26"/>
      </w:rPr>
    </w:lvl>
  </w:abstractNum>
  <w:num w:numId="1">
    <w:abstractNumId w:val="8"/>
  </w:num>
  <w:num w:numId="2">
    <w:abstractNumId w:val="6"/>
  </w:num>
  <w:num w:numId="3">
    <w:abstractNumId w:val="2"/>
  </w:num>
  <w:num w:numId="4">
    <w:abstractNumId w:val="0"/>
  </w:num>
  <w:num w:numId="5">
    <w:abstractNumId w:val="3"/>
  </w:num>
  <w:num w:numId="6">
    <w:abstractNumId w:val="5"/>
  </w:num>
  <w:num w:numId="7">
    <w:abstractNumId w:val="7"/>
  </w:num>
  <w:num w:numId="8">
    <w:abstractNumId w:val="4"/>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defaultTabStop w:val="720"/>
  <w:characterSpacingControl w:val="doNotCompress"/>
  <w:compat>
    <w:compatSetting w:name="compatibilityMode" w:uri="http://schemas.microsoft.com/office/word" w:val="12"/>
  </w:compat>
  <w:rsids>
    <w:rsidRoot w:val="00DC7C9F"/>
    <w:rsid w:val="00003A1E"/>
    <w:rsid w:val="000152D6"/>
    <w:rsid w:val="00023041"/>
    <w:rsid w:val="0005382E"/>
    <w:rsid w:val="00073017"/>
    <w:rsid w:val="000B5110"/>
    <w:rsid w:val="000B601C"/>
    <w:rsid w:val="000E489E"/>
    <w:rsid w:val="00155A1B"/>
    <w:rsid w:val="001649BA"/>
    <w:rsid w:val="001F0F9B"/>
    <w:rsid w:val="002431D2"/>
    <w:rsid w:val="002A03A1"/>
    <w:rsid w:val="002E3413"/>
    <w:rsid w:val="003C7797"/>
    <w:rsid w:val="003E3630"/>
    <w:rsid w:val="003F7736"/>
    <w:rsid w:val="00470C92"/>
    <w:rsid w:val="004A1CF2"/>
    <w:rsid w:val="004A2674"/>
    <w:rsid w:val="004A4853"/>
    <w:rsid w:val="006055E2"/>
    <w:rsid w:val="006608DC"/>
    <w:rsid w:val="006E21EC"/>
    <w:rsid w:val="00716810"/>
    <w:rsid w:val="007342A2"/>
    <w:rsid w:val="0074639A"/>
    <w:rsid w:val="00777F5E"/>
    <w:rsid w:val="00780FA7"/>
    <w:rsid w:val="007E645F"/>
    <w:rsid w:val="00800DF6"/>
    <w:rsid w:val="00831F3E"/>
    <w:rsid w:val="00846C2A"/>
    <w:rsid w:val="00881AAE"/>
    <w:rsid w:val="008A1FF4"/>
    <w:rsid w:val="008B0DCB"/>
    <w:rsid w:val="00917D96"/>
    <w:rsid w:val="00957586"/>
    <w:rsid w:val="00961B1C"/>
    <w:rsid w:val="009F17CC"/>
    <w:rsid w:val="00A33B41"/>
    <w:rsid w:val="00AA168B"/>
    <w:rsid w:val="00AA4648"/>
    <w:rsid w:val="00AD76EB"/>
    <w:rsid w:val="00AE08EA"/>
    <w:rsid w:val="00B14147"/>
    <w:rsid w:val="00B310BF"/>
    <w:rsid w:val="00B512A6"/>
    <w:rsid w:val="00B56EAA"/>
    <w:rsid w:val="00B608E9"/>
    <w:rsid w:val="00B810F1"/>
    <w:rsid w:val="00B861A1"/>
    <w:rsid w:val="00B91301"/>
    <w:rsid w:val="00BD275B"/>
    <w:rsid w:val="00C864F6"/>
    <w:rsid w:val="00C91602"/>
    <w:rsid w:val="00C93436"/>
    <w:rsid w:val="00CC4F5C"/>
    <w:rsid w:val="00CD3E38"/>
    <w:rsid w:val="00D13A5C"/>
    <w:rsid w:val="00D209A6"/>
    <w:rsid w:val="00D464BD"/>
    <w:rsid w:val="00D71D92"/>
    <w:rsid w:val="00DC6590"/>
    <w:rsid w:val="00DC7C9F"/>
    <w:rsid w:val="00DE1F51"/>
    <w:rsid w:val="00E142A1"/>
    <w:rsid w:val="00E4336D"/>
    <w:rsid w:val="00E76FB7"/>
    <w:rsid w:val="00E80872"/>
    <w:rsid w:val="00EB0754"/>
    <w:rsid w:val="00ED60D9"/>
    <w:rsid w:val="00ED6349"/>
    <w:rsid w:val="00F0070E"/>
    <w:rsid w:val="00F26A4A"/>
    <w:rsid w:val="00F960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60F3"/>
  </w:style>
  <w:style w:type="paragraph" w:styleId="Heading2">
    <w:name w:val="heading 2"/>
    <w:basedOn w:val="Normal"/>
    <w:next w:val="Normal"/>
    <w:link w:val="Heading2Char"/>
    <w:uiPriority w:val="9"/>
    <w:unhideWhenUsed/>
    <w:qFormat/>
    <w:rsid w:val="00B861A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3A1E"/>
    <w:pPr>
      <w:ind w:left="720"/>
      <w:contextualSpacing/>
    </w:pPr>
  </w:style>
  <w:style w:type="character" w:customStyle="1" w:styleId="Heading2Char">
    <w:name w:val="Heading 2 Char"/>
    <w:basedOn w:val="DefaultParagraphFont"/>
    <w:link w:val="Heading2"/>
    <w:uiPriority w:val="9"/>
    <w:rsid w:val="00B861A1"/>
    <w:rPr>
      <w:rFonts w:asciiTheme="majorHAnsi" w:eastAsiaTheme="majorEastAsia" w:hAnsiTheme="majorHAnsi" w:cstheme="majorBidi"/>
      <w:b/>
      <w:bCs/>
      <w:color w:val="4F81BD" w:themeColor="accent1"/>
      <w:sz w:val="26"/>
      <w:szCs w:val="26"/>
    </w:rPr>
  </w:style>
  <w:style w:type="paragraph" w:customStyle="1" w:styleId="Default">
    <w:name w:val="Default"/>
    <w:rsid w:val="00ED6349"/>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777F5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7F5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B861A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3A1E"/>
    <w:pPr>
      <w:ind w:left="720"/>
      <w:contextualSpacing/>
    </w:pPr>
  </w:style>
  <w:style w:type="character" w:customStyle="1" w:styleId="Heading2Char">
    <w:name w:val="Heading 2 Char"/>
    <w:basedOn w:val="DefaultParagraphFont"/>
    <w:link w:val="Heading2"/>
    <w:uiPriority w:val="9"/>
    <w:rsid w:val="00B861A1"/>
    <w:rPr>
      <w:rFonts w:asciiTheme="majorHAnsi" w:eastAsiaTheme="majorEastAsia" w:hAnsiTheme="majorHAnsi" w:cstheme="majorBidi"/>
      <w:b/>
      <w:bCs/>
      <w:color w:val="4F81BD" w:themeColor="accent1"/>
      <w:sz w:val="26"/>
      <w:szCs w:val="26"/>
    </w:rPr>
  </w:style>
  <w:style w:type="paragraph" w:customStyle="1" w:styleId="Default">
    <w:name w:val="Default"/>
    <w:rsid w:val="00ED6349"/>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4" Type="http://schemas.microsoft.com/office/2007/relationships/stylesWithEffects" Target="stylesWithEffect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04C6228-E671-4E97-B47A-FE7E6D890A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313</TotalTime>
  <Pages>16</Pages>
  <Words>5473</Words>
  <Characters>31199</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User</cp:lastModifiedBy>
  <cp:revision>55</cp:revision>
  <dcterms:created xsi:type="dcterms:W3CDTF">2024-05-14T07:23:00Z</dcterms:created>
  <dcterms:modified xsi:type="dcterms:W3CDTF">2024-07-02T07:22:00Z</dcterms:modified>
</cp:coreProperties>
</file>