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 Hoc Analysis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Exposure to IPV during pregnancy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Th1 Year 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 (-0.3, 0.83)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Exposure to IPV during pregnancy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Th17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 (-0.6, 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IL-12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 (-0.11, 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 (-0.07,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Exposure to IPV during pregnancy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IL-21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-0.16 (-0.43,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IL-17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(-0.16,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Th1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 (-0.81, 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Exposure to IPV during pregnancy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Th17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 (-0.34,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IL-12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 (-0.2,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(-0.23,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Exposure to IPV during pregnancy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IL-21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 (-0.39,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IL-17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 (-0.2,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CES-D Score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Th1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 (-0.54, 2.34)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CES-D Score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Th17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-0.19 (-1.06, 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IL-12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 (-0.52, 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 (-0.14, 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CES-D Score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IL-21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(-0.9,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IL-17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 (-0.43,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Th1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(-0.45, 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CES-D Score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Th17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-0.89 (-3.19, 1.41)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IL-12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 (-0.23, 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0.42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 (-0.23, 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CES-D Score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IL-21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 (-1.51, 1.71)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IL-17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 (-0.4, 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2022-10-26T11:49:52Z</dcterms:modified>
  <cp:category/>
</cp:coreProperties>
</file>