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240A" w14:textId="77777777" w:rsidR="00FB1E60" w:rsidRDefault="008B228E">
      <w:pPr>
        <w:pStyle w:val="Heading2"/>
      </w:pPr>
      <w:r>
        <w:t>Table S1: Association between Exposure to IPV and Child Immune Status</w:t>
      </w:r>
    </w:p>
    <w:tbl>
      <w:tblPr>
        <w:tblW w:w="11525" w:type="dxa"/>
        <w:jc w:val="center"/>
        <w:tblLayout w:type="fixed"/>
        <w:tblLook w:val="0420" w:firstRow="1" w:lastRow="0" w:firstColumn="0" w:lastColumn="0" w:noHBand="0" w:noVBand="1"/>
      </w:tblPr>
      <w:tblGrid>
        <w:gridCol w:w="1120"/>
        <w:gridCol w:w="1275"/>
        <w:gridCol w:w="470"/>
        <w:gridCol w:w="800"/>
        <w:gridCol w:w="800"/>
        <w:gridCol w:w="1441"/>
        <w:gridCol w:w="479"/>
        <w:gridCol w:w="808"/>
        <w:gridCol w:w="800"/>
        <w:gridCol w:w="800"/>
        <w:gridCol w:w="1441"/>
        <w:gridCol w:w="479"/>
        <w:gridCol w:w="812"/>
      </w:tblGrid>
      <w:tr w:rsidR="005849A7" w:rsidRPr="005849A7" w14:paraId="6D22C0EC" w14:textId="77777777" w:rsidTr="00535827">
        <w:trPr>
          <w:cantSplit/>
          <w:trHeight w:val="333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4A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Exposure to IPV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492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410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866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D9C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49A7" w:rsidRPr="005849A7" w14:paraId="7AD7341E" w14:textId="77777777" w:rsidTr="00535827">
        <w:trPr>
          <w:cantSplit/>
          <w:trHeight w:val="222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1F0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701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32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86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3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BC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4F2E" w:rsidRPr="005849A7" w14:paraId="4913AC76" w14:textId="77777777" w:rsidTr="00535827">
        <w:trPr>
          <w:cantSplit/>
          <w:trHeight w:val="569"/>
          <w:tblHeader/>
          <w:jc w:val="center"/>
        </w:trPr>
        <w:tc>
          <w:tcPr>
            <w:tcW w:w="11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531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89D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E9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B578" w14:textId="20DE1661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Exposure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77A4" w14:textId="60F29276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87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9B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0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03BC" w14:textId="57B1178C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Exposure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3317" w14:textId="404E4978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D3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76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8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F0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4F2E" w:rsidRPr="005849A7" w14:paraId="6F298D73" w14:textId="77777777" w:rsidTr="00535827">
        <w:trPr>
          <w:cantSplit/>
          <w:trHeight w:val="456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15D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Exposure to IPV during pregnancy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A7D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98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16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71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AA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(-0.31,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18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1E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C1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AA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24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(-0.29, 0.3)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FE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4F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4F2E" w:rsidRPr="005849A7" w14:paraId="25964AF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75E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16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8B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F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A9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166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0.08 (-0.06,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50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CA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1FD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64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19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(-0.07,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12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B8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</w:tr>
      <w:tr w:rsidR="00207562" w:rsidRPr="005849A7" w14:paraId="593252CF" w14:textId="77777777" w:rsidTr="00207562">
        <w:trPr>
          <w:cantSplit/>
          <w:trHeight w:val="333"/>
          <w:jc w:val="center"/>
        </w:trPr>
        <w:tc>
          <w:tcPr>
            <w:tcW w:w="112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0D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C34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7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277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262</w:t>
            </w:r>
          </w:p>
        </w:tc>
        <w:tc>
          <w:tcPr>
            <w:tcW w:w="80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77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45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441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91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 (-0.01, 0.28)</w:t>
            </w:r>
          </w:p>
        </w:tc>
        <w:tc>
          <w:tcPr>
            <w:tcW w:w="479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21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8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7E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F6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0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EE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441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C2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 (0.02, 0.32)</w:t>
            </w:r>
          </w:p>
        </w:tc>
        <w:tc>
          <w:tcPr>
            <w:tcW w:w="479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E2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12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072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</w:tr>
      <w:tr w:rsidR="00194F2E" w:rsidRPr="005849A7" w14:paraId="2D4F9A18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C1C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4BA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27A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CA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47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228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(-0.09,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68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17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A0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28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21B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(-0.06,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6A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95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1240B7E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49F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218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3C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49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936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C26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(-0.22,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00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C9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D9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85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11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(-0.16,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74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06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</w:tr>
      <w:tr w:rsidR="00194F2E" w:rsidRPr="005849A7" w14:paraId="5B8B609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D1D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029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35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C9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55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F5D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8D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CC8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2F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C1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7E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(-0.28,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25C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11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0A104DD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42C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399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398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44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12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11A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 (-0.46,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64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55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2B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9F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E2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(-0.33,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AAF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D4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5F14FF0E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15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D24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19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22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6C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1F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-0.23 (-0.59,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3F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3E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F6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E6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-2.97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377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 (-0.53,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4B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6F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4D7C93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B38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E3B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9F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09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B9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6D7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98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C12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15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7DE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C5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(-0.07,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DA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980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A16B97E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40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88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B1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BA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29B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4D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 (-0.05, 1.02)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79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EA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2B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C7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271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(-0.44, 0.71)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799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C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5FA9670D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F73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7D5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C7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0D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61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4CD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(-0.03, 0.22)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F44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15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313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DF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A6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(-0.03,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1F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75E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3D747E16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3DC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F64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D1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C4D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CD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5C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(-0.19, 0.19)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A12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1D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56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77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5B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(-0.17, 0.24)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18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4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26BF9370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F37A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706E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EF05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8275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B53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02C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799D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567A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430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A8DF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78FB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2CB1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77A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07562" w:rsidRPr="005849A7" w14:paraId="25239D30" w14:textId="77777777" w:rsidTr="00207562">
        <w:trPr>
          <w:cantSplit/>
          <w:trHeight w:val="451"/>
          <w:jc w:val="center"/>
        </w:trPr>
        <w:tc>
          <w:tcPr>
            <w:tcW w:w="112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F49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CE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5D5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352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49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F2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441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8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 (-0.48, 0)</w:t>
            </w:r>
          </w:p>
        </w:tc>
        <w:tc>
          <w:tcPr>
            <w:tcW w:w="479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3D9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08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B7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B9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15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441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B8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 (-0.4, 0.08)</w:t>
            </w:r>
          </w:p>
        </w:tc>
        <w:tc>
          <w:tcPr>
            <w:tcW w:w="479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56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12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436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64946B5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FAF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252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14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2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4F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27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(-0.08,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B2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7B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012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E22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E5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(-0.01, 0.28)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4F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5BE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194F2E" w:rsidRPr="005849A7" w14:paraId="77A75E0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A79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959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480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E8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0C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4A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B8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225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38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5FB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07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(-0.08,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8E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8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9C25637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EFC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F4E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C1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97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2F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B22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04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07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1C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A3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96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(-0.06,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AEF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3E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78E7F955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74B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75A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63B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D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496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51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C2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00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12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8F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CA5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(-0.15,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8C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D76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4F2E" w:rsidRPr="005849A7" w14:paraId="41F0DE50" w14:textId="77777777" w:rsidTr="00535827">
        <w:trPr>
          <w:cantSplit/>
          <w:trHeight w:val="330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223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BCC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8F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7DD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F5D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939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(-0.11,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FB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8C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11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F4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EA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(-0.06,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7B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17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1759641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6CA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B7A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66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84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C9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D4B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(-0.23,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79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25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5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2B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85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(-0.15, 0.36)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E5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BC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797873E4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70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3C2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5D6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339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749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5AF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59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(-0.39,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A3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2D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F6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54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9C0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(-0.41, 0.29)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7D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49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333F46A8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EA2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1C4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E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23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E0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13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(-0.27,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D48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30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3F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FE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07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08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810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5D1878CC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75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FF4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FC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CB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E3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02D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(-0.35,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4C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AD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32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8F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29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(-0.37,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FA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18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194F2E" w:rsidRPr="005849A7" w14:paraId="1C07742A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0E4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011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22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457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22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70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B4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28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C3E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8D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94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442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(-0.01, -0.01)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D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1E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194F2E" w:rsidRPr="005849A7" w14:paraId="40FDC837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CD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7D8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EE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7B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91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0B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2D2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E2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A2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22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75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(-0.08,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7CC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024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1F741AB1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B3D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C1A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04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FD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D6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C0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874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48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46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00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85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CE8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C3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194F2E" w:rsidRPr="005849A7" w14:paraId="050739E7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BF2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Exposure to IPV during first year of child's life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D18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43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D7A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F24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EBC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(-0.19,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F7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0C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E1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6F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BC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(-0.18, 0.33)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A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0F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98D2FF4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F7A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DBD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A6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D9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C8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84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28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E9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A4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324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D2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(-0.11,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74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8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7067462A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8E3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AC8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1F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BC0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9B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0F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A3C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9F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55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B6F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5B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(-0.09, 0.19)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BB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03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0A85B246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AD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9F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17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F5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B2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417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633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58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61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969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9C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(-0.07,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5B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05B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216D3EA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EB0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CC2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A3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2E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4A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F4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(-0.09, 0.21)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2E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920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76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8A4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648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(-0.12,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07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85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18DD4AC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B5A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8C1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D5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28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ED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175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F9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EA0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014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1E5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AF8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(-0.16,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58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C3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80203E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8D1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BDE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9EE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6EB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24A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B66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(-0.18,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22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DD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C8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C9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02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(-0.24,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5B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3F3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7728441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EC5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928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1A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F9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4A5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-2.59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50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(-0.32, 0.29)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22B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92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18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7D7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-2.74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3D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(-0.33, 0.3)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95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56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2841E055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7D5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71B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48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60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62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DBC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(-0.14,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DF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BD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6C7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0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B9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(-0.07, 0.2)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9A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C1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06D0DFB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E0D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684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34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29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A15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3B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 (-0.14, 0.69)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4D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41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FD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773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1D6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(-0.36, 0.55)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B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161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1A2DF50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FE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8C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606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37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E7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51D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(-0.09,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DB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D5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EB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BB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33A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FA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54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FAB8C09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FA1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0BF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FB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795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E7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5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(-0.16,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42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783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BD8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E57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3.29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14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(-0.18, 0.18)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E3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EC1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5AAC2BE2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273A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AAD2" w14:textId="77777777" w:rsidR="00194F2E" w:rsidRPr="005849A7" w:rsidRDefault="00194F2E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1074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2E00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7338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EE2E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3572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5557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DF6B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EC9A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BCE3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54DD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7AA0" w14:textId="77777777" w:rsidR="00194F2E" w:rsidRPr="005849A7" w:rsidRDefault="00194F2E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194F2E" w:rsidRPr="005849A7" w14:paraId="5B16DFE4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2E2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814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54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B5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01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B4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(-0.25, 0.17)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855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02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E1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C1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69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54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1F3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424002A8" w14:textId="77777777" w:rsidTr="00207562">
        <w:trPr>
          <w:cantSplit/>
          <w:trHeight w:val="333"/>
          <w:jc w:val="center"/>
        </w:trPr>
        <w:tc>
          <w:tcPr>
            <w:tcW w:w="112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164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275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839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79D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367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99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D5E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441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FF1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(-0.24, -0.02)</w:t>
            </w:r>
          </w:p>
        </w:tc>
        <w:tc>
          <w:tcPr>
            <w:tcW w:w="479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F3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08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66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76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00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61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441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E23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(-0.24, 0.01)</w:t>
            </w:r>
          </w:p>
        </w:tc>
        <w:tc>
          <w:tcPr>
            <w:tcW w:w="479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451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12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D5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194F2E" w:rsidRPr="005849A7" w14:paraId="5705CE9B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C8D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AEF9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77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FB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9E6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6A8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5F3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93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EDF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933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7C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(-0.07, 0.14)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747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AF9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4F2E" w:rsidRPr="005849A7" w14:paraId="3F6EDF58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43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6FB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C55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FC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79C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BF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(-0.19,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2C4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1F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EEF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44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6D1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(-0.2,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13A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B0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2BB34FD7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0EC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5F6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F49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55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3B1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21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6DC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B5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D92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F8A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C5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839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B26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032C63E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B6B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222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41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58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6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15C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(-0.22,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933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43E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FB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E6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24D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(-0.21,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3AC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C8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5F2FE3AA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A68C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33B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98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CED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22C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7B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(-0.19,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8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A25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BF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A18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33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(-0.18, 0.25)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06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C9A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  <w:tr w:rsidR="00194F2E" w:rsidRPr="005849A7" w14:paraId="0F62B67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C73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C71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F6E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356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D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5A3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-2.15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9D6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 (-0.09, 0.44)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E1B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27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F95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B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-2.18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143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 (-0.06, 0.51)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11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18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1CFC5178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A42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5DBB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9D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48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0AE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9F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(-0.21, 0.05)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8C0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A64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0B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68E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1.82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FB6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(-0.25, 0.04)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3D1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99E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194F2E" w:rsidRPr="005849A7" w14:paraId="502AEBD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298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18E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555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769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9EB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D2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76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72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3F3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264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2A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09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(-0.34,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627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D8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194F2E" w:rsidRPr="005849A7" w14:paraId="108D4E4E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B09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37C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12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209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F30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9A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(-0.07, 0.11)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16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A7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82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EAB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419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(-0.09,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48E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AA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</w:tr>
      <w:tr w:rsidR="00194F2E" w:rsidRPr="005849A7" w14:paraId="6FC8AB3B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CBF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D2F1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1AB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F9E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D2F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12D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5B5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DA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14A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7D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818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F4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3D9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4F2E" w:rsidRPr="005849A7" w14:paraId="4A74B612" w14:textId="77777777" w:rsidTr="00535827">
        <w:trPr>
          <w:cantSplit/>
          <w:trHeight w:val="222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E24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C02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E77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29B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CD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41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1AE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4C6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27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94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DA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87F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EED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194F2E" w:rsidRPr="005849A7" w14:paraId="6F4C7CF7" w14:textId="77777777" w:rsidTr="00535827">
        <w:trPr>
          <w:cantSplit/>
          <w:trHeight w:val="451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AAD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Cumulative lifetime exposure to IPV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5C2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6B6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3D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D06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C44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(-0.04, 0.27)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D4F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EC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B5D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C2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BC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(-0.04, 0.12)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3B8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E64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66690CC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0DC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B96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43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53B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87E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268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C3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A62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34B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09A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15D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F8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86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4F2E" w:rsidRPr="005849A7" w14:paraId="12A2D7CB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7B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86EA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71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C5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B2B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BB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461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D1E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5F1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C1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73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(-0.02,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F3F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AF0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194F2E" w:rsidRPr="005849A7" w14:paraId="4D2A9633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535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630E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EA0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50E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47C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DA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(-0.16, 0.01)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F7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4F1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0D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C0E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293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(-0.06, 0.03)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122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EB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1E0DCF6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00A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4C7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AC8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3FC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FDC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7E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(-0.18, 0.03)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F92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32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5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C47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1E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5B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0C5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  <w:tr w:rsidR="00194F2E" w:rsidRPr="005849A7" w14:paraId="074F071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B1A7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1F58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5E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C31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90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CC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(-0.2, 0)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5C9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6B6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C77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64B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77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CEE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C9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</w:tr>
      <w:tr w:rsidR="00194F2E" w:rsidRPr="005849A7" w14:paraId="699AD272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AF00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8A0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536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7F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B12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2FE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(-0.05, 0.23)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A6E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D58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401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4DA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7D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(-0.04, 0.26)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278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4F2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194F2E" w:rsidRPr="005849A7" w14:paraId="2B33A6D0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C6F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232D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621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3AA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D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60D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(-0.26,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EAD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B4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46AA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-2.38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C6EB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F31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(-0.24,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13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9F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194F2E" w:rsidRPr="005849A7" w14:paraId="11B985E6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10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0373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380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655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408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A61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17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(-0.04,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096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8AF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D15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C5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C9F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(-0.05, 0.16)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FC5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A03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194F2E" w:rsidRPr="005849A7" w14:paraId="5C296B9D" w14:textId="77777777" w:rsidTr="00535827">
        <w:trPr>
          <w:cantSplit/>
          <w:trHeight w:val="333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7E3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6CD5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D5F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1333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3CB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9698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68D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(-0.17, 0.13)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8D9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CE5E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D74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4E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564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206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137C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194F2E" w:rsidRPr="005849A7" w14:paraId="278D5CF8" w14:textId="77777777" w:rsidTr="00535827">
        <w:trPr>
          <w:cantSplit/>
          <w:trHeight w:val="218"/>
          <w:jc w:val="center"/>
        </w:trPr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51A2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876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1BD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806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883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29B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A18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AE7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B19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EE0F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8720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89A8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0.08)</w:t>
            </w:r>
          </w:p>
        </w:tc>
        <w:tc>
          <w:tcPr>
            <w:tcW w:w="4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99E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B1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194F2E" w:rsidRPr="005849A7" w14:paraId="338E759F" w14:textId="77777777" w:rsidTr="00207562">
        <w:trPr>
          <w:cantSplit/>
          <w:trHeight w:val="222"/>
          <w:jc w:val="center"/>
        </w:trPr>
        <w:tc>
          <w:tcPr>
            <w:tcW w:w="112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5794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BF86" w14:textId="77777777" w:rsidR="005849A7" w:rsidRPr="005849A7" w:rsidRDefault="005849A7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7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7423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E2C5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3.95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5BF6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1441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AF4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(-0.18, -0.03)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1881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8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BAF2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A497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3.93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040D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1441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66B4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(-0.07, 0)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C42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12" w:type="dxa"/>
            <w:tcBorders>
              <w:bottom w:val="single" w:sz="8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1849" w14:textId="77777777" w:rsidR="005849A7" w:rsidRPr="005849A7" w:rsidRDefault="005849A7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849A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</w:tbl>
    <w:p w14:paraId="4F3F985D" w14:textId="65F909C6" w:rsidR="00535827" w:rsidRPr="00535827" w:rsidRDefault="00535827" w:rsidP="00535827">
      <w:pPr>
        <w:spacing w:before="60" w:after="60"/>
        <w:ind w:left="60" w:right="60"/>
        <w:rPr>
          <w:sz w:val="12"/>
          <w:szCs w:val="12"/>
        </w:rPr>
      </w:pPr>
      <w:r w:rsidRPr="00535827">
        <w:rPr>
          <w:rFonts w:ascii="Arial" w:eastAsia="Arial" w:hAnsi="Arial" w:cs="Arial"/>
          <w:color w:val="000000"/>
          <w:sz w:val="12"/>
          <w:szCs w:val="12"/>
        </w:rPr>
        <w:t>N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 is</w:t>
      </w:r>
      <w:r w:rsidRPr="00535827">
        <w:rPr>
          <w:rFonts w:ascii="Arial" w:eastAsia="Arial" w:hAnsi="Arial" w:cs="Arial"/>
          <w:color w:val="000000"/>
          <w:sz w:val="12"/>
          <w:szCs w:val="12"/>
        </w:rPr>
        <w:t xml:space="preserve"> from the unadjusted analyses</w:t>
      </w:r>
    </w:p>
    <w:p w14:paraId="28DE9935" w14:textId="77777777" w:rsidR="00535827" w:rsidRDefault="0053582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EF46501" w14:textId="62AD2E85" w:rsidR="00FB1E60" w:rsidRDefault="008B228E">
      <w:pPr>
        <w:pStyle w:val="Heading2"/>
      </w:pPr>
      <w:r>
        <w:lastRenderedPageBreak/>
        <w:t>Table S2: Association between Parental Stress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296"/>
        <w:gridCol w:w="432"/>
        <w:gridCol w:w="720"/>
        <w:gridCol w:w="720"/>
        <w:gridCol w:w="720"/>
        <w:gridCol w:w="720"/>
        <w:gridCol w:w="1296"/>
        <w:gridCol w:w="432"/>
        <w:gridCol w:w="720"/>
        <w:gridCol w:w="720"/>
        <w:gridCol w:w="720"/>
        <w:gridCol w:w="1296"/>
        <w:gridCol w:w="432"/>
        <w:gridCol w:w="720"/>
      </w:tblGrid>
      <w:tr w:rsidR="00FB1E60" w:rsidRPr="00535827" w14:paraId="356AA873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9AF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Parental Stress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2FF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392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456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09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92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535827" w14:paraId="772A59CF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2482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7C2B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81E0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26A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5483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DD8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7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AB1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535827" w14:paraId="3429CF13" w14:textId="77777777" w:rsidTr="00535827">
        <w:trPr>
          <w:cantSplit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4CE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8A7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FE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7D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6F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F67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D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DB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78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C3D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EF6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92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AF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C9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34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535827" w14:paraId="6BB63B0A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D50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stress score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788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F76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4B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B59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C5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DF3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56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(-0.05, 0.18)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3B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77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178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58F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907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(-0.06,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114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81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95751C6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E35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8D5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87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FA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4E5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EB2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E95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F6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8B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9A0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99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B2E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0F1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215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497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475F833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DB1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EA1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E51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E1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EB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CAF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9CA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6E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(-0.1, 0.11)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E21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DA8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4E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F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509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(-0.08, 0.14)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B3B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1F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642F93C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E4D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02B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14E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97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73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74F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EA1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58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DA7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17C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A2C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823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64F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6F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545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0BC80B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4BC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C92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FD8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7FB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F28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2D7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2B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A8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42A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BF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13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BEE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B9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213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066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7A5577F0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206D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E7C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0EC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6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E3F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131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E7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391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213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CF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CBA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CE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E5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441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EC8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57655A8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394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C2E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F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94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647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EE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852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10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17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B10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AAE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DA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FE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(-0.12, 0.12)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7FE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894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FB1E60" w:rsidRPr="00535827" w14:paraId="632D6450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E32C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06C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849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95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F0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CB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FEE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-2.21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72A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(-0.1, 0.31)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95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28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33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750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D9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(-0.16,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67F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F8D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13F9028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5D7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5EB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2B4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47B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1A2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90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F7A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96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(-0.08, 0.13)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E47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532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27C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0B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248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4DB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782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FB1E60" w:rsidRPr="00535827" w14:paraId="09BA6A7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BBC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86C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5C3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1338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F24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9C1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CF1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75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84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(-0.13,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14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C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F1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5B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BB4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(-0.19,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EF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C50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4748452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98D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5800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DC2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809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A4E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E9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88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190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980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1BC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CBC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47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6C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18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E8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5A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850C5F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2535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45C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05B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CF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721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F6C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3E5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11E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(-0.07,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E95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5B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626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4C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71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(-0.08, 0.04)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FE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02B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1F7FCADD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E035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1E6D" w14:textId="77777777" w:rsidR="00FB1E60" w:rsidRPr="00535827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3F3F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3345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C0A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61D3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9F3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BADA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395B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0AC9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99BC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9D88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5B40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6F02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6185" w14:textId="77777777" w:rsidR="00FB1E60" w:rsidRPr="00535827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535827" w14:paraId="5B248E21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45D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Paternal stress score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525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D7A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17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C5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10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6B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63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(-0.02, 0.21)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2F5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17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69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65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630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(-0.06, 0.18)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D07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A6B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062C593A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704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9AB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B53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3BE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D71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871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1DA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4E2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(-0.07, 0.05)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411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63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812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AE2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CC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(-0.08, 0.03)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75D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629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292EA67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C5E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4C3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D7D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CC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57C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FB6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97C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511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724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856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8D1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BE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97F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AB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9B8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256686F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EDB5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27B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BE8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E34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1BA5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33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369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B17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0.04)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288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5D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0F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CB8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64B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(-0.06,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BC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51F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A8A2A16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6C7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476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43E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014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C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ED0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C96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5B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353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918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400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72F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315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EA3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13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4809237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4A2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DB4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87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5A4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542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0CB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BD8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20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0.09)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B52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DC0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C9F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D9D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A1E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AB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95A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3CD67FE4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CF5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166A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BEF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F1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36F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D3F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491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73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(-0.07, 0.47)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64C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862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62A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FF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2.55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470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0.21 (-0.06, 0.48)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279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9C1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143B2EE7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1DA1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6E1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83C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470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EC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30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21.75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FC9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170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-2.15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503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(-0.13,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44A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232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1AA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B0C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-2.46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343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A96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87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5AEF9BD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018D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4973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A8B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D8C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5C6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96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450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43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0.08)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9E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5BA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E79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6DA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9B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8D6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B2C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535827" w14:paraId="0FC781E8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95D8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5A49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5BB0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966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5F7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4C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F0F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0CE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B2F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(-0.17,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AA0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024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EE1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78C4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C89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934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FD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97912D3" w14:textId="77777777" w:rsidTr="0053582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54FB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07C2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90F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608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3F2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5EF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676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573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208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36A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8DD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32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4223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8DB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(-0.01, 0.1)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F9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13D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3A73F044" w14:textId="77777777" w:rsidTr="00535827">
        <w:trPr>
          <w:cantSplit/>
          <w:jc w:val="center"/>
        </w:trPr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070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C58F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C33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497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B44C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C4F7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0D3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2736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3.87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24D9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77B1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997F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4898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3.74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D68D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3.78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8C7A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196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8D7E" w14:textId="77777777" w:rsidR="00FB1E60" w:rsidRPr="00535827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535827" w14:paraId="6CA6877C" w14:textId="77777777" w:rsidTr="00535827">
        <w:trPr>
          <w:cantSplit/>
          <w:jc w:val="center"/>
        </w:trPr>
        <w:tc>
          <w:tcPr>
            <w:tcW w:w="72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436" w14:textId="77777777" w:rsidR="00FB1E60" w:rsidRPr="00535827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535827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490D94D" w14:textId="77777777" w:rsidR="00535827" w:rsidRDefault="0053582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BA87EE8" w14:textId="76AA0BBA" w:rsidR="00FB1E60" w:rsidRDefault="008B228E">
      <w:pPr>
        <w:pStyle w:val="Heading2"/>
      </w:pPr>
      <w:r>
        <w:lastRenderedPageBreak/>
        <w:t>Table S3: Association between CES-D Scores at Year 1 and Child Immune Status</w:t>
      </w:r>
    </w:p>
    <w:tbl>
      <w:tblPr>
        <w:tblW w:w="11766" w:type="dxa"/>
        <w:jc w:val="center"/>
        <w:tblLayout w:type="fixed"/>
        <w:tblLook w:val="0420" w:firstRow="1" w:lastRow="0" w:firstColumn="0" w:lastColumn="0" w:noHBand="0" w:noVBand="1"/>
      </w:tblPr>
      <w:tblGrid>
        <w:gridCol w:w="1016"/>
        <w:gridCol w:w="1016"/>
        <w:gridCol w:w="435"/>
        <w:gridCol w:w="726"/>
        <w:gridCol w:w="726"/>
        <w:gridCol w:w="726"/>
        <w:gridCol w:w="726"/>
        <w:gridCol w:w="1307"/>
        <w:gridCol w:w="435"/>
        <w:gridCol w:w="728"/>
        <w:gridCol w:w="726"/>
        <w:gridCol w:w="726"/>
        <w:gridCol w:w="1307"/>
        <w:gridCol w:w="435"/>
        <w:gridCol w:w="731"/>
      </w:tblGrid>
      <w:tr w:rsidR="00FB1E60" w:rsidRPr="004F2FEB" w14:paraId="7422FC2E" w14:textId="77777777" w:rsidTr="00FA7F36">
        <w:trPr>
          <w:cantSplit/>
          <w:trHeight w:val="376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62A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CES-D Year 1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D8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C66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24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B1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844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F9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4F2FEB" w14:paraId="1097AD9F" w14:textId="77777777" w:rsidTr="00FA7F36">
        <w:trPr>
          <w:cantSplit/>
          <w:trHeight w:val="251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728F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CFE8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F023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6E7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BFE5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392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86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2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86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4F2FEB" w14:paraId="67F2E564" w14:textId="77777777" w:rsidTr="00FA7F36">
        <w:trPr>
          <w:cantSplit/>
          <w:trHeight w:val="639"/>
          <w:tblHeader/>
          <w:jc w:val="center"/>
        </w:trPr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E5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F91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CE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EF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63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50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3A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02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51D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92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B9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162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3B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3D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D2C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4F2FEB" w14:paraId="16DE883F" w14:textId="77777777" w:rsidTr="00FA7F36">
        <w:trPr>
          <w:cantSplit/>
          <w:trHeight w:val="513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1EC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Year 1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458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38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8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E0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CF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D3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7C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20F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2E5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C46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B81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992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53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2D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272C3B6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8CA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1CF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2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A20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62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60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C5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71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(-0.02,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B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A8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3CC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673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05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A2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AF1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A5039ED" w14:textId="77777777" w:rsidTr="00207562">
        <w:trPr>
          <w:cantSplit/>
          <w:trHeight w:val="376"/>
          <w:jc w:val="center"/>
        </w:trPr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AD9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600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6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E81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D4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E5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10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BDB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 (0.01, 0.21)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DE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11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25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9F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BF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 (0.01, 0.22)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3E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485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407A4C4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3BF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8C0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27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133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F4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876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A0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CF6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C68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1B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C5D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7D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30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(-0.07,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8D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DD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123C314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5FA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AE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A2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B49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37F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64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79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91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E0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34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B9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E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95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(-0.18,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D6B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C15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0E00F6BD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B10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4BE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B7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86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A0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5E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7C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E7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55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F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FF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4D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BD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E2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FBA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045CA96E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70C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2E8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EAE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7A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51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889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19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1.82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59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(-0.11, 0.35)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BA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B1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62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A2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DA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(-0.16, 0.35)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F1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45A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9F825CF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964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3B2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20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56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00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798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22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10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(-0.03, 0.22)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D0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B3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E78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355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90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(-0.02, 0.22)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40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F6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0EE686BD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611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C3D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15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C9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67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15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C79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8AC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FB4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EC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67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A1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36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272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D9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147343EF" w14:textId="77777777" w:rsidTr="00207562">
        <w:trPr>
          <w:cantSplit/>
          <w:trHeight w:val="251"/>
          <w:jc w:val="center"/>
        </w:trPr>
        <w:tc>
          <w:tcPr>
            <w:tcW w:w="101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C9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6F4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35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89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541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02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E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6FB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-0.14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3BB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307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71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0.19 (0.01, 0.36)</w:t>
            </w:r>
          </w:p>
        </w:tc>
        <w:tc>
          <w:tcPr>
            <w:tcW w:w="435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D6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FC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B4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AF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307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20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0.16)</w:t>
            </w:r>
          </w:p>
        </w:tc>
        <w:tc>
          <w:tcPr>
            <w:tcW w:w="435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62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6" w:type="dxa"/>
            <w:shd w:val="clear" w:color="auto" w:fill="F2DBDB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78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32F3585E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D13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DC1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BE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60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C0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3EE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AD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BD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(-0.03,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79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4D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64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AA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65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(-0.27, 0.3)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A4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91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E078051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EDE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BC5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28E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2B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56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2B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8C2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A5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0C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EC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10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09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CDE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(-0.06,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06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55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4F2FEB" w:rsidRPr="004F2FEB" w14:paraId="67FD4B84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5F25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0294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D69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04D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AFD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555F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F2EE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70FF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CCFD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E46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D268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9FD9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06EB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6353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4E07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FB1E60" w:rsidRPr="004F2FEB" w14:paraId="04E325DA" w14:textId="77777777" w:rsidTr="00FA7F36">
        <w:trPr>
          <w:cantSplit/>
          <w:trHeight w:val="508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9E3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328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FB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1C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A5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31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B1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54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(-0.03, 0.29)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86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01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0D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40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6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(-0.3, 0.43)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57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E01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62C7C0C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D3B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042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ED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94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7C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63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6C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64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A7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83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03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DC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E3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(-0.03,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052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44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5E14449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BBD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765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44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BB2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B93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11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0C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020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B5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36D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AA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71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67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(-0.13,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CD2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D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69F6F70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4C1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01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C5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04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D4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5B1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742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B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(-0.09,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12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55D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02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04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561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(-0.04, 0.01)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97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34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6E57D59D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D2C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49B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11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E0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8B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C2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19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13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14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DCA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509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24E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564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(-0.05,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FF7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2C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5FC0AA04" w14:textId="77777777" w:rsidTr="00FA7F36">
        <w:trPr>
          <w:cantSplit/>
          <w:trHeight w:val="37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C89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347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3F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A11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BD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4E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C7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C0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(-0.13, 0.16)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29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A7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F0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387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F1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(-1.48, 1.5)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FA2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E5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32994F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3A1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47A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3CE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AAC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A9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B9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E5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72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83F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5A9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63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557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C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4A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67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D2BD59A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46F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324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173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E2F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AC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8FB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04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45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AD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B6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7A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AEA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846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2D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00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75D2777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272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AB1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FD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12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759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4B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346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249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(-0.07,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C3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38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DB3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E4A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0D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D1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E4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FA5BCF2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8B7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098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33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1358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2DD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1A5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DF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D9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33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(-0.03,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ED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80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2C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6E0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7F0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 (0,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CE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8C0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59B105A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AD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B83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3D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824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B0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D8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A8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2C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700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(-0.01,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646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8F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B0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3F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3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(0,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D3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1D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</w:tr>
      <w:tr w:rsidR="00FB1E60" w:rsidRPr="004F2FEB" w14:paraId="18EA30D4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55C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383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9BE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8AB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9FF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7D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EF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97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BE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4EF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0B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A5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83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(-0.06,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C57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4E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5119A72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05DD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D440" w14:textId="77777777" w:rsidR="00FB1E60" w:rsidRPr="004F2FEB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7F21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3B3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E449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783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E2EC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44C4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BC30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64F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18CC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309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BD18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1530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B99D" w14:textId="77777777" w:rsidR="00FB1E60" w:rsidRPr="004F2FEB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4F2FEB" w14:paraId="37B5B534" w14:textId="77777777" w:rsidTr="00FA7F36">
        <w:trPr>
          <w:cantSplit/>
          <w:trHeight w:val="508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DC2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Score Year 1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D51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455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1C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26A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74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CD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C7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(-0.21,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3C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99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BD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4A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BB9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(-0.21,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50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75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103E3C38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5BF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D96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B5E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5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1B4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E7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A3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42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(-0.05,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83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F3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BF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A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3B0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(-0.05,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9E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04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78A66C8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EC3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B27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CA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D5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04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5BF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F9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531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A4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21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52D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A1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8F6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13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0E4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591AE0E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292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8A9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8A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F3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88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E9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0E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BE2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9C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0D0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F1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907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FE9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C1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3C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08227574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126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93C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AA3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CC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90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C4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A35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8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BE1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1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D8E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250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55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BA0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B5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FB1E60" w:rsidRPr="004F2FEB" w14:paraId="100922C3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94A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407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B3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77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F8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A1B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99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BA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77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EB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017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B00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45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59C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039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687F4EFE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3C6D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F42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F5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886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41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0A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8C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3F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(-0.14,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D47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81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66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3E7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DA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(-0.14,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02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C4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33D6A8E7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65C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492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5B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9A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E5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61F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40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6A0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(-0.12, 0.31)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D32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4AE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FC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-2.67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39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-2.58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1A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(-0.12, 0.31)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205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EC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FB1E60" w:rsidRPr="004F2FEB" w14:paraId="0749B9DA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6C3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C8E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20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85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16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7D0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39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39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43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6E5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18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68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07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DDB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0A8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4F2FEB" w14:paraId="2E203064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A2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258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61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541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86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A52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BA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D2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1D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(-0.11, 0.51)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7FB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75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CB8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F4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3F2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(-0.11, 0.51)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C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CA5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FB1E60" w:rsidRPr="004F2FEB" w14:paraId="68FB1B55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3C6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021B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9DD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81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86D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84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3E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63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7B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49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B0A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AD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FF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38B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23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FB1E60" w:rsidRPr="004F2FEB" w14:paraId="35E12E3B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8A8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760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1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5AA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CBC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741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93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030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F6B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BB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6C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61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3.64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5B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495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68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348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4F2FEB" w:rsidRPr="004F2FEB" w14:paraId="1E9D83B9" w14:textId="77777777" w:rsidTr="00FA7F36">
        <w:trPr>
          <w:cantSplit/>
          <w:trHeight w:val="245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60E6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3883" w14:textId="77777777" w:rsidR="004F2FEB" w:rsidRPr="004F2FEB" w:rsidRDefault="004F2FEB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D515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31CA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DDD6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3F94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DED8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C249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3EBD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8CB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1F50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F230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0922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3431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29A6" w14:textId="77777777" w:rsidR="004F2FEB" w:rsidRPr="004F2FEB" w:rsidRDefault="004F2FEB">
            <w:pPr>
              <w:spacing w:before="60" w:after="60"/>
              <w:ind w:left="60" w:right="6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FB1E60" w:rsidRPr="004F2FEB" w14:paraId="119B599B" w14:textId="77777777" w:rsidTr="00207562">
        <w:trPr>
          <w:cantSplit/>
          <w:trHeight w:val="508"/>
          <w:jc w:val="center"/>
        </w:trPr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6BB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527A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86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6BE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6B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644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473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1A9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(-0.16, 0.18)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BD8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71E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9BF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F00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3D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-0.35 (-0.66, -0.04)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823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8B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27C5F81B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4F1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557C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37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F2C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AC4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41D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71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E02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E3F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FE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2C1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FDC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18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(-0.05,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68B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9B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3CA5C623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FD3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5BC0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6D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FE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210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1E3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2C8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288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(-0.07,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D6E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5DC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201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DDD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24A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7F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C1A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FB1E60" w:rsidRPr="004F2FEB" w14:paraId="76052A49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F57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E4B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39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DE2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FA7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B7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C8C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F0A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19D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46A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CCE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C2B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740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(-0.15,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9F1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02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892F34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1E28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A87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9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606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B03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4B8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A65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82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48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92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21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EA5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225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(-0.14,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FFD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3A6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40584302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F827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CD7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BA7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A96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26F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B4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768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E98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700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CA6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58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09F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283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(-0.35, 0.37)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CC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86C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315D40F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8A15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FFC1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44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494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A7B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559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75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2.22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E75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66B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701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55B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4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40F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96E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C41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1CCF8F7C" w14:textId="77777777" w:rsidTr="00FA7F36">
        <w:trPr>
          <w:cantSplit/>
          <w:trHeight w:val="376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E31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66C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E6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B5F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19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7A8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-2.22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22C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-2.35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F96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(-0.35,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944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4A4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176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-2.41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BE4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-2.54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E2D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(-0.36,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2B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3C1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FB1E60" w:rsidRPr="004F2FEB" w14:paraId="5FA972A7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39F3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F81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876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666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80F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266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DA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3EE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1.89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D3FA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FB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595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480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244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F195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(-0.14,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D9C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F89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79AA164E" w14:textId="77777777" w:rsidTr="00207562">
        <w:trPr>
          <w:cantSplit/>
          <w:trHeight w:val="245"/>
          <w:jc w:val="center"/>
        </w:trPr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65C9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7FD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972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1358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0F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237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85B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557C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6E3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(-0.11, 0.21)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B4C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62D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052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947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-0.86</w:t>
            </w:r>
          </w:p>
        </w:tc>
        <w:tc>
          <w:tcPr>
            <w:tcW w:w="1307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774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-0.51 (-1.01, -0.01)</w:t>
            </w:r>
          </w:p>
        </w:tc>
        <w:tc>
          <w:tcPr>
            <w:tcW w:w="435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43F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26" w:type="dxa"/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59E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FB1E60" w:rsidRPr="004F2FEB" w14:paraId="5C7DD7C2" w14:textId="77777777" w:rsidTr="00FA7F36">
        <w:trPr>
          <w:cantSplit/>
          <w:trHeight w:val="251"/>
          <w:jc w:val="center"/>
        </w:trPr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9B0F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5782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CD87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824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69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E7A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67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4E7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-0.16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34D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(-0.01,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42B3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B840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4652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6DD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9CF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(-0.08, 0.2)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098D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1AD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2CE011EE" w14:textId="77777777" w:rsidTr="00FA7F36">
        <w:trPr>
          <w:cantSplit/>
          <w:trHeight w:val="245"/>
          <w:jc w:val="center"/>
        </w:trPr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15C6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4724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ED5E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1F51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3D1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87C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D6DB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746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(-0.12, 0.05)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CCB8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9E4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086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1036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DBAF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0.08)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89E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9879" w14:textId="77777777" w:rsidR="00FB1E60" w:rsidRPr="004F2FEB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4F2FEB" w14:paraId="04FBF479" w14:textId="77777777" w:rsidTr="00FA7F36">
        <w:trPr>
          <w:cantSplit/>
          <w:trHeight w:val="245"/>
          <w:jc w:val="center"/>
        </w:trPr>
        <w:tc>
          <w:tcPr>
            <w:tcW w:w="117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A53E" w14:textId="77777777" w:rsidR="00FB1E60" w:rsidRPr="004F2FEB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4F2FEB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5C4EA741" w14:textId="77777777" w:rsidR="00FA7F36" w:rsidRDefault="00FA7F3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DE7B3B" w14:textId="016D61D4" w:rsidR="00FB1E60" w:rsidRDefault="008B228E">
      <w:pPr>
        <w:pStyle w:val="Heading2"/>
      </w:pPr>
      <w:r>
        <w:lastRenderedPageBreak/>
        <w:t>Table S4: Association between CES-D Scores at Year 2 and Child Immune Status</w:t>
      </w:r>
    </w:p>
    <w:tbl>
      <w:tblPr>
        <w:tblW w:w="11688" w:type="dxa"/>
        <w:jc w:val="center"/>
        <w:tblLayout w:type="fixed"/>
        <w:tblLook w:val="0420" w:firstRow="1" w:lastRow="0" w:firstColumn="0" w:lastColumn="0" w:noHBand="0" w:noVBand="1"/>
      </w:tblPr>
      <w:tblGrid>
        <w:gridCol w:w="942"/>
        <w:gridCol w:w="1015"/>
        <w:gridCol w:w="434"/>
        <w:gridCol w:w="724"/>
        <w:gridCol w:w="725"/>
        <w:gridCol w:w="725"/>
        <w:gridCol w:w="725"/>
        <w:gridCol w:w="1306"/>
        <w:gridCol w:w="435"/>
        <w:gridCol w:w="729"/>
        <w:gridCol w:w="725"/>
        <w:gridCol w:w="725"/>
        <w:gridCol w:w="1306"/>
        <w:gridCol w:w="435"/>
        <w:gridCol w:w="725"/>
        <w:gridCol w:w="12"/>
      </w:tblGrid>
      <w:tr w:rsidR="00FB1E60" w:rsidRPr="00FA7F36" w14:paraId="2025C8EB" w14:textId="77777777" w:rsidTr="009F4198">
        <w:trPr>
          <w:cantSplit/>
          <w:trHeight w:val="364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65E5" w14:textId="64668B05" w:rsidR="00FB1E60" w:rsidRPr="00FA7F36" w:rsidRDefault="006F6310">
            <w:pPr>
              <w:spacing w:before="60" w:after="60"/>
              <w:ind w:left="60" w:right="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CES-D Year 2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C56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D7A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632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A2D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840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143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FB1E60" w:rsidRPr="00FA7F36" w14:paraId="18ABFD57" w14:textId="77777777" w:rsidTr="009F4198">
        <w:trPr>
          <w:cantSplit/>
          <w:trHeight w:val="243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9CA9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EF8F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3DE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AC67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B646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39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08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2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6D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FB1E60" w:rsidRPr="00FA7F36" w14:paraId="36EFABD4" w14:textId="77777777" w:rsidTr="009F4198">
        <w:trPr>
          <w:gridAfter w:val="1"/>
          <w:wAfter w:w="12" w:type="dxa"/>
          <w:cantSplit/>
          <w:trHeight w:val="619"/>
          <w:tblHeader/>
          <w:jc w:val="center"/>
        </w:trPr>
        <w:tc>
          <w:tcPr>
            <w:tcW w:w="9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A5C9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C5D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CCC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A13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FB5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16D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4FA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94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587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B30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F46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CE1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2A8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E1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7E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FB1E60" w:rsidRPr="00FA7F36" w14:paraId="0953967E" w14:textId="77777777" w:rsidTr="009F4198">
        <w:trPr>
          <w:gridAfter w:val="1"/>
          <w:wAfter w:w="12" w:type="dxa"/>
          <w:cantSplit/>
          <w:trHeight w:val="49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B58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Year 2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A9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62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2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09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8A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317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5AE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4F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67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72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D2C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4D6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0.19)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11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A3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0C5749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075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447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258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CB9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024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9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9F5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02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90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E2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2F0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28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C5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6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D8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AC08F65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9F72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A30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B38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87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E5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F49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7CF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81A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B1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04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523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E01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E9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61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03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1095B3C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0D59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129B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A72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D9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699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9AA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AA0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A30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4C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593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524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D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36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(-0.13,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FF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27A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7316504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C24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AB9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5CE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22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28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6C4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F3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CA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(-0.15,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FC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57B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FCC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2E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69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27C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55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7B970F8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5F0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601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84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6D8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9F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627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E6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92C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(-0.15,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EF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FF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076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041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60E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(-0.12, 0.17)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DA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9D9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5D5ED78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E40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359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788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276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B2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75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32E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D1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61C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00F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B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A03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7E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84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E90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0D1BF8A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B6FC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C9B2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E1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857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E7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6F6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8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-2.27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47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(-0.2, 0.02)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E7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C1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17C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6D7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-2.42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DE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(-0.19,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E2E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3F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42D8C306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CE9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B52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265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D9C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684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98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1B4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D2C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(-0.09,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C6E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9FC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2AE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9B8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7A9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(-0.06,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136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FA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5BA2EEC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85A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8A7D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DA2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1337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67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F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383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041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D0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F86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7B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FE6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EA4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056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(-0.13,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EE7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B97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34429A65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F72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E18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8E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808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D16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17F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4E1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BF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7D9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(-0.04, 0.04)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1B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DA4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5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8B3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4AF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CA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48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D135E45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DCF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075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733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D4C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E76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80E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0F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1BE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(-0.16, 0.01)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97A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C67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0F1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886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B79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319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380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2721B369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6A17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C9D9" w14:textId="77777777" w:rsidR="00FB1E60" w:rsidRPr="00FA7F36" w:rsidRDefault="00FB1E60">
            <w:pPr>
              <w:spacing w:before="60" w:after="60"/>
              <w:ind w:left="60" w:right="60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6D55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5E79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6E4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D7F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D29C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9260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2F57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D480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1FAC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D5EA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2FFA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459E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6FED" w14:textId="77777777" w:rsidR="00FB1E60" w:rsidRPr="00FA7F36" w:rsidRDefault="00FB1E60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</w:p>
        </w:tc>
      </w:tr>
      <w:tr w:rsidR="00FB1E60" w:rsidRPr="00FA7F36" w14:paraId="38661B47" w14:textId="77777777" w:rsidTr="009F4198">
        <w:trPr>
          <w:gridAfter w:val="1"/>
          <w:wAfter w:w="12" w:type="dxa"/>
          <w:cantSplit/>
          <w:trHeight w:val="492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949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Score Year 2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4FB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 of inflammation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86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15D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A31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4C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0B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2AB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(-0.07, 0.28)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958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267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F18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E43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D41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(-0.07, 0.3)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98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03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F9506C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4F08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B063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Th1/Th2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8E9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51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F8C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3BF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290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123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(-0.09,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5FD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7F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7F5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60C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B91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9E8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40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CC6209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D5B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83A7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Th1/Th17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841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722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D99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C33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3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F8A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6DE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9F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A75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1D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00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(-0.08,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F77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01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67AAA5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E7D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282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10F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F7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C63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A86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C25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BF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(-0.14, 0.05)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0B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40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73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DC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A0E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(-0.09,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05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421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3B4880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CAD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378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04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DC0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0BE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41D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5D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DE4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582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AEC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B20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97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A5C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141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F8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674AB7E2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A69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D8D5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Th17/IL-10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50A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DDA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D74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25F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566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215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(-0.16, 0.06)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708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EE6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5C2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23C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345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(-0.12, 0.13)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0BA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FC6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FB1E60" w:rsidRPr="00FA7F36" w14:paraId="05BCB9B7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4958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928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GM-CSF/IL-10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266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2EE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67C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3F2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3FF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2.23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B22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8B8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1E8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E79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9CE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B00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(-0.16,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A90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2DA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23B4CAB6" w14:textId="77777777" w:rsidTr="009F4198">
        <w:trPr>
          <w:gridAfter w:val="1"/>
          <w:wAfter w:w="12" w:type="dxa"/>
          <w:cantSplit/>
          <w:trHeight w:val="364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449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68D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IL-2/IL-10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F61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642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02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D7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E4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-2.21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A25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E92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(-0.35,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8AC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000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29F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-2.36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DAB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-2.48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C31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(-0.34, 0.11)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4C4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F9B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0B9508DD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760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5A3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IFN-y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B29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656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5D2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370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A2B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709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0AB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(-0.1, 0.12)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7DA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41B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DF6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193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0FF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71A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374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18BD6CBA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B32A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4AE4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CRP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F7C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1337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624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373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C33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1D4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15D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(-0.15, 0.18)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F25D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B846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0AC7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5AB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2A6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(-0.23, 0.14)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5D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5E3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520E34B0" w14:textId="77777777" w:rsidTr="009F4198">
        <w:trPr>
          <w:gridAfter w:val="1"/>
          <w:wAfter w:w="12" w:type="dxa"/>
          <w:cantSplit/>
          <w:trHeight w:val="237"/>
          <w:jc w:val="center"/>
        </w:trPr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E201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104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AGP Year 2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9FA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808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EA2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03D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92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E77E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C2F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0.07)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35D3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A1D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915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815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1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4AF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97F5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A04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711A2FA6" w14:textId="77777777" w:rsidTr="009F4198">
        <w:trPr>
          <w:gridAfter w:val="1"/>
          <w:wAfter w:w="12" w:type="dxa"/>
          <w:cantSplit/>
          <w:trHeight w:val="243"/>
          <w:jc w:val="center"/>
        </w:trPr>
        <w:tc>
          <w:tcPr>
            <w:tcW w:w="9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1CCE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CEA6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Ln IGF-1 Year 2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788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35D9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CDB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73C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470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56FA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(-0.16, 0.01)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8778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C77B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9F11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F970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3.88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023F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(-0.11, 0.05)</w:t>
            </w:r>
          </w:p>
        </w:tc>
        <w:tc>
          <w:tcPr>
            <w:tcW w:w="4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0C72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37EC" w14:textId="77777777" w:rsidR="00FB1E60" w:rsidRPr="00FA7F36" w:rsidRDefault="008B228E">
            <w:pPr>
              <w:spacing w:before="60" w:after="60"/>
              <w:ind w:left="60" w:right="60"/>
              <w:jc w:val="center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FB1E60" w:rsidRPr="00FA7F36" w14:paraId="48AFA7A1" w14:textId="77777777" w:rsidTr="009F4198">
        <w:trPr>
          <w:cantSplit/>
          <w:trHeight w:val="237"/>
          <w:jc w:val="center"/>
        </w:trPr>
        <w:tc>
          <w:tcPr>
            <w:tcW w:w="11688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E81F" w14:textId="77777777" w:rsidR="00FB1E60" w:rsidRPr="00FA7F36" w:rsidRDefault="008B228E">
            <w:pPr>
              <w:spacing w:before="60" w:after="60"/>
              <w:ind w:left="60" w:right="60"/>
              <w:rPr>
                <w:sz w:val="12"/>
                <w:szCs w:val="12"/>
              </w:rPr>
            </w:pPr>
            <w:r w:rsidRPr="00FA7F36"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15BEB870" w14:textId="77777777" w:rsidR="008B228E" w:rsidRDefault="008B228E"/>
    <w:sectPr w:rsidR="008B228E" w:rsidSect="008B228E">
      <w:headerReference w:type="default" r:id="rId7"/>
      <w:type w:val="continuous"/>
      <w:pgSz w:w="11952" w:h="16848"/>
      <w:pgMar w:top="432" w:right="432" w:bottom="432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DB86" w14:textId="77777777" w:rsidR="00BD4476" w:rsidRDefault="00BD4476" w:rsidP="00492D59">
      <w:r>
        <w:separator/>
      </w:r>
    </w:p>
  </w:endnote>
  <w:endnote w:type="continuationSeparator" w:id="0">
    <w:p w14:paraId="587C1FBB" w14:textId="77777777" w:rsidR="00BD4476" w:rsidRDefault="00BD4476" w:rsidP="0049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DA6D" w14:textId="77777777" w:rsidR="00BD4476" w:rsidRDefault="00BD4476" w:rsidP="00492D59">
      <w:r>
        <w:separator/>
      </w:r>
    </w:p>
  </w:footnote>
  <w:footnote w:type="continuationSeparator" w:id="0">
    <w:p w14:paraId="7EC93072" w14:textId="77777777" w:rsidR="00BD4476" w:rsidRDefault="00BD4476" w:rsidP="00492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1992" w14:textId="36451B46" w:rsidR="00492D59" w:rsidRPr="00492D59" w:rsidRDefault="00492D59" w:rsidP="00492D59">
    <w:pPr>
      <w:pStyle w:val="Header"/>
      <w:shd w:val="clear" w:color="auto" w:fill="D6E3BC" w:themeFill="accent3" w:themeFillTint="66"/>
      <w:rPr>
        <w:rFonts w:asciiTheme="majorHAnsi" w:hAnsiTheme="majorHAnsi" w:cstheme="majorHAnsi"/>
        <w:sz w:val="20"/>
        <w:szCs w:val="20"/>
      </w:rPr>
    </w:pPr>
    <w:r w:rsidRPr="00492D59">
      <w:rPr>
        <w:rFonts w:asciiTheme="majorHAnsi" w:hAnsiTheme="majorHAnsi" w:cstheme="majorHAnsi"/>
        <w:sz w:val="20"/>
        <w:szCs w:val="20"/>
      </w:rPr>
      <w:t>Green = significant after correction</w:t>
    </w:r>
  </w:p>
  <w:p w14:paraId="143418B6" w14:textId="3B885887" w:rsidR="00492D59" w:rsidRDefault="00492D59" w:rsidP="00492D59">
    <w:pPr>
      <w:pStyle w:val="Header"/>
      <w:shd w:val="clear" w:color="auto" w:fill="F2DBDB" w:themeFill="accent2" w:themeFillTint="33"/>
      <w:rPr>
        <w:rFonts w:asciiTheme="majorHAnsi" w:hAnsiTheme="majorHAnsi" w:cstheme="majorHAnsi"/>
        <w:sz w:val="20"/>
        <w:szCs w:val="20"/>
      </w:rPr>
    </w:pPr>
    <w:r w:rsidRPr="00492D59">
      <w:rPr>
        <w:rFonts w:asciiTheme="majorHAnsi" w:hAnsiTheme="majorHAnsi" w:cstheme="majorHAnsi"/>
        <w:sz w:val="20"/>
        <w:szCs w:val="20"/>
      </w:rPr>
      <w:t xml:space="preserve">Red = significant </w:t>
    </w:r>
    <w:r w:rsidRPr="00492D59">
      <w:rPr>
        <w:rFonts w:asciiTheme="majorHAnsi" w:hAnsiTheme="majorHAnsi" w:cstheme="majorHAnsi"/>
        <w:b/>
        <w:bCs/>
        <w:sz w:val="20"/>
        <w:szCs w:val="20"/>
        <w:u w:val="single"/>
      </w:rPr>
      <w:t>before</w:t>
    </w:r>
    <w:r w:rsidRPr="00492D59">
      <w:rPr>
        <w:rFonts w:asciiTheme="majorHAnsi" w:hAnsiTheme="majorHAnsi" w:cstheme="majorHAnsi"/>
        <w:sz w:val="20"/>
        <w:szCs w:val="20"/>
      </w:rPr>
      <w:t xml:space="preserve"> correction only</w:t>
    </w:r>
  </w:p>
  <w:p w14:paraId="78B900E4" w14:textId="6CCBD6B6" w:rsidR="00492D59" w:rsidRPr="00492D59" w:rsidRDefault="00492D59" w:rsidP="00492D59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041415">
    <w:abstractNumId w:val="1"/>
  </w:num>
  <w:num w:numId="2" w16cid:durableId="822280644">
    <w:abstractNumId w:val="2"/>
  </w:num>
  <w:num w:numId="3" w16cid:durableId="201440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94F2E"/>
    <w:rsid w:val="001C0A13"/>
    <w:rsid w:val="001D75AB"/>
    <w:rsid w:val="00207562"/>
    <w:rsid w:val="0035500D"/>
    <w:rsid w:val="00362E65"/>
    <w:rsid w:val="004158F9"/>
    <w:rsid w:val="00457CF1"/>
    <w:rsid w:val="00492D59"/>
    <w:rsid w:val="004F2FEB"/>
    <w:rsid w:val="00535827"/>
    <w:rsid w:val="005849A7"/>
    <w:rsid w:val="006F6310"/>
    <w:rsid w:val="00747CCE"/>
    <w:rsid w:val="007B3E96"/>
    <w:rsid w:val="008316EA"/>
    <w:rsid w:val="008B228E"/>
    <w:rsid w:val="008F1F48"/>
    <w:rsid w:val="00901463"/>
    <w:rsid w:val="00946CB3"/>
    <w:rsid w:val="009F4198"/>
    <w:rsid w:val="00AE18EF"/>
    <w:rsid w:val="00AE1BDD"/>
    <w:rsid w:val="00B3547C"/>
    <w:rsid w:val="00B4379D"/>
    <w:rsid w:val="00BD4476"/>
    <w:rsid w:val="00C27329"/>
    <w:rsid w:val="00C31EEB"/>
    <w:rsid w:val="00F12158"/>
    <w:rsid w:val="00FA7F36"/>
    <w:rsid w:val="00FB1E6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2D9F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492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59"/>
  </w:style>
  <w:style w:type="paragraph" w:styleId="Footer">
    <w:name w:val="footer"/>
    <w:basedOn w:val="Normal"/>
    <w:link w:val="FooterChar"/>
    <w:uiPriority w:val="99"/>
    <w:unhideWhenUsed/>
    <w:rsid w:val="00492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2875</Words>
  <Characters>16390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Shuman</dc:creator>
  <cp:keywords/>
  <dc:description/>
  <cp:lastModifiedBy>GABRIELLE Shuman</cp:lastModifiedBy>
  <cp:revision>3</cp:revision>
  <cp:lastPrinted>2022-11-28T01:07:00Z</cp:lastPrinted>
  <dcterms:created xsi:type="dcterms:W3CDTF">2022-11-28T01:07:00Z</dcterms:created>
  <dcterms:modified xsi:type="dcterms:W3CDTF">2022-11-28T01:08:00Z</dcterms:modified>
  <cp:category/>
</cp:coreProperties>
</file>