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0" w:type="dxa"/>
        <w:jc w:val="center"/>
        <w:tblLayout w:type="fixed"/>
        <w:tblLook w:val="0420" w:firstRow="1" w:lastRow="0" w:firstColumn="0" w:lastColumn="0" w:noHBand="0" w:noVBand="1"/>
      </w:tblPr>
      <w:tblGrid>
        <w:gridCol w:w="2610"/>
        <w:gridCol w:w="1980"/>
        <w:gridCol w:w="720"/>
        <w:gridCol w:w="990"/>
        <w:gridCol w:w="990"/>
        <w:gridCol w:w="810"/>
        <w:gridCol w:w="1170"/>
        <w:gridCol w:w="1170"/>
        <w:gridCol w:w="1080"/>
        <w:gridCol w:w="1620"/>
        <w:gridCol w:w="1080"/>
        <w:gridCol w:w="1080"/>
      </w:tblGrid>
      <w:tr w:rsidR="00EE3DD8" w:rsidRPr="00AE3C95" w14:paraId="045474B8" w14:textId="77777777" w:rsidTr="00EE3DD8">
        <w:trPr>
          <w:tblHeader/>
          <w:jc w:val="center"/>
        </w:trPr>
        <w:tc>
          <w:tcPr>
            <w:tcW w:w="26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8ADE5CB" w14:textId="1A454219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Outcome</w:t>
            </w:r>
          </w:p>
        </w:tc>
        <w:tc>
          <w:tcPr>
            <w:tcW w:w="19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CA96" w14:textId="4240529B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6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Exposure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7B77B8A" w14:textId="7D19C6A4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-136" w:firstLine="972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N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2B0D" w14:textId="7315D5C9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-136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Shape EDF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984B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Shape ref df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957C6" w14:textId="2987CE55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F -statistic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941A9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Shape p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B4EA0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P10 exposure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43056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P90 exposure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F0F68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P90 vs P10 diff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F0384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95% CI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6A6A9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175" w:firstLine="1170"/>
              <w:jc w:val="center"/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</w:pPr>
            <w:r w:rsidRPr="00AE3C95">
              <w:rPr>
                <w:rFonts w:ascii="Arial" w:eastAsia="Helvetica" w:hAnsi="Arial" w:cs="Arial"/>
                <w:b/>
                <w:color w:val="000000"/>
                <w:sz w:val="15"/>
                <w:szCs w:val="15"/>
              </w:rPr>
              <w:t>Contrast p</w:t>
            </w:r>
          </w:p>
        </w:tc>
      </w:tr>
      <w:tr w:rsidR="00EE3DD8" w:rsidRPr="00AE3C95" w14:paraId="1714FFE6" w14:textId="77777777" w:rsidTr="00EE3DD8">
        <w:trPr>
          <w:jc w:val="center"/>
        </w:trPr>
        <w:tc>
          <w:tcPr>
            <w:tcW w:w="2610" w:type="dxa"/>
            <w:tcBorders>
              <w:top w:val="single" w:sz="12" w:space="0" w:color="666666"/>
            </w:tcBorders>
            <w:shd w:val="clear" w:color="auto" w:fill="FFFFFF"/>
            <w:vAlign w:val="center"/>
          </w:tcPr>
          <w:p w14:paraId="1FC2378F" w14:textId="6E056DE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Telomere length z-score</w:t>
            </w:r>
          </w:p>
        </w:tc>
        <w:tc>
          <w:tcPr>
            <w:tcW w:w="1980" w:type="dxa"/>
            <w:tcBorders>
              <w:top w:val="single" w:sz="12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E69B9" w14:textId="02555C4A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Ferritin (µg/L)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9E70486" w14:textId="60E685C0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666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F4222" w14:textId="450B346D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1.98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DD95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2.44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5EB1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2.11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83AB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0.091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0CCBF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2.16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A39C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3.84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8AEA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0.20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DF46C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-0.01, 0.40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69CAA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0.063</w:t>
            </w:r>
          </w:p>
        </w:tc>
      </w:tr>
      <w:tr w:rsidR="00EE3DD8" w:rsidRPr="00AE3C95" w14:paraId="75B7D49C" w14:textId="77777777" w:rsidTr="00EE3DD8">
        <w:trPr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667DDC5C" w14:textId="2E11A46F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9E1BD" w14:textId="78DA3706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Folate (nmol/L)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D702F91" w14:textId="06A6007A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651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20267" w14:textId="0EA57B19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E716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8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7FD46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0.77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C4ECF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0.380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32D6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2.70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2C49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3.79</w:t>
            </w:r>
          </w:p>
        </w:tc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3BF9F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D4BC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-0.11, 0.29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FCF3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0.379</w:t>
            </w:r>
          </w:p>
        </w:tc>
      </w:tr>
      <w:tr w:rsidR="00EE3DD8" w:rsidRPr="00AE3C95" w14:paraId="7656B9CB" w14:textId="77777777" w:rsidTr="00EE3DD8">
        <w:trPr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73C02624" w14:textId="5AE8BFC4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458D0" w14:textId="057BA6F1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Hemoglobin (g/dL)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DC5D2C7" w14:textId="296D071D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702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8859" w14:textId="53DDC470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3C355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8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573D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0.75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4A450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0.386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E235D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10.80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F8737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13.10</w:t>
            </w:r>
          </w:p>
        </w:tc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406B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10E1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-0.27, 0.10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35091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0.386</w:t>
            </w:r>
          </w:p>
        </w:tc>
      </w:tr>
      <w:tr w:rsidR="00EE3DD8" w:rsidRPr="00AE3C95" w14:paraId="6F1478C3" w14:textId="77777777" w:rsidTr="00EE3DD8">
        <w:trPr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43EF600F" w14:textId="3A72A31F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88E5" w14:textId="2D8434EE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Hepcidin (ng/mL)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D83F956" w14:textId="56B69F40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325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8BD7" w14:textId="2934112F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8721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8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3D688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9D534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0.890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0CCED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4.04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A04E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46.22</w:t>
            </w:r>
          </w:p>
        </w:tc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7BB7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2234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-0.25, 0.22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3EEFF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0.888</w:t>
            </w:r>
          </w:p>
        </w:tc>
      </w:tr>
      <w:tr w:rsidR="00EE3DD8" w:rsidRPr="00AE3C95" w14:paraId="1F7FDC20" w14:textId="77777777" w:rsidTr="00EE3DD8">
        <w:trPr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5CFFCA5B" w14:textId="5861C941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9BFA8" w14:textId="5144F1DF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RBP (µmol/L)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91EB376" w14:textId="37085189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666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6B6D3" w14:textId="5B013A19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1.78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08389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2.20</w:t>
            </w:r>
          </w:p>
        </w:tc>
        <w:tc>
          <w:tcPr>
            <w:tcW w:w="8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2F22A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1.28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1577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0.329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0535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B054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0.50</w:t>
            </w:r>
          </w:p>
        </w:tc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338C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26211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-0.32, 0.07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908B4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0.215</w:t>
            </w:r>
          </w:p>
        </w:tc>
      </w:tr>
      <w:tr w:rsidR="00EE3DD8" w:rsidRPr="00AE3C95" w14:paraId="74977057" w14:textId="77777777" w:rsidTr="00EE3DD8">
        <w:trPr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78C2E5F8" w14:textId="0191FB49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C7F56" w14:textId="5C02F6CC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sTfR (mg/L)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08823B5" w14:textId="552CD534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666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084C3" w14:textId="09D7A2AB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239DB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8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5A8E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0.84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C4D0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0.359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5DC8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1.64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C6D30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2.31</w:t>
            </w:r>
          </w:p>
        </w:tc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5B8BC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CC628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-0.09, 0.24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ADFC5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0.358</w:t>
            </w:r>
          </w:p>
        </w:tc>
      </w:tr>
      <w:tr w:rsidR="00EE3DD8" w:rsidRPr="00AE3C95" w14:paraId="5DE807A1" w14:textId="77777777" w:rsidTr="00EE3DD8">
        <w:trPr>
          <w:jc w:val="center"/>
        </w:trPr>
        <w:tc>
          <w:tcPr>
            <w:tcW w:w="2610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C0936C5" w14:textId="3027CA8B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A965" w14:textId="67FD5094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Vitamin B12(pmol/L)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042B570" w14:textId="33FBFCF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651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AD6C" w14:textId="71CEA952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99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D81C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8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975C6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0.05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81155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0.817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4A135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5.26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951E9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6.30</w:t>
            </w:r>
          </w:p>
        </w:tc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82173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80F66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-0.22, 0.18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6EA1" w14:textId="77777777" w:rsidR="00EE3DD8" w:rsidRPr="00AE3C95" w:rsidRDefault="00EE3DD8" w:rsidP="00EE3D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-1170" w:right="40" w:firstLine="1170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E3C95">
              <w:rPr>
                <w:rFonts w:ascii="Arial" w:eastAsia="Helvetica" w:hAnsi="Arial" w:cs="Arial"/>
                <w:color w:val="000000"/>
                <w:sz w:val="21"/>
                <w:szCs w:val="21"/>
              </w:rPr>
              <w:t>0.816</w:t>
            </w:r>
          </w:p>
        </w:tc>
      </w:tr>
    </w:tbl>
    <w:p w14:paraId="1239CD3C" w14:textId="31A0800C" w:rsidR="0067074E" w:rsidRPr="00AE3C95" w:rsidRDefault="0067074E">
      <w:pPr>
        <w:rPr>
          <w:rFonts w:ascii="Arial" w:hAnsi="Arial" w:cs="Arial"/>
        </w:rPr>
      </w:pPr>
    </w:p>
    <w:p w14:paraId="2F6CFAD6" w14:textId="77777777" w:rsidR="00441DC3" w:rsidRPr="00AE3C95" w:rsidRDefault="00441DC3">
      <w:pPr>
        <w:rPr>
          <w:rFonts w:ascii="Arial" w:hAnsi="Arial" w:cs="Arial"/>
        </w:rPr>
      </w:pPr>
    </w:p>
    <w:p w14:paraId="5A708635" w14:textId="77777777" w:rsidR="00441DC3" w:rsidRPr="00AE3C95" w:rsidRDefault="00441DC3">
      <w:pPr>
        <w:rPr>
          <w:rFonts w:ascii="Arial" w:hAnsi="Arial" w:cs="Arial"/>
        </w:rPr>
      </w:pPr>
    </w:p>
    <w:sectPr w:rsidR="00441DC3" w:rsidRPr="00AE3C95" w:rsidSect="000B78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06"/>
    <w:rsid w:val="000B7806"/>
    <w:rsid w:val="002F4184"/>
    <w:rsid w:val="00441DC3"/>
    <w:rsid w:val="0067074E"/>
    <w:rsid w:val="00864A92"/>
    <w:rsid w:val="00AE3C95"/>
    <w:rsid w:val="00B52A3D"/>
    <w:rsid w:val="00B62DFC"/>
    <w:rsid w:val="00BC098F"/>
    <w:rsid w:val="00BE35E8"/>
    <w:rsid w:val="00E91D56"/>
    <w:rsid w:val="00E96124"/>
    <w:rsid w:val="00EE3DD8"/>
    <w:rsid w:val="00F03619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50F3F"/>
  <w15:chartTrackingRefBased/>
  <w15:docId w15:val="{7C74B090-A077-3646-A5C1-C46E4E95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806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8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0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0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0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0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0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0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0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0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80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7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806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3</cp:revision>
  <dcterms:created xsi:type="dcterms:W3CDTF">2026-06-09T14:53:00Z</dcterms:created>
  <dcterms:modified xsi:type="dcterms:W3CDTF">2026-06-09T15:40:00Z</dcterms:modified>
</cp:coreProperties>
</file>