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Maternal Biomarkers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Enrollment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Vitamin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42.11 (32.3, 54.97)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Ferritin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25.99 (13.98, 52.05)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sTfR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4.39 (3.71, 5.66)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1.25 (1.02, 1.52)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Vitamin A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Vitamin D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19.32 (12.54, 26.22)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Estriol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3.88 (2.13, 5.64)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 (0.72, 1.7)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Il-6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2.29 (1.26, 3.55)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TNF-a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3.69 (2.94, 4.56)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2.72 (1.95, 3.68)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IFN-g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7.27 (5.21, 10.13)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IL-4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52.99 (35.39, 72.36)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IL-5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 (1.03, 1.99)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IL-13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6.14 (3.46, 9.62)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IL-17A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4.78 (3.53, 6.48)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IL-21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1.71 (0.99, 2.79)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IL-10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6.74 (3.93, 11.21)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 (0.5, 1.71)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GM-CSF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44.36 (25.14, 70.96)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AGP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 (0.33, 0.57)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CRP (mg/L)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1.96 (0.92, 4.13)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2022-04-29T21:11:58Z</dcterms:modified>
  <cp:category/>
</cp:coreProperties>
</file>