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905 (51%)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1.39 (-0.06, 4.37)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0.73)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(-0.4,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0.25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214 (12%)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114 (6%)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18)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18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 (0.21,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(-0.02,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(-0.13, 0.36)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2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(-0.16,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36793.95 (0, 1.02220514699409e+34)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93.9 (0, 2.13229641540191e+63)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1.43 (0.92, 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(0.7, 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(0.8, 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2021-11-01T15:56:33Z</dcterms:modified>
  <cp:category/>
</cp:coreProperties>
</file>