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6B3C"/>
          <w:sz w:val="72"/>
          <w:szCs w:val="72"/>
        </w:rPr>
        <w:t xml:space="preserve">ECODRONE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C1C1C"/>
          <w:sz w:val="40"/>
          <w:szCs w:val="40"/>
        </w:rPr>
        <w:t xml:space="preserve">SEO &amp; AEO STRATEGIHANDBOK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Komplett strategi för att bli nr 1 på Google och AI-sökning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1A6B3C"/>
          <w:sz w:val="24"/>
          <w:szCs w:val="24"/>
        </w:rPr>
        <w:t xml:space="preserve">Drönarmätning av utsläpp · ESG-rapportering · Miljöcompliance</w:t>
      </w:r>
    </w:p>
    <w:p>
      <w:pPr>
        <w:pBdr>
          <w:bottom w:val="single" w:color="1A6B3C" w:sz="12" w:space="4"/>
        </w:pBdr>
        <w:spacing w:before="0" w:after="20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Framtagen: Mars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Konfidentiellt — internt strategidokument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EcoDrone erbjuder drönarmätning av industriella utsläpp — metan, lustgas och andra miljöfarliga ämnen — för kunder som lyder under lagstadgade rapporteringskrav. Marknaden drivs just nu av kraftiga regulatoriska påtryckningar: CSRD, EU:s metanförordning och det svenska miljörapporteringssystemet (SMP) skapar ett akut behov hos industrier att faktabasera sina utsläppsdata.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Det digitala söklandskapet för denna nisch är nästan helt obevuxet i Sverige. Det finns i princip noll svenska konkurrenter med genomarbetad SEO för just 'drönarbaserad utsläppsmätning'. Det innebär en unik möjlighet att snabbt ta ledarpositionen i Google och i AI-sökmotorer som Perplexity, ChatGPT och Googles AI Overviews.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De fyra viktigaste insikterna i denna handbok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1. Obevuxen marknad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Inga svenska konkurrenter dominerar SEO för drönarmätning av utsläpp idag. EcoDrone kan bli definierande aktör med rätt innehållsstrategi.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2. Regulatorisk medvind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CSRD, EU-metanförordningen och SMP tvingar tusentals svenska anläggningar att mäta och rapportera utsläpp. Efterfrågan är inte spekulativ — den är lagstyrd.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3. AEO är avgörande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Målgruppens beslutsfattare (HSE-chefer, miljöchefer, CFO:er) söker aktivt i AI-verktyg. EcoDrone måste vara det svar AI ger på frågan 'Hur mäter vi våra metanutsläpp?'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4. Teknisk trovärdighet vinner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B2B-kunder i industri och offentlig sektor köper inte på pris — de köper på certifiering, metod och mätprecision. Innehållet måste spegla detta.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MARKNAD &amp; REGULATORISK KONTEXT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Att förstå de regulatoriska drivkrafterna är nyckeln till att förstå EcoDrones SEO-strategi. Söktermerna kunderna använder speglar direkta compliance-behov.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2.1 EU:s metanförordning &amp; OGMP 2.0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EU:s metanförordning trädde i kraft 2024 och ställer direkta krav på olje-, gas- och gruvbolag att genomföra LDAR-inspektioner (Leak Detection and Repair) med certifierade mätmetoder. OGMP 2.0 (Oil &amp; Gas Methane Partnership) kräver nivå 4/5-rapportering med direkt mätdata — inte estimat. Drönarmonterade sensorer är den ledande tekniken för att uppnå dessa nivåer.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2.2 CSRD och ESG-rapportering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CSRD (Corporate Sustainability Reporting Directive) rullas ut 2025–2028 och kommer att kräva att ca 4 100 svenska bolag rapporterar kvantifierade utsläppsdata. Scope 1-utsläpp (direkta utsläpp från den egna verksamheten) kräver faktisk mätning, inte bara beräkning med emissionsfaktorer. Industrier med diffusa utsläppskällor — deponier, reningsverk, raffinaderier, biogasanläggningar — har störst behov av EcoDrones tjänster.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Regelverk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Krav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Berörda sektorer i 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Tidslinje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CSRD / ESRS 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Scope 1 utsläppsmätning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Alla stora bolag (&gt;500 ans)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Rapportering 2025/2026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 Metanförordning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LDAR-inspektioner, OGMP 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Olja, gas, gruvdrift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2025–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SMP / Miljöbalken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Årlig miljörapportering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Industri, avfall, 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Löpande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Avfallsdirektivet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Mätning av ytemissioner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Deponier, avfallsanläggningar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Löpande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IPCC/Naturvårdsverket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Verifierade utsläppsdata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Reningsverk, lantbruk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Rekommenderat/kommande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2.3 Primära kundsegment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Avfallsbolag &amp; deponier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Lagkrav på mätning av ytemissioner av metan (CH4) enligt Avfall Sverige-vägledning 2024:12. Kommunala och privata deponioperatörer behöver kvantitativa mätdata.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Avloppsreningsverk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Forskning vid LiU (2025) visade att svenska reningsverk sannolikt underskattar sina utsläpp 2,5x. Ökad tillsynsmyndigheternas fokus förväntas.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Raffinaderier &amp; petrokemi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EU-metanförordning + OGMP 2.0 kräver LDAR-inspektioner. Preem (Lysekil), St1 m.fl. behöver certifierade mätleverantörer.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Biogasanläggningar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Läckage i produktion och distribution minskar klimatnyttan. ESG-investerare kräver verifierade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LNG-terminaler &amp; hamnar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Komplex infrastruktur svår att inspektera traditionellt. Drönarmätning löser problem med tillträde.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Gruv- &amp; tungindustri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Diffusa utsläppskällor (dammdeponier, processer) kräver arealmätning som drönare gör kostnadseffektivt.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TEKNISK SEO — REKOMMENDATIONER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EcoDrones webbplats måste leva upp till tekniska grundkrav för att SEO-investeringen ska ge avkastning. Prioriteringen nedan gäller oavsett vilket CMS ni väljer.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Kritiska tekniska krav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3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Krav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Konsekvens om det saknas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Prioritet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Server-side rendering (SSR/SSG)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indexerar ej innehåll om sajten är en JavaScript-SPA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Välj WordPress, Next.js SSR eller Webflow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HTTPS + korrekt robots.txt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blockeras från crawling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Kontrollera dag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XML-sitemap inskickad till GSC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Sidor hittas inte av Google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Generera och submitta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Indexerbara H1-H3 på varje sida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förstår ej sidans syfte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Alla headings i HTML, ej JS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Unika title + meta 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Sämre CTR, duplikat-problem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Max 60 / 160 tecken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Core Web Vitals: LCP, CLS, FID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Direkt rankingpåverkan sedan 2021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Mät via PageSpeed Insights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Schema markup JSON-LD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Missar rich results + AI-citerbarhet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 Del 8 i denna handbok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Mobiloptimering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Även B2B-chefer söker på mobilen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Responsiv design, test i GSC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Rekommenderad plattform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WordPress (rekommenderas)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Enkel att underhålla. Yoast SEO / RankMath för on-page. Stor community. Bäst för team utan dedikerad dev. Hosting: Kinsta, WP Engine eller liknande.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Next.js med SSR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Om ni har React-kompetens och vill ha full kontroll. Kräver att alla sidor renderas server-side. Verktyg: Vercel för hosting.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Webflow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Visuell editor, inbyggd SSR, snabbt att bygga. Bra för litet team. Något dyrare per sajt men låg underhållskostnad.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Oavsett val: allt innehåll måste finnas i HTML-källkoden innan JavaScript körs. Det är ett absolut krav.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KONKURRENSANALYS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Den svenska marknaden för drönarmätning av industriutsläpp är i ett tidigt stadium. Det finns inga etablerade svenska aktörer med stark SEO-närvaro specifikt för denna nisch — vilket är EcoDrones stora fördel.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Direkta svenska konkurrenter (drönarbaserade mättjänster)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Aktör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Styrkor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SEO-status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EcoDrones fördel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Chalmers / LiU-forskargrupper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Vetenskaplig trovärdighet, mediafokus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Akademiska sidor, ej kommersiell 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Kommersiell tillgänglighet + pris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Sporadiska konsultfirmor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Redan etablerade kundrelationer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Nästan ingen 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Dedikerad nisch, skalbar kapacitet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SPH Engineering (Lettland)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Internationell räckvidd, teknisk djup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Engelskspråkig, ej svensk lokal 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Lokal närvaro + svensk compliance-kunskap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4.2 Indirekta konkurrenter (markbaserade mätningar)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Traditionella miljökonsulter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Etablerade varumärken (t.ex. WSP, Sweco, Ramboll) som erbjuder emissionsutredningar men med dyrare, långsammare markbaserade metoder. Deras kunder är EcoDrones bästa prospekt.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Satellitbaserade lösningar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AIRMO, GHGSat etc. — globala men grova. Drönarmätning ger 10–100x bättre spatial resolution och kan lokalisera enskilda källpunkter. Kompletterar snarare än konkurrerar.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4.3 Strategisk positionering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EcoDrone ska äga kombinationen: lokal leveransförmåga + certifierad mätprecision + compliance-färdiga rapporter. Innehållet på sajten ska konsekvent kommunicera att EcoDrone är den enda aktören i Sverige som levererar alla tre.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SÖKORDSSTRATEGI — 50 PRIORITERADE SÖKORD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Nedan är EcoDrones 50 viktigaste sökord fördelade i fem kategorier. Volymerna är uppskattningar — verifiera mot Google Search Console när sajten är live och börjar indexeras.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Kategori 1: Kärntjänster — tekniska termer (10 sökord)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Dessa äger era tjänstesidor. Hög professionell intent — personen vet vad de letar efter.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00"/>
        <w:gridCol w:w="12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Sökord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Konkurrens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Sidtyp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utsläppsmätning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100–300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/tjanster/utslappsmating-dronare/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/tjanster/metanmatning/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LDAR inspektion Sverige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Låg–medel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/tjanster/ldar-inspektion/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drönarbaserad plymmätning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/metoder/plymmating/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OGI kamera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/tjanster/ogi-kamera/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metanläcka detektering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100–300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/tjanster/metanmating/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gasdetektion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/tjanster/gasdetektion/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lustgasmätning avloppsreningsverk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/branscher/reningsverk/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ytemissionsmätning deponi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/branscher/deponier/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växthusgasmätning industri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Låg–medel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/tjanster/vaxthusgasmatning/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Kategori 2: Compliance &amp; rapportering (12 sökord)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Dessa fångar kunder som primärt söker på sitt lagstadgade problem — inte på tekniken. Extremt hög köpintent.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00"/>
        <w:gridCol w:w="12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Sökord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Konkurrens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Sidtyp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CSRD scope 1 utsläppsmätning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100–400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/compliance/csrd/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ESG utsläppsdata insamling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150–400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/compliance/csrd/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OGMP 2.0 nivå 4 mätning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/compliance/ogmp/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miljörapportering SMP metandata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/compliance/miljorapportering/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scope 1 utsläpp verifiering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100–300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/compliance/csrd/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 metanförordning LDAR krav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Låg–medel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/compliance/eu-metanforordning/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miljörapport utsläppsdata deponi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/branscher/deponier/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klimatrapportering Scope 1 mätdata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100–300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/compliance/csrd/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ESRS E1 utsläppsmätning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/compliance/csrd/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hållbarhetsrapportering utsläppsdata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200–500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/compliance/csrd/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Naturvårdsverket utsläppsrapportering industri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/compliance/miljorapportering/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verifierade utsläppsdata revisorer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/compliance/csrd/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Kategori 3: Branscher / vertikaler (12 sökord)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Branschangreppet ger trovärdighet och möjliggör riktade landningssidor per industri.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00"/>
        <w:gridCol w:w="12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Sökord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Konkurrens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Sidtyp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deponi Sverige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/branscher/deponier/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utsläppskontroll biogasanläggning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/branscher/biogas/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metanläcka reningsverk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/branscher/reningsverk/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gasdetektion raffinaderi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/branscher/olja-gas/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LDAR olje-gas Sverige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Låg–medel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/branscher/olja-gas/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utsläppsmätning gruvdrift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/branscher/gruva/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emissionsinspektion LNG terminal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/branscher/olja-gas/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slamlager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/branscher/reningsverk/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diffusa utsläpp mätning industri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/tjanster/utslappsmating-dronare/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luftkvalitetsmätning industri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/tjanster/luftkvalitet/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biogasläcka detektion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/branscher/biogas/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kemikalieutsläpp mätning flyg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Låg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/tjanster/gasdetektion/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Kategori 4: Geografiska sökord (9 sökord)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Industrikluster i Sverige fokuserar sökningar regionalt. Dessa sidor konverterar högt.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00"/>
        <w:gridCol w:w="12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Sökord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Sidtyp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utsläppsmätning drönare Göteborg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/platser/goteborg/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utsläppsmätning drönare Stockholm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/platser/stockholm/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LDAR inspektion Lysekil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/platser/vastsverige/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Malmö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/platser/malmo/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gasdetektion Sundsvall Örnsköldsvik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/platser/norrland/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utsläppsmätning Gävle Sandviken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/platser/gavleborg/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Norrbotten gruvdrift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/platser/norrbotten/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miljömätning drönare Västra Götaland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/platser/goteborg/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utsläppskontroll Öresundsregionen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/platser/malmo/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Kategori 5: Utbildnings- &amp; long-tail sökord (7 sökord)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Dessa driver organisk trafik via bloggen och bygger topical authority — avgörande för AEO.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00"/>
        <w:gridCol w:w="12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Sökord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Typ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Sidtyp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hur mäter man metanutsläpp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/blogg/hur-mater-man-metanutslapp/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skillnad LDAR OGI kamera TDLAS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/blogg/ldar-ogi-tdlas/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CSRD Scope 1 mätmetoder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/blogg/csrd-scope1-matmetoder/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kostnad utsläppsmätning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/blogg/kostnad-utslappsmating/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OGMP 2.0 nivå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20–60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/blogg/ogmp-niva5-guide/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drönare gasdetektion teknik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/blogg/dronare-gasdetektion/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 metanförordning krav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100–300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/blogg/eu-metanforordning/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KOMPLETT SAJT- &amp; URL-STRUKTUR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Nedan är hela den rekommenderade webbplatsstrukturen. Varje URL är konstruerad för att vara sökordsoptimerad, hierarkisk och logisk.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6.1 Huvudstruktur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Startsida — EcoDrone hub. Primärt sökord: 'utsläppsmätning drönare Sverige'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/om-oss/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Om EcoDrone, certifieringar, teamets kompetens, utrustning (DJI Matrice m.fl.)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Tjänstehub — översikt av alla mätuppdrag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/branscher/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Branscher-hub — visar lösningar per industri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/compliance/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Compliance-hub — regelverksguider (CSRD, EU-metan, SMP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Geografisk hub — täckning per region i Sverige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/blogg/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Kunskapsblogg — SEO-artikel-hub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/kontakt/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Kontaktsida med formulär + telefon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6.2 Tjänstesidor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/tjanster/utslappsmating-dronare/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Kärntjänst — drönarbaserad utsläppsmätning (allmän)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/tjanster/metanmatning/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CH4 — TDLAS-sensor, OGMP 2.0-kompatibel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/tjanster/ogi-kamera/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OGI-kamerainspektioner — infraröd gasvisualisering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/tjanster/ldar-inspektion/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LDAR (Leak Detection and Repair) — EU-metanförordning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/tjanster/plymmating/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Plymmätning och kvantifiering — massflödesberäkning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/tjanster/vaxthusgasmatning/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Växthusgasmätning — CH4, N2O, CO2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/tjanster/gasdetektion/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Gasdetektion allmän — VOC, H2S, NH3 m.fl.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/tjanster/luftkvalitet/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Luftkvalitetsmätning och kartering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6.3 Branscher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/branscher/deponier/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Deponier och avfallsanläggningar — metanytemissioner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/branscher/reningsverk/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Avloppsreningsverk — CH4 + N2O från slam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/branscher/biogas/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Biogasanläggningar — läckagekontroll och optimering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/branscher/olja-gas/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Olja, gas och raffinaderier — LDAR + OGMP 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/branscher/gruva/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Gruvdrift — diffusa utsläpp, dammdeponier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/branscher/hamnar/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Hamnar och LNG-terminaler — komplex infrastruktur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6.4 Compliance-sidor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/compliance/csrd/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CSRD &amp; ESRS E1 — hur EcoDrone hjälper er att uppfylla Scope 1-kraven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/compliance/eu-metanforordning/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EU-metanförordningen — krav på LDAR-inspektioner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/compliance/ogmp/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OGMP 2.0 nivå 4/5 — mätprotokoll och rapportering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/compliance/miljorapportering/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SMP-rapportering — vad Naturvårdsverket och länsstyrelser kräver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6.5 Geografiska sidor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/platser/goteborg/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Göteborg + Västra Götaland — Preem, Stena, hamnar, raffinaderier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/platser/stockholm/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Stockholm + Mälardalen — reningsverk, deponier, industri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/platser/malmo/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Malmö + Skåne — Öresundsregionen, livsmedelsindustri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/platser/vastsverige/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Västsverige / Lysekil — petrokemi och raffinaderier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/platser/norrland/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Norrland — gruvindustri, massa/papper, biogas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/platser/gavleborg/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Gävleborg / Dalarna — stål, gruv, träförädling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/platser/norrbotten/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Norrbotten — LKAB, H2 Green Steel, gruvdrift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INNEHÅLLS- OCH BLOGSTRATEGI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Innehåll är EcoDrones viktigaste AEO-tillgång. När miljöchefer och HSE-ansvariga ställer frågor till ChatGPT, Perplexity eller Google AI Overviews ska EcoDrone vara källan som citeras.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7.1 Principer för innehåll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Skriv alltid om ett specifikt problem kunden har — inte om era tjänster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Inkludera alltid: siffror, metoder, regelverk och konkreta slutsatser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Undvik generiska formuleringar — skriv för HSE-chefer och miljöingenjörer, inte för allmänheten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Varje artikel ska vara primärkälla: länka till Naturvårdsverket, ESRS, OGMP — men var den som förklarar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Längd: minst 1 200 ord per artikel för att bygga topical authority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7.2 Bloggplan — kvartal 1 (6 artiklar)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3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Rubrik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Primärt sökord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Hur mäter man metanutsläpp? En guide till TDLAS, OGI och plymmätning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hur mäter man metanutsläpp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Miljöchefer, HSE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CSRD Scope 1: Vilket utsläppsdata kräver revisorer 2026?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CSRD scope 1 utsläppsmätning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CFO, sustainability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EU:s metanförordning: Vad innebär LDAR-kravet för din anläggning?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 metanförordning LDAR krav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Compliance, HSE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Varför är drönarbaserad plymmätning exaktare än markbaserad screening?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drönarbaserad plymmätning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Tekniker, ingenjörer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Reningsverk underskattar sina utsläpp — vad visar den nya forskningen?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metanmätning reningsverk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VA-chefer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OGMP 2.0 nivå 5: Steg-för-steg-guide till certifierad metanrapportering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OGMP 2.0 nivå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Olje- och gasbolag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7.3 FAQ-sektioner (AEO-kritiska)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Varje tjänst- och branschartikel ska innehålla en FAQ-sektion med 6–10 frågor i schema.org FAQ-format. Dessa är direkt citerbara av AI-sökmotorer.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Exempel på frågor för /tjanster/metanmatning/: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Hur exakt är drönarmätning av metan jämfört med traditionell LDAR?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Vilka sensorer använder EcoDrone för metandetektion?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Hur lång tid tar en LDAR-inspektion av ett raffinaderi med drönare?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Uppfyller drönarmätning kraven för OGMP 2.0 nivå 4?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Vad kostar en utsläppsmätning av en deponi?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Kan EcoDrone leverera data direkt in i SMP-rapporteringen?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SCHEMA MARKUP &amp; JSON-LD — AEO-IMPLEMENTERING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Schema markup är det enskilt viktigaste tekniska verktyget för att bli citerad av AI-sökmotorer. Nedan är de schemas EcoDrone måste implementera på varje sidtyp.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8.1 Obligatoriska schemas per sidtyp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3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Sidtyp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Schema att implementera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Effekt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Startsidan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Organization + LocalBusiness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Grundläggande AI-igenkänning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Alla tjänstesidor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Service + FAQPage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citerar era svar vid tjänstfrågor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Alla branschartikar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FAQPage + Article + HowTo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Syns i AI Overviews och Perplexity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Compliance-sidor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FAQPage + Article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Citeras vid compliance-frågor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Bloggsidor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Article + BreadcrumbList + FAQPage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Indexeras bättre, AEO-klar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Kontaktsida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ContactPage + Organization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Lokal pack-synlighet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8.2 Organization schema (startsidan)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Nedan är komplett JSON-LD för startsidan. Ersätt [URL], [TELEFON] och [STAD] med verkliga värden:</w:t>
      </w:r>
    </w:p>
    <w:p>
      <w:pPr>
        <w:spacing w:before="40" w:after="40"/>
      </w:pPr>
      <w:r>
        <w:t xml:space="preserve"/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{
  "@context": "https://schema.org",
  "@type": ["Organization", "LocalBusiness"],
  "name": "EcoDrone Sverige AB",
  "description": "Drönarbaserad utsläppsmätning av metan och miljöfarliga ämnen för industriell ESG- och compliance-rapportering.",
  "url": "[URL]",
  "telephone": "[TELEFON]",
  "address": { "@type": "PostalAddress", "addressCountry": "SE", "addressLocality": "[STAD]" },
  "areaServed": "SE",
  "knowsAbout": ["LDAR", "Metanmätning", "CSRD", "OGMP 2.0", "Utsläppsmätning"],
  "serviceType": ["Utsläppsmätning", "Metandetektion", "LDAR-inspektion", "Gasdetektion"],
  "sameAs": ["[LinkedIn-URL]"]
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8.3 Service + FAQ schema (tjänstesida — exempel metanmätning)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{
  "@context": "https://schema.org",
  "@type": "Service",
  "name": "Metanmätning med drönare",
  "description": "TDLAS-baserad drönarinspektion för metandetektion och LDAR-compliance.",
  "provider": { "@type": "Organization", "name": "EcoDrone Sverige AB" },
  "serviceType": "Metanmätning",
  "areaServed": "SE"
}
{
  "@context": "https://schema.org",
  "@type": "FAQPage",
  "mainEntity": [{
    "@type": "Question",
    "name": "Uppfyller EcoDrones drönarmätning kraven för OGMP 2.0 nivå 4?",
    "acceptedAnswer": {
      "@type": "Answer",
      "text": "Ja. EcoDrone använder TDLAS-sensorer kalibrerade enligt OGMP 2.0 Level 4-protokoll..."
    }
  }]
}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AEO — ANSWER ENGINE OPTIMIZATION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AEO innebär att optimera för att bli svaret som AI-sökmotorer (ChatGPT, Perplexity, Google AI Overviews, Claude) ger när dina målkunder ställer frågor. För EcoDrone är detta minst lika viktigt som traditionell Google-ranking, eftersom miljöchefer och HSE-chefer aktivt använder AI-verktyg i sin research.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9.1 Hur AI-sökmotorer väljer källan de citerar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Faktor 1: Auktoritet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Sidan måste ha tydlig organizational identity (Organization schema, Om oss, team, certifieringar). AI undviker anonyma sidor.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Faktor 2: Direkta svar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Innehållet måste svara direkt och faktabaserat. AI plockar text som börjar med svaret, ej text som bygger upp till det.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Faktor 3: Strukturerad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FAQPage + Article JSON-LD markerar vad som är frågor och svar — AI läser dessa prioriterat.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Faktor 4: Specificitet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Vaga påståenden citeras aldrig. Konkreta siffror, metoder och standarder (TDLAS, OGMP 2.0, ESRS E1) citeras ofta.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Faktor 5: Länkauktoritet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AI-modeller tränas på länkad data. Sidor som länkas av branschorganisationer och myndigheter ges högre credibilitet.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9.2 AEO-optimerat innehållsmönster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Varje artikel och FAQ-svar ska följa detta mönster: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Direkt svar i första meningen (max 2 rader)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3–5 kompletterande fakta med siffror och standardnamn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Kontext: varför det är relevant för compliance / regulatorik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Call to action: länk till relevant tjänst eller kontaktformulär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9.3 Testa AEO-resultaten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Manuella tester i ChatGPT, Perplexity och Google AI Overviews: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'Hur mäter man metanutsläpp från en deponi i Sverige?'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'Vad krävs för OGMP 2.0 nivå 5-rapportering?'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'Vilket företag gör LDAR-inspektioner i Sverige?'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'Hur uppfyller man CSRD Scope 1 krav på utsläppsmätning?'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Målet: EcoDrone citeras eller nämns i minst 50 % av dessa frågor inom 6 månader efter lansering.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LÄNKBYGGNAD &amp; DOMÄNAUKTORITET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Länkauktoritet är fundamentet som förstärker allt annat. Utan externa länkpunkter fungerar inte nyckelordsoptimeringen. EcoDrone bör prioritera branschtrovärdiga källor framför volym.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3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Kanal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Taktik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Tidslinje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Branschorganisationer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Registrera i Avfall Sverige, Energigas Sverige, SveMin (gruva), Svenskt Vatten. Många har öppna leverantörskataloger.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Månad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Myndigheter &amp; akademi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Samarbete med Naturvårdsverket, Chalmers, LiU. Pressmeddelanden om gemensamma mätprojekt skapar naturliga länkningar.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Månad 2–4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Kundcasestudier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Publicera fallstudier (med tillstånd) om uppdrag. Kundföretaget länkar tillbaka i sin CSR/hållbarhetsrapport.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Löpande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Fackpress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Artiklar i Miljö &amp; Utveckling, Waste Magazine, Petroleum Magazine. Gratis PR + länk.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Månad 2–4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LinkedIn-distribution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Dela alla blogginlägg + case. LinkedIn-index är sökbart i Perplexity och Bing. Bygger varumärke hos beslutsfattare.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Löpande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EU &amp; Naturvårdsverket-rapporter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Bidra med data och kommentarer till offentliga utredningar. Nämns som källa i myndighetsrapporter = extremt värdefullt.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Månad 4–8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11. GOOGLE BUSINESS PROFILE &amp; LOKAL SEO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Även B2B-tjänster med nationellt täckningsområde gynnas av Google Business Profile (GBP). Det ökar trovärdigheten och synligheten i lokala sökningar från industrikluster.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11.1 Grundinställningar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Kategori: 'Miljökonsult' eller 'Teknisk konsult' — välj den som matchar bäst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Beskrivning: 180 tecken, inkludera 'drönarmätning', 'metandetektion', 'LDAR', 'CSRD'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Tjänster: lägg in alla 8 tjänstesidor som separata tjänster i GBP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Serviceområde: hela Sverige + relevanta regioner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11.2 Löpande GBP-aktivitet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Google Posts: 2–4 inlägg per månad — dela nya blogginlägg, case, certifieringsuppdateringar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Q&amp;A: Förtank upp 10 vanliga frågor i Q&amp;A-sektionen med nyckelordrika svar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Recensioner: Be varje uppdragsgivare lämna en Google-recension med relevant branschterm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12. KPIs, VERKTYG &amp; MÄTNING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Det som inte mäts förbättras inte. Nedan är de primära KPIs och verktygen för att följa EcoDrones SEO-framgång.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12.1 Primära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Mål månad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Mål månad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Mål månad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Indexerade sidor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Organiska klick/månad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&gt;2 000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Rankade sökord topp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Formulärskick från organic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&gt;2/mån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&gt;10/mån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&gt;30/mån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AEO-citeringar (manuell test)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Nämns i 1/5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Nämns i 2/5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Nämns i 4/5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Domänauktoritet (Ahrefs)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&gt;25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12.2 Verktyg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GRATIS — det absolut viktigaste verktyget. Visar exakta sökord, klick, impressioner och indexeringsstatus.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GRATIS — spårar conversions (formulärskick, telefonklick) från organisk trafik.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Ahrefs / Semrush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Betalt (från ca 1 500 kr/mån) — konkurrensanalys, länkprofil, ranking tracking.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GRATIS — mät och optimera Core Web Vitals kontinuerligt.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Schema.org Validator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GRATIS — validera att JSON-LD är korrekt implementerat.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Perplexity / ChatGPT / Google 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GRATIS — manuell AEO-test. Fråga era 10 viktigaste frågor månadsvis.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13. PRIORITERAD ÅTGÄRDSLISTA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Nedan är hela åtgärdslistan sorterad efter prioritet. Börja uppifrån och arbeta er nedåt.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KRITISK — Gör NU (Vecka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3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Åtgärd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Prioritet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Effekt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Välj och lansera CMS (WordPress/Webflow/Next.js SSR)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1–2 veckor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Möjliggör all SEO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Sätt upp Google Search Console + Analytics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 dag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Synlighet på indexering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Säkerställ HTTPS och korrekt robots.txt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 dag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ej blockeras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Skapa/optimera Google Business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2–3 timmar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KRITISK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Lokal synlighet omedelbart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HÖG — Gör inom månad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3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Åtgärd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Prioritet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Effekt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Bygg 8 tjänstesidor med fullständigt innehåll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 veckor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Rankar för tjänstesökord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Bygg 6 branschartikar med FAQ-sektioner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 veckor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AEO-citerbarhet per industri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Implementera Organization + Service + FAQ JSON-LD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3–5 dagar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Rich results + AI-citerbarhet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Skriv unika title/meta för alla sidor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1–2 dagar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Bättre CTR och indexering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Skapa XML-sitemap och skicka till GSC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 dag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hittar alla sidor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Bygg 4 compliance-sidor (CSRD, EU-metan, OGMP, SMP)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 vecka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HÖG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Fångar compliance-sökningar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MEDEL — Gör inom kvartal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3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Åtgärd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Prioritet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Effekt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Lansera blogg med 6 artiklar (se plan Del 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4–6 veckor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Topical authority, long-tail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Bygg 7 regionala landningssidor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2–3 veckor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Lokal SEO täckning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Registrera i branschkataloger (Avfall Sverige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2–3 dagar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Länkauktoritet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Lägg in Q&amp;A och GBP-posts (2/mån)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Löpande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GBP-synlighet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Skapa teamssida med CV + certifieringar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 dagar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E-E-A-T stärkning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Publicera första kundcase (om tillstånd finns)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 vecka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Trovärdighet + länkpotential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13.1 Realistisk tidslinje för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Månad 1–2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Teknisk grund på plats. Sajten indexeras. Google Search Console visar första data. Inga rankningar ännu.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Månad 3–4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Första sidor börjar ranka för long-tail och nischtermer. Compliance-sidor fångar tidiga organiska besök. AEO-citeringar börjar uppstå i Perplexity.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Månad 5–6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Tjänstesidor rankar topp 10–20 för kärntjänster. Bloggtrafik börjar växa. Nämns som källa i Google AI Overviews.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Månad 7–12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Topp 3–5 för 20+ prioriterade sökord. Organisk trafik genererar reguljära leads. EcoDrone är etablerad topikauktoritet för drönarmätning i Sverige.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14. SAMMANFATTNING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EcoDrone har en exceptionell möjlighet att bli den definitiva digitala auktoriteten för drönarmätning av industriutsläpp i Sverige. De tre anledningarna är enkla: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Marknaden är obevuxen — inga svenska konkurrenter har investerat i SEO för denna nisch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Efterfrågan är lagstyrd — CSRD, EU-metanförordningen och SMP skapar strukturell tillströmning av betalande kunder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AEO är en first-mover-fördel — det företag som svarar bäst på branschfrågorna i AI-sökmotorer idag äger positionen i 2–3 år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Denna handbok ger er hela spelplanen. Implementera i den prioriterade ordning som anges i Del 13 och följ KPIs månadsvis. Med konsekvent exekvering är topp-1-positioner på Google och AI-sökmotorer för EcoDrones kärnsökord realistiska inom 6–12 månader.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EcoDrone SEO &amp; AEO Strategihandbok, Mars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2026-03-05T14:48:24.715Z</dcterms:created>
  <dcterms:modified xsi:type="dcterms:W3CDTF">2026-03-05T14:48:24.716Z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