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123392D" w:rsidR="004F2A8B" w:rsidRPr="0043062E" w:rsidRDefault="0043062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3062E">
              <w:rPr>
                <w:rFonts w:ascii="Calibri" w:hAnsi="Calibri"/>
                <w:b/>
                <w:bCs/>
                <w:color w:val="1F4E79" w:themeColor="accent1" w:themeShade="80"/>
              </w:rPr>
              <w:t>Sí, el trabajo en equipo y la coordinación con los miembros de este nos ha permitido completar los plazos prestablecidos en la carta Gantt.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D45AD7A" w:rsidR="004F2A8B" w:rsidRDefault="0043062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dialogo y coordinación entre los miembros del equipo. El apoyo es fundamental para el desarrollo del proyecto APT.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574FB95" w:rsidR="004F2A8B" w:rsidRDefault="00B20A0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evalúo bien, </w:t>
            </w:r>
            <w:r w:rsidR="00E3042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trabajo bien con mi equipo y destaco el liderazgo compartido donde todos tenemos opinión y voto respecto al curso del proyecto. Quizá podría mejorar </w:t>
            </w:r>
            <w:r w:rsidR="00FA60B0">
              <w:rPr>
                <w:rFonts w:ascii="Calibri" w:hAnsi="Calibri"/>
                <w:b/>
                <w:bCs/>
                <w:color w:val="1F4E79" w:themeColor="accent1" w:themeShade="80"/>
              </w:rPr>
              <w:t>la gestión del tiempo, que se ha vuelto complicada al trabajar en la práctica y realizar el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7906C91" w:rsidR="004F2A8B" w:rsidRDefault="00FA60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Respecto a la documentación pendiente, creo que se vuelve algo redundante tener que subir a dos plataformas la documentación y las instrucciones publicadas en la plataforma blackboard son poco claras.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313E796" w:rsidR="004F2A8B" w:rsidRPr="004B27B6" w:rsidRDefault="004B27B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B27B6">
              <w:rPr>
                <w:rFonts w:ascii="Calibri" w:hAnsi="Calibri"/>
                <w:b/>
                <w:bCs/>
                <w:color w:val="1F4E79" w:themeColor="accent1" w:themeShade="80"/>
              </w:rPr>
              <w:t>No, la verdad es que no.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EF5B886" w:rsidR="004F2A8B" w:rsidRPr="00AE46EF" w:rsidRDefault="004B27B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E46EF">
              <w:rPr>
                <w:rFonts w:ascii="Calibri" w:hAnsi="Calibri"/>
                <w:b/>
                <w:bCs/>
                <w:color w:val="1F4E79" w:themeColor="accent1" w:themeShade="80"/>
              </w:rPr>
              <w:t>Bien, me gusta mi equipo, hemos trabajado harto como grupo durante la carrera, destaco que además de ser amigos y</w:t>
            </w:r>
            <w:r w:rsidR="00AE46EF" w:rsidRPr="00AE46E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compañeros, podemos trabajar juntos y corregirnos los errores sin problemas. Podríamos mejorar la coordinación, pero se vuelve complicado al tener todos horarios distintos.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AE46EF" w:rsidRPr="00874D16" w:rsidRDefault="00AE46E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6FBBBD" w14:textId="77777777" w:rsidR="00CD475B" w:rsidRDefault="00CD475B" w:rsidP="00DF38AE">
      <w:pPr>
        <w:spacing w:after="0" w:line="240" w:lineRule="auto"/>
      </w:pPr>
      <w:r>
        <w:separator/>
      </w:r>
    </w:p>
  </w:endnote>
  <w:endnote w:type="continuationSeparator" w:id="0">
    <w:p w14:paraId="3DD92105" w14:textId="77777777" w:rsidR="00CD475B" w:rsidRDefault="00CD475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55535" w14:textId="77777777" w:rsidR="00CD475B" w:rsidRDefault="00CD475B" w:rsidP="00DF38AE">
      <w:pPr>
        <w:spacing w:after="0" w:line="240" w:lineRule="auto"/>
      </w:pPr>
      <w:r>
        <w:separator/>
      </w:r>
    </w:p>
  </w:footnote>
  <w:footnote w:type="continuationSeparator" w:id="0">
    <w:p w14:paraId="1637B9D9" w14:textId="77777777" w:rsidR="00CD475B" w:rsidRDefault="00CD475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332138">
    <w:abstractNumId w:val="3"/>
  </w:num>
  <w:num w:numId="2" w16cid:durableId="1692874226">
    <w:abstractNumId w:val="8"/>
  </w:num>
  <w:num w:numId="3" w16cid:durableId="1504395447">
    <w:abstractNumId w:val="12"/>
  </w:num>
  <w:num w:numId="4" w16cid:durableId="1863007260">
    <w:abstractNumId w:val="28"/>
  </w:num>
  <w:num w:numId="5" w16cid:durableId="1807701636">
    <w:abstractNumId w:val="30"/>
  </w:num>
  <w:num w:numId="6" w16cid:durableId="74784139">
    <w:abstractNumId w:val="4"/>
  </w:num>
  <w:num w:numId="7" w16cid:durableId="939681609">
    <w:abstractNumId w:val="11"/>
  </w:num>
  <w:num w:numId="8" w16cid:durableId="1235432172">
    <w:abstractNumId w:val="19"/>
  </w:num>
  <w:num w:numId="9" w16cid:durableId="229275094">
    <w:abstractNumId w:val="15"/>
  </w:num>
  <w:num w:numId="10" w16cid:durableId="1268539417">
    <w:abstractNumId w:val="9"/>
  </w:num>
  <w:num w:numId="11" w16cid:durableId="704596549">
    <w:abstractNumId w:val="24"/>
  </w:num>
  <w:num w:numId="12" w16cid:durableId="1472675834">
    <w:abstractNumId w:val="35"/>
  </w:num>
  <w:num w:numId="13" w16cid:durableId="597493761">
    <w:abstractNumId w:val="29"/>
  </w:num>
  <w:num w:numId="14" w16cid:durableId="2027319956">
    <w:abstractNumId w:val="1"/>
  </w:num>
  <w:num w:numId="15" w16cid:durableId="1559785371">
    <w:abstractNumId w:val="36"/>
  </w:num>
  <w:num w:numId="16" w16cid:durableId="1946576937">
    <w:abstractNumId w:val="21"/>
  </w:num>
  <w:num w:numId="17" w16cid:durableId="1235824453">
    <w:abstractNumId w:val="17"/>
  </w:num>
  <w:num w:numId="18" w16cid:durableId="1686591182">
    <w:abstractNumId w:val="31"/>
  </w:num>
  <w:num w:numId="19" w16cid:durableId="1638215621">
    <w:abstractNumId w:val="10"/>
  </w:num>
  <w:num w:numId="20" w16cid:durableId="2052337611">
    <w:abstractNumId w:val="39"/>
  </w:num>
  <w:num w:numId="21" w16cid:durableId="402341077">
    <w:abstractNumId w:val="34"/>
  </w:num>
  <w:num w:numId="22" w16cid:durableId="1731685476">
    <w:abstractNumId w:val="13"/>
  </w:num>
  <w:num w:numId="23" w16cid:durableId="514226009">
    <w:abstractNumId w:val="14"/>
  </w:num>
  <w:num w:numId="24" w16cid:durableId="1888563583">
    <w:abstractNumId w:val="5"/>
  </w:num>
  <w:num w:numId="25" w16cid:durableId="759301936">
    <w:abstractNumId w:val="16"/>
  </w:num>
  <w:num w:numId="26" w16cid:durableId="1342971559">
    <w:abstractNumId w:val="20"/>
  </w:num>
  <w:num w:numId="27" w16cid:durableId="780804416">
    <w:abstractNumId w:val="23"/>
  </w:num>
  <w:num w:numId="28" w16cid:durableId="195579853">
    <w:abstractNumId w:val="0"/>
  </w:num>
  <w:num w:numId="29" w16cid:durableId="1575511794">
    <w:abstractNumId w:val="18"/>
  </w:num>
  <w:num w:numId="30" w16cid:durableId="916397410">
    <w:abstractNumId w:val="22"/>
  </w:num>
  <w:num w:numId="31" w16cid:durableId="1837767201">
    <w:abstractNumId w:val="2"/>
  </w:num>
  <w:num w:numId="32" w16cid:durableId="1511990732">
    <w:abstractNumId w:val="7"/>
  </w:num>
  <w:num w:numId="33" w16cid:durableId="1062481801">
    <w:abstractNumId w:val="32"/>
  </w:num>
  <w:num w:numId="34" w16cid:durableId="347173352">
    <w:abstractNumId w:val="38"/>
  </w:num>
  <w:num w:numId="35" w16cid:durableId="1193419002">
    <w:abstractNumId w:val="6"/>
  </w:num>
  <w:num w:numId="36" w16cid:durableId="97869450">
    <w:abstractNumId w:val="25"/>
  </w:num>
  <w:num w:numId="37" w16cid:durableId="587809235">
    <w:abstractNumId w:val="37"/>
  </w:num>
  <w:num w:numId="38" w16cid:durableId="569269928">
    <w:abstractNumId w:val="27"/>
  </w:num>
  <w:num w:numId="39" w16cid:durableId="462430452">
    <w:abstractNumId w:val="26"/>
  </w:num>
  <w:num w:numId="40" w16cid:durableId="88206009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5A4E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7EF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062E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7B6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6EF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A01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5B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042F"/>
    <w:rsid w:val="00E32467"/>
    <w:rsid w:val="00E32509"/>
    <w:rsid w:val="00E3473B"/>
    <w:rsid w:val="00E3649E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0B0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420</Words>
  <Characters>2160</Characters>
  <Application>Microsoft Office Word</Application>
  <DocSecurity>0</DocSecurity>
  <Lines>127</Lines>
  <Paragraphs>28</Paragraphs>
  <ScaleCrop>false</ScaleCrop>
  <Company>Wal-Mart Stores, Inc.</Company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Sebastián Roa</cp:lastModifiedBy>
  <cp:revision>50</cp:revision>
  <cp:lastPrinted>2019-12-16T20:10:00Z</cp:lastPrinted>
  <dcterms:created xsi:type="dcterms:W3CDTF">2021-12-31T12:50:00Z</dcterms:created>
  <dcterms:modified xsi:type="dcterms:W3CDTF">2025-10-06T15:30:00Z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