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1200" w:lineRule="auto"/>
        <w:rPr/>
      </w:pPr>
      <w:r w:rsidDel="00000000" w:rsidR="00000000" w:rsidRPr="00000000">
        <w:rPr>
          <w:rtl w:val="0"/>
        </w:rPr>
        <w:t xml:space="preserve">NOTE - GUYS PLEASE MAKE A COPY OF THIS WORKSHEET, DON’T REQUEST ANY ACCESS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4a90d9"/>
          <w:sz w:val="18"/>
          <w:szCs w:val="18"/>
          <w:rtl w:val="0"/>
        </w:rPr>
        <w:t xml:space="preserve">THE AI PLACEMENT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52"/>
          <w:szCs w:val="52"/>
          <w:rtl w:val="0"/>
        </w:rPr>
        <w:t xml:space="preserve">AI/ML Learning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40"/>
          <w:szCs w:val="40"/>
          <w:rtl w:val="0"/>
        </w:rPr>
        <w:t xml:space="preserve">Personalization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4a90d9" w:space="1" w:sz="4" w:val="single"/>
        </w:pBdr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75467"/>
          <w:sz w:val="22"/>
          <w:szCs w:val="22"/>
          <w:rtl w:val="0"/>
        </w:rPr>
        <w:t xml:space="preserve">Designed by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Ayush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467"/>
          <w:sz w:val="20"/>
          <w:szCs w:val="20"/>
          <w:rtl w:val="0"/>
        </w:rPr>
        <w:t xml:space="preserve">Built on the Five Laws of Learning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6" w:val="single"/>
              <w:bottom w:color="4a90d9" w:space="0" w:sz="4" w:val="single"/>
              <w:right w:color="4a90d9" w:space="0" w:sz="4" w:val="single"/>
            </w:tcBorders>
            <w:shd w:fill="f0f4f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18"/>
                <w:szCs w:val="18"/>
                <w:rtl w:val="0"/>
              </w:rPr>
              <w:t xml:space="preserve">YOUR 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0d5dd"/>
                <w:sz w:val="20"/>
                <w:szCs w:val="20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0d5dd"/>
                <w:sz w:val="20"/>
                <w:szCs w:val="20"/>
                <w:rtl w:val="0"/>
              </w:rPr>
              <w:t xml:space="preserve">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mallCaps w:val="1"/>
          <w:color w:val="98a2b3"/>
          <w:sz w:val="16"/>
          <w:szCs w:val="16"/>
          <w:rtl w:val="0"/>
        </w:rPr>
        <w:t xml:space="preserve">CONFIDENTIAL — FOR PROGRAM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6" w:val="single"/>
              <w:bottom w:color="e94560" w:space="0" w:sz="4" w:val="single"/>
              <w:right w:color="e94560" w:space="0" w:sz="4" w:val="single"/>
            </w:tcBorders>
            <w:shd w:fill="fff0f3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11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⚡ 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This worksheet captures everything about you — your skills, constraints, goals, and fears — so your AI/ML roadmap is built around YOUR reality, not generic advice.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The more honest and specific you are, the more powerful your personalized roadmap will be.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Happens After You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Once you complete this worksheet, your personalized roadmap will be generated using four components working together: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This Worksheet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Your context, skills, constraints, and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Five Laws of Learning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The learning framework that structures how you approach each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Laws of Learning Applied (Excel)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Topic-by-topic implementation plan mapped to your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Offer Framework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How to package yourself for hiring — positioning, outreach, and differentiation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6" w:val="single"/>
              <w:bottom w:color="4a90d9" w:space="0" w:sz="4" w:val="single"/>
              <w:right w:color="4a90d9" w:space="0" w:sz="4" w:val="single"/>
            </w:tcBorders>
            <w:shd w:fill="f0f4f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18"/>
                <w:szCs w:val="18"/>
                <w:rtl w:val="0"/>
              </w:rPr>
              <w:t xml:space="preserve">📋 HOW TO FILL THIS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Answer all 40 questions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467"/>
                <w:sz w:val="20"/>
                <w:szCs w:val="20"/>
                <w:rtl w:val="0"/>
              </w:rPr>
              <w:t xml:space="preserve">honestly</w:t>
            </w: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 — no one is judging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Be specific in open-ended responses (no one-word answers)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75467"/>
                <w:sz w:val="20"/>
                <w:szCs w:val="20"/>
                <w:rtl w:val="0"/>
              </w:rPr>
              <w:t xml:space="preserve">•  Mark checkboxes with an ✘ or fill them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For rankings, use numbers (1 = most important)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Time estimate: 20–30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7085" w:space="0" w:sz="4" w:val="single"/>
              <w:left w:color="667085" w:space="0" w:sz="6" w:val="single"/>
              <w:bottom w:color="667085" w:space="0" w:sz="4" w:val="single"/>
              <w:right w:color="667085" w:space="0" w:sz="4" w:val="single"/>
            </w:tcBorders>
            <w:shd w:fill="f8f9fc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2C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🤖 GENERATING YOUR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Once complete, upload ALL of the following into Claude / ChatGPT in a single 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ind w:left="3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This completed worksheet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18"/>
                <w:szCs w:val="18"/>
                <w:rtl w:val="0"/>
              </w:rPr>
              <w:t xml:space="preserve"> (filled 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ind w:left="3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Five Laws of Learning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ind w:left="3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Laws of Learning Applied Excel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Rule="auto"/>
              <w:ind w:left="3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Offer Framework 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Prompt: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467"/>
                <w:sz w:val="19"/>
                <w:szCs w:val="19"/>
                <w:rtl w:val="0"/>
              </w:rPr>
              <w:t xml:space="preserve">"Using my completed Personalization Worksheet, the Five Laws of Learning framework, the Laws of Learning Applied Excel, and the Offer Framework — generate my personalized AI/ML learning roadmap. Tailor it to my specific skill level, timeline, goals, and constraints."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  <w:sectPr>
          <w:headerReference r:id="rId6" w:type="default"/>
          <w:footerReference r:id="rId7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4a90d9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CURRENT STATE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1.1  Technical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is your current technical skill level?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Complete beginner (never coded)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Basic programming knowledge (familiar with one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Intermediate (built projects, understand data structures)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Advanced (professional experience, multiple languages)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programming languages do you know? (Rate 1–5 for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Python: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JavaScript: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Other (specify): ____________ 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is your mathematical background?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High school math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Some college-level math (calculus, basic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Strong math foundation (linear algebra, statistics,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Advanced math background (graduate level, 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Have you worked with any of these before? (Check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NumPy /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SQL /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Git /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Cloud platforms (AWS / GCP / Azure)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Docker /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Machine Learning libraries (scikit-learn, PyTorch, TensorFlow)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LLMs / GenAI tools (OpenAI API, LangChain,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Describe your most complex technical project to date (3–4 sentences):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1.2  Time &amp; Resource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How many hours per week can you REALISTICALLY commit to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5–10 hours/week (1–2 hours/day)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10–20 hours/week (part-time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20–40 hours/week (nearly full-time)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40+ hours/week (full-time commitment)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is your timeline for getting hired?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3–4 months (aggressive)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6–8 months (standard roadmap)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9–12 months (slower pace, working full-time)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12+ months (learning while employed, no rush)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Do you have budget for paid resources?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budget (free resources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Small budget ($10–50/month for compute, APIs, courses)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Moderate budget ($50–200/month)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Flexible budget (can invest in tools/infrastructure)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Current employment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Unemployed, actively job hunting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Employed full-time, learning on the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540" w:firstLine="0"/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Freelancer / Contractor with flexible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4a90d9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LEARNING STYLE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2.1  How You Learn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When learning something new, you prefer: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Reading documentation/books deeply before trying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Watching video tutorials and following along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Building something immediately and debugging as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Taking structured courses with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Mix of all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statement resonates most with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need clear structure and step-by-step guidance”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learn best by breaking things and fixing them”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prefer understanding theory deeply before implementing”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learn fastest when solving real problems”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has stopped you from learning ML/AI before? (Check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Didn’t know where to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Math felt too intimidating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Started but got overwhelmed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Tutorial hell — watched videos but never built anything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Imposter syndrome — felt like I’d never be good enough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clear path from learning to getting hired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Other: </w:t>
      </w:r>
      <w:r w:rsidDel="00000000" w:rsidR="00000000" w:rsidRPr="00000000"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Rank your biggest learning challenges (1 = biggest, 5 = smallest):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Staying consistent / motivated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Understanding complex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Knowing what to learn vs. what to 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Building projects that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Making time alongside other commitments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2.2  Constraints &amp;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Do you have access to a computer that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Run Jupyter notebooks and Python code (minimum)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Train small models locally (mid-tier laptop/desktop)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Train medium-sized models with GPU (gaming PC or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Only have access to cloud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your internet situation?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Reliable high-speed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Moderate speed, occasional interruptions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Limited / unstable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Are there any specific topics you want to AVOID or SKIP?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6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“Not interested in computer vision, only NLP” or “Skip web dev, only want ML”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4a90d9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CAREER GOALS &amp; TARGET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3.1  Target Role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role are you aiming for? (Check ONE primary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ML Engineer (building and deploying models)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AI Engineer (GenAI applications, RAG, LLM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Data Scientist (analysis, insights, modeling)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MLOps Engineer (infrastructure, pipelines, monitoring)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Research Scientist (papers, novel approaches)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AI Product Engineer (full-stack + ML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Not sure yet — exploring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type of company do you want to work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Startups (fast-paced, wear many hats)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Mid-size tech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Large tech companies (FAANG,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Non-tech companies building AI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Consulting / Agency (client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Remote-first companies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Specific industry: </w:t>
      </w:r>
      <w:r w:rsidDel="00000000" w:rsidR="00000000" w:rsidRPr="00000000"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Geographic preference: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 only (global)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Remote, but prefer North America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Remote, but prefer India / 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Open to relocation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Specific location: </w:t>
      </w:r>
      <w:r w:rsidDel="00000000" w:rsidR="00000000" w:rsidRPr="00000000"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Salary expectations (be honest):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Entry-level (₹5–12 LPA / $50–80K)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Mid-level (₹12–25 LPA / $80–120K)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Senior-level (₹25+ LPA / $120K+)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Not concerned about salary initially, want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3.2  Industry &amp; Domain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Are you interested in a specific industry/domain? (Check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FinTech /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HealthTech / Medical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EdTech /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E-commerce /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Marketing / AdTech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Climate /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preference — open to any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ML application areas excite you most? (Rank top 3: 1, 2,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Natural Language Processing (chatbots, text analysis, LLMs)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Computer Vision (image recognition, object 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Recommendation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Time Series Forecasting (stock prices, demand prediction)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Generative AI (text generation, image generation, creative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Reinforcement Learning (robotics, game 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MLOps / Infrastructure (making systems reliable and scalable)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Explainable AI / Fairness (understanding model decisions)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3.3  Value Proposition &amp;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unique background/skills do you bring?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6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domain expertise in healthcare, strong communication, sales background, design sense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Have you built anything publicly visible before? (Check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GitHub repos with real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Blog posts / articles about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YouTube videos / tutorials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Open source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Nothing yet — starting 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On a scale of 1–10, how comfortable are you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Writing publicly about what you’re learning: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Sharing failures and mistakes: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Networking and reaching out to strangers: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ind w:left="540" w:firstLine="0"/>
        <w:rPr/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Self-promotion (LinkedIn, Twitter, etc.):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4a90d9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SPECIFIC CHALLENGES &amp; FRICTION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4.1  Hiring Friction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Why do you think companies WOULDN’T hire you right now? (Be brutally honest)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degree in CS / related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prior ML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professional software development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Career gap or transitioning from a different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Age (too young / too old perception)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Location / timezone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Can’t prove I actually know what I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Don’t have a portfolio of real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Communication / English language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Don’t understand business context of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Other: </w:t>
      </w:r>
      <w:r w:rsidDel="00000000" w:rsidR="00000000" w:rsidRPr="00000000"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your BIGGEST fear about this journey?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6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“I’ll spend 6 months learning and still not get hired”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Have you applied to ML/AI roles before?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No, never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applied but got no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got interviews but no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got offers but not the right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8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467"/>
          <w:sz w:val="20"/>
          <w:szCs w:val="20"/>
          <w:rtl w:val="0"/>
        </w:rPr>
        <w:t xml:space="preserve">If yes, what feedback did you receive?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4.2  Support System &amp;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Who knows about your learning goal?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one — keeping it 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Close friends /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Professional network (LinkedIn,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Online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Accountability partner / study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How do you handle setbacks and failures?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Get discouraged easily, often 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Need external motivation to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Push through but struggle internally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View failures as learning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Thrive on challenges and 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Do you have financial pressure to get hired quickly?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urgent — need income within 3–4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Moderate pressure — have runway for 6–8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pressure — can take my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Rule="auto"/>
        <w:ind w:left="540" w:firstLine="0"/>
        <w:rPr/>
        <w:sectPr>
          <w:headerReference r:id="rId14" w:type="default"/>
          <w:footerReference r:id="rId15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Currently employed, no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4a90d9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COMMITMENT &amp;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Complete this sentence: “I will know this roadmap was successful when...”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6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Be specific about the outcome you want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will you do DIFFERENTLY this time compared to past learning attempts?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of the Five Laws of Learning resonates most with you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Prediction Before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Failure Modes Over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Compression Beats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Emotion Creates Judgment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AI Accelerates, Humans Judge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8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75467"/>
          <w:sz w:val="20"/>
          <w:szCs w:val="20"/>
          <w:rtl w:val="0"/>
        </w:rPr>
        <w:t xml:space="preserve">Why?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On a scale of 1–10, how committed are you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Following through for the full 6–8 months: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Building in public (sharing work on LinkedIn / GitHub):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Doing outreach and networking from Month 1: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4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Deploying real projects, not just localhost: </w:t>
      </w:r>
      <w:r w:rsidDel="00000000" w:rsidR="00000000" w:rsidRPr="00000000"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the ONE thing that would make you quit this roadmap?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your plan for the next 7 days after receiving your customized roadmap?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6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What specific actions will you take?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  <w:sectPr>
          <w:headerReference r:id="rId16" w:type="default"/>
          <w:footerReference r:id="rId17" w:type="default"/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4a90d9" w:space="8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Is there anything specific you want your roadmap to address that wasn’t covered?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Any health, personal, or situational factors that should influence your roadmap pacing?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60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“Caregiver responsibilities limit evening hours” or “Dealing with anxiety, need frequent wins”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Q40.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Final thoughts, concerns, or questions: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Your answer here...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e94560" w:space="8" w:sz="4" w:val="single"/>
        </w:pBd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2"/>
          <w:szCs w:val="22"/>
          <w:rtl w:val="0"/>
        </w:rPr>
        <w:t xml:space="preserve">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Before submitting, make sure you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Answered ALL 40 questions honestly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Been specific in open-ended responses (no one-word answers)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Identified your target role and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Acknowledged your constraints realistically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Committed to your available hours per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f0f4fa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121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4"/>
                <w:szCs w:val="24"/>
                <w:rtl w:val="0"/>
              </w:rPr>
              <w:t xml:space="preserve">You’re one step away from your personalized roadmap.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Upload this completed worksheet along with the Five Laws of Learning PDF, the Laws of Learning Applied Excel, and the Offer Framework PDF into Claude or ChatGPT.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Your future self will thank you for the 30 minutes you spent here. 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8a2b3"/>
          <w:sz w:val="16"/>
          <w:szCs w:val="16"/>
          <w:rtl w:val="0"/>
        </w:rPr>
        <w:t xml:space="preserve">Designed by Ayush Singh  |  The AI Placement Sprint  |  Second Brain Labs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bottom w:color="4a90d9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5.xml"/><Relationship Id="rId14" Type="http://schemas.openxmlformats.org/officeDocument/2006/relationships/header" Target="header5.xml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19" Type="http://schemas.openxmlformats.org/officeDocument/2006/relationships/footer" Target="footer7.xml"/><Relationship Id="rId6" Type="http://schemas.openxmlformats.org/officeDocument/2006/relationships/header" Target="header1.xml"/><Relationship Id="rId18" Type="http://schemas.openxmlformats.org/officeDocument/2006/relationships/header" Target="header7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