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A62" w:rsidRPr="007B4A62" w:rsidRDefault="007B4A62" w:rsidP="007B4A62">
      <w:pPr>
        <w:rPr>
          <w:rFonts w:ascii="Arial" w:hAnsi="Arial" w:cs="Arial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lang w:val="en-HK" w:eastAsia="zh-CN"/>
        </w:rPr>
      </w:pPr>
    </w:p>
    <w:p w:rsidR="00A700F1" w:rsidRPr="007B4A62" w:rsidRDefault="007B4A62" w:rsidP="007B4A62">
      <w:pPr>
        <w:jc w:val="center"/>
        <w:rPr>
          <w:rFonts w:ascii="Arial" w:hAnsi="Arial" w:cs="Arial"/>
          <w:sz w:val="72"/>
          <w:lang w:val="en-HK" w:eastAsia="zh-CN"/>
        </w:rPr>
      </w:pPr>
      <w:r w:rsidRPr="007B4A62">
        <w:rPr>
          <w:rFonts w:ascii="Arial" w:hAnsi="Arial" w:cs="Arial"/>
          <w:sz w:val="72"/>
          <w:lang w:val="en-HK" w:eastAsia="zh-CN"/>
        </w:rPr>
        <w:t>Constructor University</w:t>
      </w:r>
    </w:p>
    <w:p w:rsidR="007B4A62" w:rsidRPr="007B4A62" w:rsidRDefault="007B4A62" w:rsidP="007B4A62">
      <w:pPr>
        <w:jc w:val="center"/>
        <w:rPr>
          <w:rFonts w:ascii="Arial" w:hAnsi="Arial" w:cs="Arial"/>
          <w:sz w:val="44"/>
          <w:lang w:val="en-HK" w:eastAsia="zh-CN"/>
        </w:rPr>
      </w:pPr>
      <w:r w:rsidRPr="007B4A62">
        <w:rPr>
          <w:rFonts w:ascii="Arial" w:hAnsi="Arial" w:cs="Arial"/>
          <w:sz w:val="44"/>
          <w:lang w:val="en-HK" w:eastAsia="zh-CN"/>
        </w:rPr>
        <w:t>Software Engineering Project</w:t>
      </w:r>
    </w:p>
    <w:p w:rsidR="007B4A62" w:rsidRPr="007B4A62" w:rsidRDefault="007B4A62" w:rsidP="007B4A62">
      <w:pPr>
        <w:jc w:val="center"/>
        <w:rPr>
          <w:rFonts w:ascii="Arial" w:hAnsi="Arial" w:cs="Arial"/>
          <w:sz w:val="44"/>
          <w:lang w:val="en-HK" w:eastAsia="zh-CN"/>
        </w:rPr>
      </w:pPr>
      <w:r w:rsidRPr="007B4A62">
        <w:rPr>
          <w:rFonts w:ascii="Arial" w:hAnsi="Arial" w:cs="Arial"/>
          <w:sz w:val="44"/>
          <w:lang w:val="en-HK" w:eastAsia="zh-CN"/>
        </w:rPr>
        <w:t>Spring 2026</w:t>
      </w:r>
    </w:p>
    <w:p w:rsidR="007B4A62" w:rsidRPr="007B4A62" w:rsidRDefault="007B4A62" w:rsidP="007B4A62">
      <w:pPr>
        <w:jc w:val="center"/>
        <w:rPr>
          <w:rFonts w:ascii="Arial" w:hAnsi="Arial" w:cs="Arial"/>
          <w:sz w:val="24"/>
          <w:lang w:val="en-HK" w:eastAsia="zh-CN"/>
        </w:rPr>
      </w:pPr>
      <w:r w:rsidRPr="007B4A62">
        <w:rPr>
          <w:rFonts w:ascii="Arial" w:hAnsi="Arial" w:cs="Arial"/>
          <w:sz w:val="24"/>
          <w:lang w:val="en-HK" w:eastAsia="zh-CN"/>
        </w:rPr>
        <w:t xml:space="preserve">Instructor: </w:t>
      </w:r>
      <w:r w:rsidRPr="007B4A62">
        <w:rPr>
          <w:rFonts w:ascii="Arial" w:hAnsi="Arial" w:cs="Arial"/>
          <w:sz w:val="24"/>
          <w:lang w:val="en-HK" w:eastAsia="zh-CN"/>
        </w:rPr>
        <w:tab/>
      </w:r>
      <w:proofErr w:type="spellStart"/>
      <w:r w:rsidRPr="007B4A62">
        <w:rPr>
          <w:rFonts w:ascii="Arial" w:hAnsi="Arial" w:cs="Arial"/>
          <w:sz w:val="24"/>
          <w:lang w:val="en-HK" w:eastAsia="zh-CN"/>
        </w:rPr>
        <w:t>Prof.</w:t>
      </w:r>
      <w:proofErr w:type="spellEnd"/>
      <w:r w:rsidRPr="007B4A62">
        <w:rPr>
          <w:rFonts w:ascii="Arial" w:hAnsi="Arial" w:cs="Arial"/>
          <w:sz w:val="24"/>
          <w:lang w:val="en-HK" w:eastAsia="zh-CN"/>
        </w:rPr>
        <w:t xml:space="preserve"> Peter Baumann</w:t>
      </w: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jc w:val="center"/>
        <w:rPr>
          <w:rFonts w:ascii="Arial" w:hAnsi="Arial" w:cs="Arial"/>
          <w:b/>
          <w:sz w:val="72"/>
          <w:lang w:val="en-HK" w:eastAsia="zh-CN"/>
        </w:rPr>
      </w:pPr>
      <w:r w:rsidRPr="007B4A62">
        <w:rPr>
          <w:rFonts w:ascii="Arial" w:hAnsi="Arial" w:cs="Arial"/>
          <w:b/>
          <w:sz w:val="72"/>
          <w:lang w:val="en-HK" w:eastAsia="zh-CN"/>
        </w:rPr>
        <w:t>Bug world</w:t>
      </w: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sz w:val="32"/>
          <w:lang w:val="en-HK" w:eastAsia="zh-CN"/>
        </w:rPr>
      </w:pPr>
    </w:p>
    <w:p w:rsidR="007B4A62" w:rsidRPr="007B4A62" w:rsidRDefault="007B4A62" w:rsidP="007B4A62">
      <w:pPr>
        <w:rPr>
          <w:rFonts w:ascii="Arial" w:hAnsi="Arial" w:cs="Arial"/>
          <w:sz w:val="28"/>
          <w:lang w:val="en-HK" w:eastAsia="zh-CN"/>
        </w:rPr>
      </w:pPr>
      <w:r>
        <w:rPr>
          <w:rFonts w:ascii="Arial" w:hAnsi="Arial" w:cs="Arial"/>
          <w:sz w:val="28"/>
          <w:lang w:val="en-HK" w:eastAsia="zh-CN"/>
        </w:rPr>
        <w:t>Project M</w:t>
      </w:r>
      <w:r w:rsidRPr="007B4A62">
        <w:rPr>
          <w:rFonts w:ascii="Arial" w:hAnsi="Arial" w:cs="Arial"/>
          <w:sz w:val="28"/>
          <w:lang w:val="en-HK" w:eastAsia="zh-CN"/>
        </w:rPr>
        <w:t>embers:</w:t>
      </w:r>
    </w:p>
    <w:p w:rsidR="007B4A62" w:rsidRPr="007B4A62" w:rsidRDefault="007B4A62" w:rsidP="007B4A62">
      <w:pPr>
        <w:ind w:left="827"/>
        <w:rPr>
          <w:rFonts w:ascii="Arial" w:hAnsi="Arial" w:cs="Arial"/>
          <w:b/>
          <w:bCs/>
          <w:sz w:val="28"/>
          <w:lang w:eastAsia="zh-CN"/>
        </w:rPr>
      </w:pPr>
      <w:r w:rsidRPr="007B4A62">
        <w:rPr>
          <w:rFonts w:ascii="Arial" w:hAnsi="Arial" w:cs="Arial"/>
          <w:sz w:val="28"/>
          <w:lang w:val="en-HK" w:eastAsia="zh-CN"/>
        </w:rPr>
        <w:t xml:space="preserve">Sprint 1: </w:t>
      </w:r>
      <w:r w:rsidRPr="007B4A62">
        <w:rPr>
          <w:rFonts w:ascii="Arial" w:hAnsi="Arial" w:cs="Arial"/>
          <w:sz w:val="28"/>
          <w:lang w:val="en-HK" w:eastAsia="zh-CN"/>
        </w:rPr>
        <w:tab/>
      </w:r>
      <w:r w:rsidRPr="007B4A62">
        <w:rPr>
          <w:rFonts w:ascii="Arial" w:hAnsi="Arial" w:cs="Arial"/>
          <w:sz w:val="28"/>
          <w:lang w:val="en-HK" w:eastAsia="zh-CN"/>
        </w:rPr>
        <w:tab/>
      </w:r>
      <w:proofErr w:type="spellStart"/>
      <w:r w:rsidRPr="007B4A62">
        <w:rPr>
          <w:rFonts w:ascii="Arial" w:hAnsi="Arial" w:cs="Arial"/>
          <w:b/>
          <w:bCs/>
          <w:sz w:val="28"/>
          <w:lang w:eastAsia="zh-CN"/>
        </w:rPr>
        <w:t>Es-Sahli</w:t>
      </w:r>
      <w:proofErr w:type="spellEnd"/>
      <w:r w:rsidRPr="007B4A62">
        <w:rPr>
          <w:rFonts w:ascii="Arial" w:hAnsi="Arial" w:cs="Arial"/>
          <w:b/>
          <w:bCs/>
          <w:sz w:val="28"/>
          <w:lang w:eastAsia="zh-CN"/>
        </w:rPr>
        <w:t xml:space="preserve">, </w:t>
      </w:r>
      <w:proofErr w:type="spellStart"/>
      <w:r w:rsidRPr="007B4A62">
        <w:rPr>
          <w:rFonts w:ascii="Arial" w:hAnsi="Arial" w:cs="Arial"/>
          <w:b/>
          <w:bCs/>
          <w:sz w:val="28"/>
          <w:lang w:eastAsia="zh-CN"/>
        </w:rPr>
        <w:t>Haitham</w:t>
      </w:r>
      <w:proofErr w:type="spellEnd"/>
    </w:p>
    <w:p w:rsidR="007B4A62" w:rsidRPr="007B4A62" w:rsidRDefault="007B4A62" w:rsidP="007B4A62">
      <w:pPr>
        <w:ind w:left="827"/>
        <w:rPr>
          <w:rFonts w:ascii="Arial" w:hAnsi="Arial" w:cs="Arial"/>
          <w:b/>
          <w:bCs/>
          <w:sz w:val="28"/>
          <w:lang w:eastAsia="zh-CN"/>
        </w:rPr>
      </w:pPr>
      <w:r w:rsidRPr="007B4A62">
        <w:rPr>
          <w:rFonts w:ascii="Arial" w:hAnsi="Arial" w:cs="Arial"/>
          <w:b/>
          <w:bCs/>
          <w:sz w:val="28"/>
          <w:lang w:eastAsia="zh-CN"/>
        </w:rPr>
        <w:tab/>
      </w:r>
      <w:r w:rsidRPr="007B4A62">
        <w:rPr>
          <w:rFonts w:ascii="Arial" w:hAnsi="Arial" w:cs="Arial"/>
          <w:b/>
          <w:bCs/>
          <w:sz w:val="28"/>
          <w:lang w:eastAsia="zh-CN"/>
        </w:rPr>
        <w:tab/>
      </w:r>
      <w:r w:rsidRPr="007B4A62">
        <w:rPr>
          <w:rFonts w:ascii="Arial" w:hAnsi="Arial" w:cs="Arial"/>
          <w:b/>
          <w:bCs/>
          <w:sz w:val="28"/>
          <w:lang w:eastAsia="zh-CN"/>
        </w:rPr>
        <w:tab/>
      </w:r>
      <w:r w:rsidRPr="007B4A62">
        <w:rPr>
          <w:rFonts w:ascii="Arial" w:hAnsi="Arial" w:cs="Arial"/>
          <w:b/>
          <w:bCs/>
          <w:sz w:val="28"/>
          <w:lang w:eastAsia="zh-CN"/>
        </w:rPr>
        <w:tab/>
        <w:t xml:space="preserve">Sin, Wai Huen </w:t>
      </w:r>
    </w:p>
    <w:p w:rsidR="003C5BBE" w:rsidRPr="003C5BBE" w:rsidRDefault="00E7112F" w:rsidP="003C5BBE">
      <w:pPr>
        <w:rPr>
          <w:rFonts w:ascii="Arial" w:hAnsi="Arial" w:cs="Arial"/>
          <w:sz w:val="32"/>
          <w:lang w:val="en-HK" w:eastAsia="zh-CN"/>
        </w:rPr>
      </w:pPr>
      <w:r>
        <w:rPr>
          <w:rFonts w:ascii="Arial" w:hAnsi="Arial" w:cs="Arial"/>
          <w:sz w:val="32"/>
          <w:lang w:val="en-HK" w:eastAsia="zh-CN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TW"/>
        </w:rPr>
        <w:id w:val="7869295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8183D" w:rsidRDefault="00D8183D">
          <w:pPr>
            <w:pStyle w:val="TOCHeading"/>
          </w:pPr>
          <w:r>
            <w:t>Contents</w:t>
          </w:r>
        </w:p>
        <w:p w:rsidR="002A7D78" w:rsidRDefault="00D8183D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33005" w:history="1">
            <w:r w:rsidR="002A7D78" w:rsidRPr="005570CF">
              <w:rPr>
                <w:rStyle w:val="Hyperlink"/>
                <w:noProof/>
                <w:lang w:val="en-HK" w:eastAsia="zh-CN"/>
              </w:rPr>
              <w:t>Introduction:</w:t>
            </w:r>
            <w:r w:rsidR="002A7D78">
              <w:rPr>
                <w:noProof/>
                <w:webHidden/>
              </w:rPr>
              <w:tab/>
            </w:r>
            <w:r w:rsidR="002A7D78">
              <w:rPr>
                <w:noProof/>
                <w:webHidden/>
              </w:rPr>
              <w:fldChar w:fldCharType="begin"/>
            </w:r>
            <w:r w:rsidR="002A7D78">
              <w:rPr>
                <w:noProof/>
                <w:webHidden/>
              </w:rPr>
              <w:instrText xml:space="preserve"> PAGEREF _Toc223033005 \h </w:instrText>
            </w:r>
            <w:r w:rsidR="002A7D78">
              <w:rPr>
                <w:noProof/>
                <w:webHidden/>
              </w:rPr>
            </w:r>
            <w:r w:rsidR="002A7D78">
              <w:rPr>
                <w:noProof/>
                <w:webHidden/>
              </w:rPr>
              <w:fldChar w:fldCharType="separate"/>
            </w:r>
            <w:r w:rsidR="002A7D78">
              <w:rPr>
                <w:noProof/>
                <w:webHidden/>
              </w:rPr>
              <w:t>3</w:t>
            </w:r>
            <w:r w:rsidR="002A7D78">
              <w:rPr>
                <w:noProof/>
                <w:webHidden/>
              </w:rPr>
              <w:fldChar w:fldCharType="end"/>
            </w:r>
          </w:hyperlink>
        </w:p>
        <w:p w:rsidR="002A7D78" w:rsidRDefault="00FE42D5">
          <w:pPr>
            <w:pStyle w:val="TOC1"/>
            <w:tabs>
              <w:tab w:val="right" w:leader="dot" w:pos="9350"/>
            </w:tabs>
            <w:rPr>
              <w:noProof/>
              <w:lang w:eastAsia="zh-CN"/>
            </w:rPr>
          </w:pPr>
          <w:hyperlink w:anchor="_Toc223033006" w:history="1">
            <w:r w:rsidR="002A7D78" w:rsidRPr="005570CF">
              <w:rPr>
                <w:rStyle w:val="Hyperlink"/>
                <w:noProof/>
                <w:lang w:val="en-HK" w:eastAsia="zh-CN"/>
              </w:rPr>
              <w:t>Document Log:</w:t>
            </w:r>
            <w:r w:rsidR="002A7D78">
              <w:rPr>
                <w:noProof/>
                <w:webHidden/>
              </w:rPr>
              <w:tab/>
            </w:r>
            <w:r w:rsidR="002A7D78">
              <w:rPr>
                <w:noProof/>
                <w:webHidden/>
              </w:rPr>
              <w:fldChar w:fldCharType="begin"/>
            </w:r>
            <w:r w:rsidR="002A7D78">
              <w:rPr>
                <w:noProof/>
                <w:webHidden/>
              </w:rPr>
              <w:instrText xml:space="preserve"> PAGEREF _Toc223033006 \h </w:instrText>
            </w:r>
            <w:r w:rsidR="002A7D78">
              <w:rPr>
                <w:noProof/>
                <w:webHidden/>
              </w:rPr>
            </w:r>
            <w:r w:rsidR="002A7D78">
              <w:rPr>
                <w:noProof/>
                <w:webHidden/>
              </w:rPr>
              <w:fldChar w:fldCharType="separate"/>
            </w:r>
            <w:r w:rsidR="002A7D78">
              <w:rPr>
                <w:noProof/>
                <w:webHidden/>
              </w:rPr>
              <w:t>3</w:t>
            </w:r>
            <w:r w:rsidR="002A7D78">
              <w:rPr>
                <w:noProof/>
                <w:webHidden/>
              </w:rPr>
              <w:fldChar w:fldCharType="end"/>
            </w:r>
          </w:hyperlink>
        </w:p>
        <w:p w:rsidR="00D8183D" w:rsidRDefault="00D8183D">
          <w:r>
            <w:rPr>
              <w:b/>
              <w:bCs/>
              <w:noProof/>
            </w:rPr>
            <w:fldChar w:fldCharType="end"/>
          </w:r>
        </w:p>
      </w:sdtContent>
    </w:sdt>
    <w:p w:rsidR="003C5BBE" w:rsidRDefault="003C5BB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HK" w:eastAsia="zh-CN"/>
        </w:rPr>
      </w:pPr>
      <w:r>
        <w:rPr>
          <w:lang w:val="en-HK" w:eastAsia="zh-CN"/>
        </w:rPr>
        <w:br w:type="page"/>
      </w:r>
    </w:p>
    <w:p w:rsidR="00080DC3" w:rsidRPr="00080DC3" w:rsidRDefault="003C5BBE" w:rsidP="00080DC3">
      <w:pPr>
        <w:pStyle w:val="Heading1"/>
        <w:rPr>
          <w:lang w:val="en-HK" w:eastAsia="zh-CN"/>
        </w:rPr>
      </w:pPr>
      <w:bookmarkStart w:id="0" w:name="_Toc223033005"/>
      <w:r>
        <w:rPr>
          <w:lang w:val="en-HK" w:eastAsia="zh-CN"/>
        </w:rPr>
        <w:lastRenderedPageBreak/>
        <w:t>Introduction:</w:t>
      </w:r>
      <w:bookmarkEnd w:id="0"/>
      <w:r>
        <w:rPr>
          <w:lang w:val="en-HK" w:eastAsia="zh-CN"/>
        </w:rPr>
        <w:t xml:space="preserve"> </w:t>
      </w:r>
    </w:p>
    <w:p w:rsidR="00D8183D" w:rsidRDefault="00080DC3" w:rsidP="00080DC3">
      <w:pPr>
        <w:rPr>
          <w:rFonts w:ascii="Arial" w:hAnsi="Arial" w:cs="Arial"/>
          <w:sz w:val="32"/>
          <w:lang w:val="en-HK" w:eastAsia="zh-CN"/>
        </w:rPr>
      </w:pPr>
      <w:r w:rsidRPr="00080DC3">
        <w:rPr>
          <w:rFonts w:ascii="Calibri" w:hAnsi="Calibri" w:cs="Calibri"/>
          <w:color w:val="000000"/>
          <w:sz w:val="24"/>
          <w:szCs w:val="24"/>
        </w:rPr>
        <w:t xml:space="preserve"> The Bug World program system implements a dual-player tournament where each player controls one bug cohort (black or red) moving in some synthetic world. The bugs are controlled via a </w:t>
      </w:r>
      <w:r>
        <w:rPr>
          <w:rFonts w:ascii="Calibri" w:hAnsi="Calibri" w:cs="Calibri"/>
          <w:color w:val="000000"/>
          <w:sz w:val="24"/>
          <w:szCs w:val="24"/>
        </w:rPr>
        <w:t>special-purpose</w:t>
      </w:r>
      <w:r w:rsidRPr="00080DC3">
        <w:rPr>
          <w:rFonts w:ascii="Calibri" w:hAnsi="Calibri" w:cs="Calibri"/>
          <w:color w:val="000000"/>
          <w:sz w:val="24"/>
          <w:szCs w:val="24"/>
        </w:rPr>
        <w:t xml:space="preserve"> robot language. The simulation proceeds in “ticks”. At each tick, the next instruction of red and black cohort each is evaluated, and the program counter is advanced by 1. When a program has executed its last instruction, the program counter is reset to start. </w:t>
      </w:r>
    </w:p>
    <w:p w:rsidR="00D8183D" w:rsidRDefault="00D8183D" w:rsidP="007B4A62">
      <w:pPr>
        <w:rPr>
          <w:rFonts w:ascii="Arial" w:hAnsi="Arial" w:cs="Arial"/>
          <w:sz w:val="32"/>
          <w:lang w:val="en-HK" w:eastAsia="zh-CN"/>
        </w:rPr>
      </w:pPr>
    </w:p>
    <w:p w:rsidR="00D8183D" w:rsidRDefault="00D8183D" w:rsidP="007B4A62">
      <w:pPr>
        <w:rPr>
          <w:rFonts w:ascii="Arial" w:hAnsi="Arial" w:cs="Arial"/>
          <w:sz w:val="32"/>
          <w:lang w:val="en-HK" w:eastAsia="zh-CN"/>
        </w:rPr>
      </w:pPr>
    </w:p>
    <w:p w:rsidR="00D8183D" w:rsidRDefault="00D8183D" w:rsidP="007B4A62">
      <w:pPr>
        <w:rPr>
          <w:rFonts w:ascii="Arial" w:hAnsi="Arial" w:cs="Arial"/>
          <w:sz w:val="32"/>
          <w:lang w:val="en-HK" w:eastAsia="zh-CN"/>
        </w:rPr>
      </w:pPr>
    </w:p>
    <w:p w:rsidR="00D8183D" w:rsidRPr="0061434B" w:rsidRDefault="0061434B" w:rsidP="007B4A62">
      <w:pPr>
        <w:rPr>
          <w:rFonts w:ascii="Arial" w:hAnsi="Arial" w:cs="Arial"/>
          <w:lang w:val="en-HK" w:eastAsia="zh-CN"/>
        </w:rPr>
      </w:pPr>
      <w:r w:rsidRPr="0061434B">
        <w:rPr>
          <w:rFonts w:ascii="Arial" w:hAnsi="Arial" w:cs="Arial"/>
          <w:lang w:val="en-HK" w:eastAsia="zh-CN"/>
        </w:rPr>
        <w:t>client:</w:t>
      </w:r>
    </w:p>
    <w:p w:rsidR="0061434B" w:rsidRPr="0061434B" w:rsidRDefault="0061434B" w:rsidP="0061434B">
      <w:pPr>
        <w:rPr>
          <w:rFonts w:ascii="Arial" w:hAnsi="Arial" w:cs="Arial"/>
          <w:lang w:eastAsia="zh-CN"/>
        </w:rPr>
      </w:pPr>
      <w:r w:rsidRPr="0061434B">
        <w:rPr>
          <w:rFonts w:ascii="Arial" w:hAnsi="Arial" w:cs="Arial"/>
          <w:lang w:val="en-HK" w:eastAsia="zh-CN"/>
        </w:rPr>
        <w:tab/>
      </w:r>
    </w:p>
    <w:p w:rsidR="0061434B" w:rsidRDefault="0061434B" w:rsidP="0061434B">
      <w:pPr>
        <w:rPr>
          <w:rFonts w:ascii="Arial" w:hAnsi="Arial" w:cs="Arial"/>
          <w:lang w:eastAsia="zh-CN"/>
        </w:rPr>
      </w:pPr>
      <w:r w:rsidRPr="0061434B">
        <w:rPr>
          <w:rFonts w:ascii="Arial" w:hAnsi="Arial" w:cs="Arial"/>
          <w:lang w:eastAsia="zh-CN"/>
        </w:rPr>
        <w:t xml:space="preserve"> command-line</w:t>
      </w:r>
      <w:r>
        <w:rPr>
          <w:rFonts w:ascii="Arial" w:hAnsi="Arial" w:cs="Arial"/>
          <w:lang w:eastAsia="zh-CN"/>
        </w:rPr>
        <w:t xml:space="preserve"> arguments:</w:t>
      </w:r>
    </w:p>
    <w:p w:rsidR="0061434B" w:rsidRPr="0061434B" w:rsidRDefault="0061434B" w:rsidP="0061434B">
      <w:pPr>
        <w:rPr>
          <w:rFonts w:ascii="Arial" w:hAnsi="Arial" w:cs="Arial"/>
          <w:lang w:val="en-HK" w:eastAsia="zh-CN"/>
        </w:rPr>
      </w:pPr>
      <w:r>
        <w:rPr>
          <w:rFonts w:ascii="Arial" w:hAnsi="Arial" w:cs="Arial"/>
          <w:lang w:eastAsia="zh-CN"/>
        </w:rPr>
        <w:tab/>
      </w:r>
      <w:r w:rsidRPr="0061434B">
        <w:rPr>
          <w:rFonts w:ascii="Arial" w:hAnsi="Arial" w:cs="Arial"/>
          <w:lang w:eastAsia="zh-CN"/>
        </w:rPr>
        <w:t>client &lt;</w:t>
      </w:r>
      <w:proofErr w:type="spellStart"/>
      <w:r w:rsidRPr="0061434B">
        <w:rPr>
          <w:rFonts w:ascii="Arial" w:hAnsi="Arial" w:cs="Arial"/>
          <w:lang w:eastAsia="zh-CN"/>
        </w:rPr>
        <w:t>world_map</w:t>
      </w:r>
      <w:proofErr w:type="spellEnd"/>
      <w:r w:rsidRPr="0061434B">
        <w:rPr>
          <w:rFonts w:ascii="Arial" w:hAnsi="Arial" w:cs="Arial"/>
          <w:lang w:eastAsia="zh-CN"/>
        </w:rPr>
        <w:t>&gt; &lt;bug1&gt; &lt;bug2&gt; [</w:t>
      </w:r>
      <w:proofErr w:type="spellStart"/>
      <w:r w:rsidRPr="0061434B">
        <w:rPr>
          <w:rFonts w:ascii="Arial" w:hAnsi="Arial" w:cs="Arial"/>
          <w:lang w:eastAsia="zh-CN"/>
        </w:rPr>
        <w:t>ticks_per_frame</w:t>
      </w:r>
      <w:proofErr w:type="spellEnd"/>
      <w:r w:rsidRPr="0061434B">
        <w:rPr>
          <w:rFonts w:ascii="Arial" w:hAnsi="Arial" w:cs="Arial"/>
          <w:lang w:eastAsia="zh-CN"/>
        </w:rPr>
        <w:t xml:space="preserve">] [fps] </w:t>
      </w:r>
    </w:p>
    <w:p w:rsidR="0061434B" w:rsidRDefault="0061434B" w:rsidP="0061434B">
      <w:pPr>
        <w:pStyle w:val="Default"/>
      </w:pPr>
    </w:p>
    <w:p w:rsidR="0061434B" w:rsidRDefault="0061434B" w:rsidP="0061434B">
      <w:pPr>
        <w:pStyle w:val="Default"/>
        <w:rPr>
          <w:color w:val="4F81BC"/>
          <w:sz w:val="26"/>
          <w:szCs w:val="26"/>
        </w:rPr>
      </w:pPr>
      <w:r>
        <w:t xml:space="preserve"> </w:t>
      </w:r>
      <w:r>
        <w:rPr>
          <w:b/>
          <w:bCs/>
          <w:color w:val="4F81BC"/>
          <w:sz w:val="26"/>
          <w:szCs w:val="26"/>
        </w:rPr>
        <w:t xml:space="preserve">What Your Client Must Do </w:t>
      </w:r>
    </w:p>
    <w:p w:rsidR="0061434B" w:rsidRDefault="0061434B" w:rsidP="0061434B">
      <w:pPr>
        <w:pStyle w:val="Default"/>
        <w:numPr>
          <w:ilvl w:val="0"/>
          <w:numId w:val="3"/>
        </w:numPr>
        <w:spacing w:after="80"/>
        <w:rPr>
          <w:sz w:val="26"/>
          <w:szCs w:val="26"/>
        </w:rPr>
      </w:pPr>
      <w:r>
        <w:rPr>
          <w:sz w:val="26"/>
          <w:szCs w:val="26"/>
        </w:rPr>
        <w:t xml:space="preserve">Create two named pipes (FIFOs) in a temporary directory </w:t>
      </w:r>
    </w:p>
    <w:p w:rsidR="0061434B" w:rsidRDefault="0061434B" w:rsidP="0061434B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Launch the sim binary as a </w:t>
      </w:r>
      <w:proofErr w:type="spellStart"/>
      <w:r>
        <w:rPr>
          <w:sz w:val="22"/>
          <w:szCs w:val="22"/>
        </w:rPr>
        <w:t>subprocess</w:t>
      </w:r>
      <w:proofErr w:type="spellEnd"/>
      <w:r>
        <w:rPr>
          <w:sz w:val="22"/>
          <w:szCs w:val="22"/>
        </w:rPr>
        <w:t xml:space="preserve"> with --</w:t>
      </w:r>
      <w:proofErr w:type="spellStart"/>
      <w:r>
        <w:rPr>
          <w:sz w:val="22"/>
          <w:szCs w:val="22"/>
        </w:rPr>
        <w:t>cmd</w:t>
      </w:r>
      <w:proofErr w:type="spellEnd"/>
      <w:r>
        <w:rPr>
          <w:sz w:val="22"/>
          <w:szCs w:val="22"/>
        </w:rPr>
        <w:t xml:space="preserve">-pipe and --data-pipe arguments </w:t>
      </w:r>
    </w:p>
    <w:p w:rsidR="0061434B" w:rsidRDefault="0061434B" w:rsidP="0061434B">
      <w:pPr>
        <w:pStyle w:val="Default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Open the pipes in the correct order (see below) </w:t>
      </w:r>
    </w:p>
    <w:p w:rsidR="0061434B" w:rsidRDefault="0061434B" w:rsidP="0061434B">
      <w:pPr>
        <w:pStyle w:val="Default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Send commands (STEP N / FETCH / QUIT) over the command pipe </w:t>
      </w:r>
    </w:p>
    <w:p w:rsidR="0061434B" w:rsidRDefault="0061434B" w:rsidP="0061434B">
      <w:pPr>
        <w:pStyle w:val="Default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Read responses from the data pipe until the END marker </w:t>
      </w:r>
    </w:p>
    <w:p w:rsidR="0061434B" w:rsidRDefault="0061434B" w:rsidP="0061434B">
      <w:pPr>
        <w:pStyle w:val="Default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Parse and display the world state </w:t>
      </w:r>
    </w:p>
    <w:p w:rsidR="0061434B" w:rsidRDefault="0061434B" w:rsidP="0061434B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Clean up pipes and terminate the simulator on exit </w:t>
      </w:r>
    </w:p>
    <w:p w:rsidR="0061434B" w:rsidRDefault="0061434B" w:rsidP="0061434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simulator opens pipes in this order: </w:t>
      </w:r>
    </w:p>
    <w:p w:rsidR="0061434B" w:rsidRDefault="0061434B" w:rsidP="0061434B">
      <w:pPr>
        <w:pStyle w:val="Default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Opens </w:t>
      </w:r>
      <w:proofErr w:type="spellStart"/>
      <w:r>
        <w:rPr>
          <w:sz w:val="22"/>
          <w:szCs w:val="22"/>
        </w:rPr>
        <w:t>cmd</w:t>
      </w:r>
      <w:proofErr w:type="spellEnd"/>
      <w:r>
        <w:rPr>
          <w:sz w:val="22"/>
          <w:szCs w:val="22"/>
        </w:rPr>
        <w:t xml:space="preserve">-pipe for reading (blocks until a writer connects) </w:t>
      </w:r>
    </w:p>
    <w:p w:rsidR="0061434B" w:rsidRDefault="0061434B" w:rsidP="0061434B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Opens data-pipe for writing (blocks until a reader connects) </w:t>
      </w:r>
    </w:p>
    <w:p w:rsidR="0061434B" w:rsidRDefault="0061434B" w:rsidP="0061434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Your client must open them in the matching order: </w:t>
      </w:r>
    </w:p>
    <w:p w:rsidR="0061434B" w:rsidRDefault="0061434B" w:rsidP="0061434B">
      <w:pPr>
        <w:pStyle w:val="Default"/>
        <w:numPr>
          <w:ilvl w:val="0"/>
          <w:numId w:val="3"/>
        </w:num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Open </w:t>
      </w:r>
      <w:proofErr w:type="spellStart"/>
      <w:r>
        <w:rPr>
          <w:sz w:val="22"/>
          <w:szCs w:val="22"/>
        </w:rPr>
        <w:t>cmd</w:t>
      </w:r>
      <w:proofErr w:type="spellEnd"/>
      <w:r>
        <w:rPr>
          <w:sz w:val="22"/>
          <w:szCs w:val="22"/>
        </w:rPr>
        <w:t xml:space="preserve">-pipe for writing first </w:t>
      </w:r>
    </w:p>
    <w:p w:rsidR="0061434B" w:rsidRDefault="0061434B" w:rsidP="0061434B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Open data-pipe for reading second </w:t>
      </w:r>
    </w:p>
    <w:p w:rsidR="0061434B" w:rsidRDefault="0061434B" w:rsidP="0061434B">
      <w:pPr>
        <w:pStyle w:val="Default"/>
        <w:ind w:left="720"/>
        <w:rPr>
          <w:sz w:val="22"/>
          <w:szCs w:val="22"/>
        </w:rPr>
      </w:pPr>
      <w:bookmarkStart w:id="1" w:name="_GoBack"/>
      <w:bookmarkEnd w:id="1"/>
    </w:p>
    <w:p w:rsidR="00D8183D" w:rsidRPr="0061434B" w:rsidRDefault="00D8183D" w:rsidP="007B4A62">
      <w:pPr>
        <w:rPr>
          <w:rFonts w:ascii="Arial" w:hAnsi="Arial" w:cs="Arial"/>
          <w:sz w:val="32"/>
          <w:lang w:eastAsia="zh-CN"/>
        </w:rPr>
      </w:pPr>
    </w:p>
    <w:p w:rsidR="00D8183D" w:rsidRDefault="00D8183D" w:rsidP="007B4A62">
      <w:pPr>
        <w:rPr>
          <w:rFonts w:ascii="Arial" w:hAnsi="Arial" w:cs="Arial"/>
          <w:sz w:val="32"/>
          <w:lang w:val="en-HK" w:eastAsia="zh-CN"/>
        </w:rPr>
      </w:pPr>
    </w:p>
    <w:p w:rsidR="00D8183D" w:rsidRDefault="00D8183D" w:rsidP="007B4A62">
      <w:pPr>
        <w:rPr>
          <w:rFonts w:ascii="Arial" w:hAnsi="Arial" w:cs="Arial"/>
          <w:sz w:val="32"/>
          <w:lang w:val="en-HK" w:eastAsia="zh-CN"/>
        </w:rPr>
      </w:pPr>
    </w:p>
    <w:p w:rsidR="000C74CE" w:rsidRDefault="00D8183D" w:rsidP="000C74CE">
      <w:pPr>
        <w:pStyle w:val="Heading1"/>
        <w:rPr>
          <w:lang w:val="en-HK" w:eastAsia="zh-CN"/>
        </w:rPr>
      </w:pPr>
      <w:bookmarkStart w:id="2" w:name="_Toc223033006"/>
      <w:r>
        <w:rPr>
          <w:lang w:val="en-HK" w:eastAsia="zh-CN"/>
        </w:rPr>
        <w:lastRenderedPageBreak/>
        <w:t>Document Log:</w:t>
      </w:r>
      <w:bookmarkEnd w:id="2"/>
      <w:r>
        <w:rPr>
          <w:lang w:val="en-HK" w:eastAsia="zh-CN"/>
        </w:rPr>
        <w:t xml:space="preserve"> </w:t>
      </w:r>
    </w:p>
    <w:tbl>
      <w:tblPr>
        <w:tblStyle w:val="TableGrid"/>
        <w:tblW w:w="0" w:type="auto"/>
        <w:tblInd w:w="470" w:type="dxa"/>
        <w:tblLook w:val="04A0" w:firstRow="1" w:lastRow="0" w:firstColumn="1" w:lastColumn="0" w:noHBand="0" w:noVBand="1"/>
      </w:tblPr>
      <w:tblGrid>
        <w:gridCol w:w="801"/>
        <w:gridCol w:w="1843"/>
        <w:gridCol w:w="2268"/>
        <w:gridCol w:w="3968"/>
      </w:tblGrid>
      <w:tr w:rsidR="002A7D78" w:rsidTr="002A7D78">
        <w:tc>
          <w:tcPr>
            <w:tcW w:w="801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  <w:r>
              <w:rPr>
                <w:lang w:val="en-HK" w:eastAsia="zh-CN"/>
              </w:rPr>
              <w:t xml:space="preserve">Sprint </w:t>
            </w:r>
          </w:p>
        </w:tc>
        <w:tc>
          <w:tcPr>
            <w:tcW w:w="1843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  <w:r>
              <w:rPr>
                <w:lang w:val="en-HK" w:eastAsia="zh-CN"/>
              </w:rPr>
              <w:t xml:space="preserve">Members </w:t>
            </w:r>
          </w:p>
        </w:tc>
        <w:tc>
          <w:tcPr>
            <w:tcW w:w="2268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  <w:r>
              <w:rPr>
                <w:lang w:val="en-HK" w:eastAsia="zh-CN"/>
              </w:rPr>
              <w:t xml:space="preserve">Date </w:t>
            </w:r>
          </w:p>
        </w:tc>
        <w:tc>
          <w:tcPr>
            <w:tcW w:w="3968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  <w:r>
              <w:rPr>
                <w:lang w:val="en-HK" w:eastAsia="zh-CN"/>
              </w:rPr>
              <w:t>Descriptions</w:t>
            </w:r>
          </w:p>
        </w:tc>
      </w:tr>
      <w:tr w:rsidR="002A7D78" w:rsidRPr="00080DC3" w:rsidTr="002A7D78">
        <w:tc>
          <w:tcPr>
            <w:tcW w:w="801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  <w:r>
              <w:rPr>
                <w:lang w:val="en-HK" w:eastAsia="zh-CN"/>
              </w:rPr>
              <w:t>1</w:t>
            </w:r>
          </w:p>
        </w:tc>
        <w:tc>
          <w:tcPr>
            <w:tcW w:w="1843" w:type="dxa"/>
          </w:tcPr>
          <w:p w:rsidR="002A7D78" w:rsidRPr="002A7D78" w:rsidRDefault="002A7D78" w:rsidP="002A7D78">
            <w:pPr>
              <w:ind w:left="0" w:firstLine="0"/>
              <w:rPr>
                <w:lang w:val="de-DE" w:eastAsia="zh-CN"/>
              </w:rPr>
            </w:pPr>
            <w:r w:rsidRPr="002A7D78">
              <w:rPr>
                <w:lang w:val="de-DE" w:eastAsia="zh-CN"/>
              </w:rPr>
              <w:t>Es-Sahli, Haitham</w:t>
            </w:r>
          </w:p>
          <w:p w:rsidR="002A7D78" w:rsidRPr="002A7D78" w:rsidRDefault="002A7D78" w:rsidP="002A7D78">
            <w:pPr>
              <w:ind w:left="0" w:firstLine="0"/>
              <w:rPr>
                <w:lang w:val="de-DE" w:eastAsia="zh-CN"/>
              </w:rPr>
            </w:pPr>
            <w:r w:rsidRPr="002A7D78">
              <w:rPr>
                <w:lang w:val="de-DE" w:eastAsia="zh-CN"/>
              </w:rPr>
              <w:t xml:space="preserve">Sin, Wai Huen </w:t>
            </w:r>
          </w:p>
        </w:tc>
        <w:tc>
          <w:tcPr>
            <w:tcW w:w="2268" w:type="dxa"/>
          </w:tcPr>
          <w:p w:rsidR="002A7D78" w:rsidRPr="002A7D78" w:rsidRDefault="002A7D78" w:rsidP="00D8183D">
            <w:pPr>
              <w:ind w:left="0" w:firstLine="0"/>
              <w:rPr>
                <w:lang w:val="de-DE" w:eastAsia="zh-CN"/>
              </w:rPr>
            </w:pPr>
          </w:p>
        </w:tc>
        <w:tc>
          <w:tcPr>
            <w:tcW w:w="3968" w:type="dxa"/>
          </w:tcPr>
          <w:p w:rsidR="002A7D78" w:rsidRPr="002A7D78" w:rsidRDefault="002A7D78" w:rsidP="00D8183D">
            <w:pPr>
              <w:ind w:left="0" w:firstLine="0"/>
              <w:rPr>
                <w:lang w:val="de-DE" w:eastAsia="zh-CN"/>
              </w:rPr>
            </w:pPr>
          </w:p>
        </w:tc>
      </w:tr>
      <w:tr w:rsidR="002A7D78" w:rsidTr="002A7D78">
        <w:trPr>
          <w:trHeight w:val="46"/>
        </w:trPr>
        <w:tc>
          <w:tcPr>
            <w:tcW w:w="801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  <w:r>
              <w:rPr>
                <w:lang w:val="en-HK" w:eastAsia="zh-CN"/>
              </w:rPr>
              <w:t>2</w:t>
            </w:r>
          </w:p>
        </w:tc>
        <w:tc>
          <w:tcPr>
            <w:tcW w:w="1843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</w:p>
        </w:tc>
        <w:tc>
          <w:tcPr>
            <w:tcW w:w="2268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</w:p>
        </w:tc>
        <w:tc>
          <w:tcPr>
            <w:tcW w:w="3968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</w:p>
        </w:tc>
      </w:tr>
      <w:tr w:rsidR="002A7D78" w:rsidTr="002A7D78">
        <w:tc>
          <w:tcPr>
            <w:tcW w:w="801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  <w:r>
              <w:rPr>
                <w:lang w:val="en-HK" w:eastAsia="zh-CN"/>
              </w:rPr>
              <w:t>3</w:t>
            </w:r>
          </w:p>
        </w:tc>
        <w:tc>
          <w:tcPr>
            <w:tcW w:w="1843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</w:p>
        </w:tc>
        <w:tc>
          <w:tcPr>
            <w:tcW w:w="2268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</w:p>
        </w:tc>
        <w:tc>
          <w:tcPr>
            <w:tcW w:w="3968" w:type="dxa"/>
          </w:tcPr>
          <w:p w:rsidR="002A7D78" w:rsidRDefault="002A7D78" w:rsidP="00D8183D">
            <w:pPr>
              <w:ind w:left="0" w:firstLine="0"/>
              <w:rPr>
                <w:lang w:val="en-HK" w:eastAsia="zh-CN"/>
              </w:rPr>
            </w:pPr>
          </w:p>
        </w:tc>
      </w:tr>
    </w:tbl>
    <w:p w:rsidR="00D8183D" w:rsidRPr="00D8183D" w:rsidRDefault="00D8183D" w:rsidP="00D8183D">
      <w:pPr>
        <w:rPr>
          <w:lang w:val="en-HK" w:eastAsia="zh-CN"/>
        </w:rPr>
      </w:pPr>
    </w:p>
    <w:sectPr w:rsidR="00D8183D" w:rsidRPr="00D8183D" w:rsidSect="00BE4709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42D5" w:rsidRDefault="00FE42D5" w:rsidP="00E7112F">
      <w:pPr>
        <w:spacing w:after="0" w:line="240" w:lineRule="auto"/>
      </w:pPr>
      <w:r>
        <w:separator/>
      </w:r>
    </w:p>
  </w:endnote>
  <w:endnote w:type="continuationSeparator" w:id="0">
    <w:p w:rsidR="00FE42D5" w:rsidRDefault="00FE42D5" w:rsidP="00E71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51148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C5BBE" w:rsidRDefault="003C5BBE" w:rsidP="003C5B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434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42D5" w:rsidRDefault="00FE42D5" w:rsidP="00E7112F">
      <w:pPr>
        <w:spacing w:after="0" w:line="240" w:lineRule="auto"/>
      </w:pPr>
      <w:r>
        <w:separator/>
      </w:r>
    </w:p>
  </w:footnote>
  <w:footnote w:type="continuationSeparator" w:id="0">
    <w:p w:rsidR="00FE42D5" w:rsidRDefault="00FE42D5" w:rsidP="00E71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ED79743"/>
    <w:multiLevelType w:val="hybridMultilevel"/>
    <w:tmpl w:val="910AE265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C17F9DD"/>
    <w:multiLevelType w:val="hybridMultilevel"/>
    <w:tmpl w:val="66C0E9A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4F0511"/>
    <w:multiLevelType w:val="hybridMultilevel"/>
    <w:tmpl w:val="005E8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FC88E"/>
    <w:multiLevelType w:val="hybridMultilevel"/>
    <w:tmpl w:val="4B58AA3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64F4060"/>
    <w:multiLevelType w:val="hybridMultilevel"/>
    <w:tmpl w:val="5D9C348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F9E"/>
    <w:rsid w:val="00080DC3"/>
    <w:rsid w:val="000934EB"/>
    <w:rsid w:val="000C74CE"/>
    <w:rsid w:val="002A7D78"/>
    <w:rsid w:val="003C5BBE"/>
    <w:rsid w:val="0045209C"/>
    <w:rsid w:val="005F5D22"/>
    <w:rsid w:val="0061434B"/>
    <w:rsid w:val="007B4A62"/>
    <w:rsid w:val="00A700F1"/>
    <w:rsid w:val="00B92A32"/>
    <w:rsid w:val="00BE4709"/>
    <w:rsid w:val="00D8183D"/>
    <w:rsid w:val="00E42F9E"/>
    <w:rsid w:val="00E7112F"/>
    <w:rsid w:val="00FE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DFE9D3"/>
  <w15:chartTrackingRefBased/>
  <w15:docId w15:val="{0557B865-D6D0-4F34-A241-77E71F4E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  <w:ind w:left="470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A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700F1"/>
    <w:pPr>
      <w:autoSpaceDE w:val="0"/>
      <w:autoSpaceDN w:val="0"/>
      <w:adjustRightInd w:val="0"/>
      <w:spacing w:after="0" w:line="240" w:lineRule="auto"/>
      <w:ind w:left="0" w:firstLine="0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7B4A62"/>
    <w:pPr>
      <w:spacing w:after="0" w:line="240" w:lineRule="auto"/>
      <w:ind w:left="0" w:firstLine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4A62"/>
    <w:rPr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B4A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B92A32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92A32"/>
    <w:rPr>
      <w:rFonts w:cs="Times New Roma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92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A32"/>
  </w:style>
  <w:style w:type="paragraph" w:styleId="TOCHeading">
    <w:name w:val="TOC Heading"/>
    <w:basedOn w:val="Heading1"/>
    <w:next w:val="Normal"/>
    <w:uiPriority w:val="39"/>
    <w:unhideWhenUsed/>
    <w:qFormat/>
    <w:rsid w:val="00BE4709"/>
    <w:pPr>
      <w:ind w:left="0" w:firstLine="0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E4709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BE470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A7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0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3F23E-95D7-4493-BBE9-1AAC791B3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Sin, Wai Huen</dc:creator>
  <cp:keywords/>
  <dc:description/>
  <cp:lastModifiedBy>Sin, Wai Huen</cp:lastModifiedBy>
  <cp:revision>9</cp:revision>
  <dcterms:created xsi:type="dcterms:W3CDTF">2026-02-24T10:24:00Z</dcterms:created>
  <dcterms:modified xsi:type="dcterms:W3CDTF">2026-02-26T15:32:00Z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d3506ff3-ce4d-4609-877a-52ea175f11f3</vt:lpwstr>
  </property>
</Properties>
</file>