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85C7E9" w14:textId="5720358B" w:rsidR="009D3A09" w:rsidRPr="00723BD4" w:rsidRDefault="009D3A09" w:rsidP="009D3A09">
      <w:pPr>
        <w:jc w:val="center"/>
        <w:rPr>
          <w:b/>
          <w:bCs/>
        </w:rPr>
      </w:pPr>
      <w:bookmarkStart w:id="0" w:name="_Toc152610064"/>
      <w:r w:rsidRPr="00723BD4">
        <w:rPr>
          <w:b/>
          <w:bCs/>
        </w:rPr>
        <w:t>Final Report– Shark Tank</w:t>
      </w:r>
    </w:p>
    <w:p w14:paraId="21B03803" w14:textId="23C46E7F" w:rsidR="009D3A09" w:rsidRDefault="00723BD4" w:rsidP="009D3A09">
      <w:pPr>
        <w:jc w:val="center"/>
      </w:pPr>
      <w:r>
        <w:t>By the</w:t>
      </w:r>
      <w:r w:rsidR="009D3A09">
        <w:t xml:space="preserve"> Zucc Team</w:t>
      </w:r>
    </w:p>
    <w:p w14:paraId="51B51CC1" w14:textId="17C23162" w:rsidR="009D3A09" w:rsidRDefault="009D3A09" w:rsidP="009D3A09">
      <w:pPr>
        <w:jc w:val="center"/>
      </w:pPr>
      <w:r>
        <w:t>Mariam Souleyman, Usama Khan</w:t>
      </w:r>
      <w:r w:rsidR="00723BD4">
        <w:t>,</w:t>
      </w:r>
      <w:r w:rsidR="00723BD4" w:rsidRPr="00723BD4">
        <w:t xml:space="preserve"> Edwin Bwambale</w:t>
      </w:r>
      <w:r>
        <w:t xml:space="preserve">, </w:t>
      </w:r>
      <w:r w:rsidR="00723BD4">
        <w:t>and Wasif Zawad Talukder</w:t>
      </w:r>
    </w:p>
    <w:sdt>
      <w:sdtPr>
        <w:rPr>
          <w:rFonts w:ascii="Times New Roman" w:eastAsiaTheme="minorHAnsi" w:hAnsi="Times New Roman" w:cs="Times New Roman"/>
          <w:b/>
          <w:bCs/>
          <w:color w:val="auto"/>
          <w:kern w:val="2"/>
          <w:sz w:val="28"/>
          <w:szCs w:val="28"/>
          <w14:ligatures w14:val="standardContextual"/>
        </w:rPr>
        <w:id w:val="-962494619"/>
        <w:docPartObj>
          <w:docPartGallery w:val="Table of Contents"/>
          <w:docPartUnique/>
        </w:docPartObj>
      </w:sdtPr>
      <w:sdtEndPr>
        <w:rPr>
          <w:noProof/>
          <w:sz w:val="22"/>
          <w:szCs w:val="22"/>
        </w:rPr>
      </w:sdtEndPr>
      <w:sdtContent>
        <w:p w14:paraId="629EEA11" w14:textId="412CC522" w:rsidR="00730F9F" w:rsidRPr="00730F9F" w:rsidRDefault="00D816C4" w:rsidP="00730F9F">
          <w:pPr>
            <w:pStyle w:val="TOCHeading"/>
            <w:spacing w:after="240" w:line="276" w:lineRule="auto"/>
            <w:rPr>
              <w:rFonts w:ascii="Times New Roman" w:hAnsi="Times New Roman" w:cs="Times New Roman"/>
              <w:b/>
              <w:bCs/>
              <w:sz w:val="28"/>
              <w:szCs w:val="28"/>
            </w:rPr>
          </w:pPr>
          <w:r>
            <w:rPr>
              <w:rFonts w:ascii="Times New Roman" w:hAnsi="Times New Roman" w:cs="Times New Roman"/>
              <w:b/>
              <w:bCs/>
              <w:sz w:val="28"/>
              <w:szCs w:val="28"/>
            </w:rPr>
            <w:t>Table of Contents</w:t>
          </w:r>
        </w:p>
        <w:p w14:paraId="3C74ED86" w14:textId="2A0EE995" w:rsidR="00D816C4" w:rsidRPr="00D816C4" w:rsidRDefault="00D816C4" w:rsidP="00D816C4">
          <w:pPr>
            <w:pStyle w:val="TOC1"/>
            <w:tabs>
              <w:tab w:val="right" w:leader="dot" w:pos="9350"/>
            </w:tabs>
            <w:spacing w:line="276" w:lineRule="auto"/>
            <w:rPr>
              <w:rFonts w:eastAsiaTheme="minorEastAsia"/>
              <w:b/>
              <w:bCs/>
              <w:noProof/>
            </w:rPr>
          </w:pPr>
          <w:r w:rsidRPr="00D816C4">
            <w:fldChar w:fldCharType="begin"/>
          </w:r>
          <w:r w:rsidRPr="00D816C4">
            <w:instrText xml:space="preserve"> TOC \o "1-3" \h \z \u </w:instrText>
          </w:r>
          <w:r w:rsidRPr="00D816C4">
            <w:fldChar w:fldCharType="separate"/>
          </w:r>
          <w:hyperlink w:anchor="_Toc153060981" w:history="1">
            <w:r w:rsidRPr="00D816C4">
              <w:rPr>
                <w:rStyle w:val="Hyperlink"/>
                <w:b/>
                <w:bCs/>
                <w:noProof/>
              </w:rPr>
              <w:t>Executive Summary</w:t>
            </w:r>
            <w:r w:rsidRPr="00D816C4">
              <w:rPr>
                <w:b/>
                <w:bCs/>
                <w:noProof/>
                <w:webHidden/>
              </w:rPr>
              <w:tab/>
            </w:r>
            <w:r w:rsidRPr="00D816C4">
              <w:rPr>
                <w:b/>
                <w:bCs/>
                <w:noProof/>
                <w:webHidden/>
              </w:rPr>
              <w:fldChar w:fldCharType="begin"/>
            </w:r>
            <w:r w:rsidRPr="00D816C4">
              <w:rPr>
                <w:b/>
                <w:bCs/>
                <w:noProof/>
                <w:webHidden/>
              </w:rPr>
              <w:instrText xml:space="preserve"> PAGEREF _Toc153060981 \h </w:instrText>
            </w:r>
            <w:r w:rsidRPr="00D816C4">
              <w:rPr>
                <w:b/>
                <w:bCs/>
                <w:noProof/>
                <w:webHidden/>
              </w:rPr>
            </w:r>
            <w:r w:rsidRPr="00D816C4">
              <w:rPr>
                <w:b/>
                <w:bCs/>
                <w:noProof/>
                <w:webHidden/>
              </w:rPr>
              <w:fldChar w:fldCharType="separate"/>
            </w:r>
            <w:r w:rsidR="00334E18">
              <w:rPr>
                <w:b/>
                <w:bCs/>
                <w:noProof/>
                <w:webHidden/>
              </w:rPr>
              <w:t>2</w:t>
            </w:r>
            <w:r w:rsidRPr="00D816C4">
              <w:rPr>
                <w:b/>
                <w:bCs/>
                <w:noProof/>
                <w:webHidden/>
              </w:rPr>
              <w:fldChar w:fldCharType="end"/>
            </w:r>
          </w:hyperlink>
        </w:p>
        <w:p w14:paraId="6CC90C63" w14:textId="0E97E350" w:rsidR="00D816C4" w:rsidRPr="00D816C4" w:rsidRDefault="00E74AD7" w:rsidP="00D816C4">
          <w:pPr>
            <w:pStyle w:val="TOC1"/>
            <w:tabs>
              <w:tab w:val="right" w:leader="dot" w:pos="9350"/>
            </w:tabs>
            <w:spacing w:line="276" w:lineRule="auto"/>
            <w:rPr>
              <w:rFonts w:eastAsiaTheme="minorEastAsia"/>
              <w:b/>
              <w:bCs/>
              <w:noProof/>
            </w:rPr>
          </w:pPr>
          <w:hyperlink w:anchor="_Toc153060982" w:history="1">
            <w:r w:rsidR="00D816C4" w:rsidRPr="00D816C4">
              <w:rPr>
                <w:rStyle w:val="Hyperlink"/>
                <w:b/>
                <w:bCs/>
                <w:noProof/>
              </w:rPr>
              <w:t>Introduction</w:t>
            </w:r>
            <w:r w:rsidR="00D816C4" w:rsidRPr="00D816C4">
              <w:rPr>
                <w:b/>
                <w:bCs/>
                <w:noProof/>
                <w:webHidden/>
              </w:rPr>
              <w:tab/>
            </w:r>
            <w:r w:rsidR="00D816C4" w:rsidRPr="00D816C4">
              <w:rPr>
                <w:b/>
                <w:bCs/>
                <w:noProof/>
                <w:webHidden/>
              </w:rPr>
              <w:fldChar w:fldCharType="begin"/>
            </w:r>
            <w:r w:rsidR="00D816C4" w:rsidRPr="00D816C4">
              <w:rPr>
                <w:b/>
                <w:bCs/>
                <w:noProof/>
                <w:webHidden/>
              </w:rPr>
              <w:instrText xml:space="preserve"> PAGEREF _Toc153060982 \h </w:instrText>
            </w:r>
            <w:r w:rsidR="00D816C4" w:rsidRPr="00D816C4">
              <w:rPr>
                <w:b/>
                <w:bCs/>
                <w:noProof/>
                <w:webHidden/>
              </w:rPr>
            </w:r>
            <w:r w:rsidR="00D816C4" w:rsidRPr="00D816C4">
              <w:rPr>
                <w:b/>
                <w:bCs/>
                <w:noProof/>
                <w:webHidden/>
              </w:rPr>
              <w:fldChar w:fldCharType="separate"/>
            </w:r>
            <w:r w:rsidR="00334E18">
              <w:rPr>
                <w:b/>
                <w:bCs/>
                <w:noProof/>
                <w:webHidden/>
              </w:rPr>
              <w:t>2</w:t>
            </w:r>
            <w:r w:rsidR="00D816C4" w:rsidRPr="00D816C4">
              <w:rPr>
                <w:b/>
                <w:bCs/>
                <w:noProof/>
                <w:webHidden/>
              </w:rPr>
              <w:fldChar w:fldCharType="end"/>
            </w:r>
          </w:hyperlink>
        </w:p>
        <w:p w14:paraId="77ED2294" w14:textId="11C40E4D" w:rsidR="00D816C4" w:rsidRPr="00D816C4" w:rsidRDefault="00E74AD7" w:rsidP="00D816C4">
          <w:pPr>
            <w:pStyle w:val="TOC1"/>
            <w:tabs>
              <w:tab w:val="right" w:leader="dot" w:pos="9350"/>
            </w:tabs>
            <w:spacing w:line="276" w:lineRule="auto"/>
            <w:rPr>
              <w:rFonts w:eastAsiaTheme="minorEastAsia"/>
              <w:b/>
              <w:bCs/>
              <w:noProof/>
            </w:rPr>
          </w:pPr>
          <w:hyperlink w:anchor="_Toc153060983" w:history="1">
            <w:r w:rsidR="00D816C4" w:rsidRPr="00D816C4">
              <w:rPr>
                <w:rStyle w:val="Hyperlink"/>
                <w:b/>
                <w:bCs/>
                <w:noProof/>
              </w:rPr>
              <w:t>Data</w:t>
            </w:r>
            <w:r w:rsidR="00D816C4" w:rsidRPr="00D816C4">
              <w:rPr>
                <w:b/>
                <w:bCs/>
                <w:noProof/>
                <w:webHidden/>
              </w:rPr>
              <w:tab/>
            </w:r>
            <w:r w:rsidR="00D816C4" w:rsidRPr="00D816C4">
              <w:rPr>
                <w:b/>
                <w:bCs/>
                <w:noProof/>
                <w:webHidden/>
              </w:rPr>
              <w:fldChar w:fldCharType="begin"/>
            </w:r>
            <w:r w:rsidR="00D816C4" w:rsidRPr="00D816C4">
              <w:rPr>
                <w:b/>
                <w:bCs/>
                <w:noProof/>
                <w:webHidden/>
              </w:rPr>
              <w:instrText xml:space="preserve"> PAGEREF _Toc153060983 \h </w:instrText>
            </w:r>
            <w:r w:rsidR="00D816C4" w:rsidRPr="00D816C4">
              <w:rPr>
                <w:b/>
                <w:bCs/>
                <w:noProof/>
                <w:webHidden/>
              </w:rPr>
            </w:r>
            <w:r w:rsidR="00D816C4" w:rsidRPr="00D816C4">
              <w:rPr>
                <w:b/>
                <w:bCs/>
                <w:noProof/>
                <w:webHidden/>
              </w:rPr>
              <w:fldChar w:fldCharType="separate"/>
            </w:r>
            <w:r w:rsidR="00334E18">
              <w:rPr>
                <w:b/>
                <w:bCs/>
                <w:noProof/>
                <w:webHidden/>
              </w:rPr>
              <w:t>3</w:t>
            </w:r>
            <w:r w:rsidR="00D816C4" w:rsidRPr="00D816C4">
              <w:rPr>
                <w:b/>
                <w:bCs/>
                <w:noProof/>
                <w:webHidden/>
              </w:rPr>
              <w:fldChar w:fldCharType="end"/>
            </w:r>
          </w:hyperlink>
        </w:p>
        <w:p w14:paraId="5F548844" w14:textId="2E9E3BB1" w:rsidR="00D816C4" w:rsidRPr="00D816C4" w:rsidRDefault="00E74AD7" w:rsidP="00D816C4">
          <w:pPr>
            <w:pStyle w:val="TOC1"/>
            <w:tabs>
              <w:tab w:val="right" w:leader="dot" w:pos="9350"/>
            </w:tabs>
            <w:spacing w:line="276" w:lineRule="auto"/>
            <w:rPr>
              <w:rFonts w:eastAsiaTheme="minorEastAsia"/>
              <w:noProof/>
            </w:rPr>
          </w:pPr>
          <w:hyperlink w:anchor="_Toc153060984" w:history="1">
            <w:r w:rsidR="00D816C4" w:rsidRPr="00D816C4">
              <w:rPr>
                <w:rStyle w:val="Hyperlink"/>
                <w:noProof/>
              </w:rPr>
              <w:t>Data Cleaning</w:t>
            </w:r>
            <w:r w:rsidR="00D816C4" w:rsidRPr="00D816C4">
              <w:rPr>
                <w:noProof/>
                <w:webHidden/>
              </w:rPr>
              <w:tab/>
            </w:r>
            <w:r w:rsidR="00D816C4" w:rsidRPr="00D816C4">
              <w:rPr>
                <w:noProof/>
                <w:webHidden/>
              </w:rPr>
              <w:fldChar w:fldCharType="begin"/>
            </w:r>
            <w:r w:rsidR="00D816C4" w:rsidRPr="00D816C4">
              <w:rPr>
                <w:noProof/>
                <w:webHidden/>
              </w:rPr>
              <w:instrText xml:space="preserve"> PAGEREF _Toc153060984 \h </w:instrText>
            </w:r>
            <w:r w:rsidR="00D816C4" w:rsidRPr="00D816C4">
              <w:rPr>
                <w:noProof/>
                <w:webHidden/>
              </w:rPr>
            </w:r>
            <w:r w:rsidR="00D816C4" w:rsidRPr="00D816C4">
              <w:rPr>
                <w:noProof/>
                <w:webHidden/>
              </w:rPr>
              <w:fldChar w:fldCharType="separate"/>
            </w:r>
            <w:r w:rsidR="00334E18">
              <w:rPr>
                <w:noProof/>
                <w:webHidden/>
              </w:rPr>
              <w:t>3</w:t>
            </w:r>
            <w:r w:rsidR="00D816C4" w:rsidRPr="00D816C4">
              <w:rPr>
                <w:noProof/>
                <w:webHidden/>
              </w:rPr>
              <w:fldChar w:fldCharType="end"/>
            </w:r>
          </w:hyperlink>
        </w:p>
        <w:p w14:paraId="48FC8653" w14:textId="4171297E" w:rsidR="00D816C4" w:rsidRPr="00D816C4" w:rsidRDefault="00E74AD7" w:rsidP="00D816C4">
          <w:pPr>
            <w:pStyle w:val="TOC1"/>
            <w:tabs>
              <w:tab w:val="left" w:pos="440"/>
              <w:tab w:val="right" w:leader="dot" w:pos="9350"/>
            </w:tabs>
            <w:spacing w:line="276" w:lineRule="auto"/>
            <w:rPr>
              <w:rFonts w:eastAsiaTheme="minorEastAsia"/>
              <w:b/>
              <w:bCs/>
              <w:noProof/>
            </w:rPr>
          </w:pPr>
          <w:hyperlink w:anchor="_Toc153060985" w:history="1">
            <w:r w:rsidR="00D816C4" w:rsidRPr="00D816C4">
              <w:rPr>
                <w:rStyle w:val="Hyperlink"/>
                <w:b/>
                <w:bCs/>
                <w:noProof/>
              </w:rPr>
              <w:t>I.</w:t>
            </w:r>
            <w:r w:rsidR="00D816C4" w:rsidRPr="00D816C4">
              <w:rPr>
                <w:rFonts w:eastAsiaTheme="minorEastAsia"/>
                <w:b/>
                <w:bCs/>
                <w:noProof/>
              </w:rPr>
              <w:tab/>
            </w:r>
            <w:r w:rsidR="00D816C4" w:rsidRPr="00D816C4">
              <w:rPr>
                <w:rStyle w:val="Hyperlink"/>
                <w:b/>
                <w:bCs/>
                <w:noProof/>
              </w:rPr>
              <w:t>Analysis</w:t>
            </w:r>
            <w:r w:rsidR="00D816C4" w:rsidRPr="00D816C4">
              <w:rPr>
                <w:b/>
                <w:bCs/>
                <w:noProof/>
                <w:webHidden/>
              </w:rPr>
              <w:tab/>
            </w:r>
            <w:r w:rsidR="00D816C4" w:rsidRPr="00D816C4">
              <w:rPr>
                <w:b/>
                <w:bCs/>
                <w:noProof/>
                <w:webHidden/>
              </w:rPr>
              <w:fldChar w:fldCharType="begin"/>
            </w:r>
            <w:r w:rsidR="00D816C4" w:rsidRPr="00D816C4">
              <w:rPr>
                <w:b/>
                <w:bCs/>
                <w:noProof/>
                <w:webHidden/>
              </w:rPr>
              <w:instrText xml:space="preserve"> PAGEREF _Toc153060985 \h </w:instrText>
            </w:r>
            <w:r w:rsidR="00D816C4" w:rsidRPr="00D816C4">
              <w:rPr>
                <w:b/>
                <w:bCs/>
                <w:noProof/>
                <w:webHidden/>
              </w:rPr>
            </w:r>
            <w:r w:rsidR="00D816C4" w:rsidRPr="00D816C4">
              <w:rPr>
                <w:b/>
                <w:bCs/>
                <w:noProof/>
                <w:webHidden/>
              </w:rPr>
              <w:fldChar w:fldCharType="separate"/>
            </w:r>
            <w:r w:rsidR="00334E18">
              <w:rPr>
                <w:b/>
                <w:bCs/>
                <w:noProof/>
                <w:webHidden/>
              </w:rPr>
              <w:t>4</w:t>
            </w:r>
            <w:r w:rsidR="00D816C4" w:rsidRPr="00D816C4">
              <w:rPr>
                <w:b/>
                <w:bCs/>
                <w:noProof/>
                <w:webHidden/>
              </w:rPr>
              <w:fldChar w:fldCharType="end"/>
            </w:r>
          </w:hyperlink>
        </w:p>
        <w:p w14:paraId="1AB9EE07" w14:textId="2E3E07B6" w:rsidR="00D816C4" w:rsidRPr="00D816C4" w:rsidRDefault="00E74AD7" w:rsidP="00D816C4">
          <w:pPr>
            <w:pStyle w:val="TOC1"/>
            <w:tabs>
              <w:tab w:val="left" w:pos="440"/>
              <w:tab w:val="right" w:leader="dot" w:pos="9350"/>
            </w:tabs>
            <w:spacing w:line="276" w:lineRule="auto"/>
            <w:rPr>
              <w:rFonts w:eastAsiaTheme="minorEastAsia"/>
              <w:b/>
              <w:bCs/>
              <w:noProof/>
            </w:rPr>
          </w:pPr>
          <w:hyperlink w:anchor="_Toc153060986" w:history="1">
            <w:r w:rsidR="00D816C4" w:rsidRPr="00D816C4">
              <w:rPr>
                <w:rStyle w:val="Hyperlink"/>
                <w:b/>
                <w:bCs/>
                <w:noProof/>
              </w:rPr>
              <w:t>1.</w:t>
            </w:r>
            <w:r w:rsidR="00D816C4" w:rsidRPr="00D816C4">
              <w:rPr>
                <w:rFonts w:eastAsiaTheme="minorEastAsia"/>
                <w:b/>
                <w:bCs/>
                <w:noProof/>
              </w:rPr>
              <w:tab/>
            </w:r>
            <w:r w:rsidR="00D816C4" w:rsidRPr="00D816C4">
              <w:rPr>
                <w:rStyle w:val="Hyperlink"/>
                <w:b/>
                <w:bCs/>
                <w:noProof/>
              </w:rPr>
              <w:t>Got Deal:</w:t>
            </w:r>
            <w:r w:rsidR="00D816C4" w:rsidRPr="00D816C4">
              <w:rPr>
                <w:b/>
                <w:bCs/>
                <w:noProof/>
                <w:webHidden/>
              </w:rPr>
              <w:tab/>
            </w:r>
            <w:r w:rsidR="00D816C4" w:rsidRPr="00D816C4">
              <w:rPr>
                <w:b/>
                <w:bCs/>
                <w:noProof/>
                <w:webHidden/>
              </w:rPr>
              <w:fldChar w:fldCharType="begin"/>
            </w:r>
            <w:r w:rsidR="00D816C4" w:rsidRPr="00D816C4">
              <w:rPr>
                <w:b/>
                <w:bCs/>
                <w:noProof/>
                <w:webHidden/>
              </w:rPr>
              <w:instrText xml:space="preserve"> PAGEREF _Toc153060986 \h </w:instrText>
            </w:r>
            <w:r w:rsidR="00D816C4" w:rsidRPr="00D816C4">
              <w:rPr>
                <w:b/>
                <w:bCs/>
                <w:noProof/>
                <w:webHidden/>
              </w:rPr>
            </w:r>
            <w:r w:rsidR="00D816C4" w:rsidRPr="00D816C4">
              <w:rPr>
                <w:b/>
                <w:bCs/>
                <w:noProof/>
                <w:webHidden/>
              </w:rPr>
              <w:fldChar w:fldCharType="separate"/>
            </w:r>
            <w:r w:rsidR="00334E18">
              <w:rPr>
                <w:b/>
                <w:bCs/>
                <w:noProof/>
                <w:webHidden/>
              </w:rPr>
              <w:t>4</w:t>
            </w:r>
            <w:r w:rsidR="00D816C4" w:rsidRPr="00D816C4">
              <w:rPr>
                <w:b/>
                <w:bCs/>
                <w:noProof/>
                <w:webHidden/>
              </w:rPr>
              <w:fldChar w:fldCharType="end"/>
            </w:r>
          </w:hyperlink>
        </w:p>
        <w:p w14:paraId="69ED4E25" w14:textId="3D12AF25" w:rsidR="00D816C4" w:rsidRPr="00D816C4" w:rsidRDefault="00E74AD7" w:rsidP="00D816C4">
          <w:pPr>
            <w:pStyle w:val="TOC1"/>
            <w:tabs>
              <w:tab w:val="left" w:pos="440"/>
              <w:tab w:val="right" w:leader="dot" w:pos="9350"/>
            </w:tabs>
            <w:spacing w:line="276" w:lineRule="auto"/>
            <w:rPr>
              <w:rFonts w:eastAsiaTheme="minorEastAsia"/>
              <w:noProof/>
            </w:rPr>
          </w:pPr>
          <w:hyperlink w:anchor="_Toc153060987" w:history="1">
            <w:r w:rsidR="00D816C4" w:rsidRPr="00D816C4">
              <w:rPr>
                <w:rStyle w:val="Hyperlink"/>
                <w:noProof/>
              </w:rPr>
              <w:t>a.</w:t>
            </w:r>
            <w:r w:rsidR="00D816C4" w:rsidRPr="00D816C4">
              <w:rPr>
                <w:rFonts w:eastAsiaTheme="minorEastAsia"/>
                <w:noProof/>
              </w:rPr>
              <w:tab/>
            </w:r>
            <w:r w:rsidR="00D816C4" w:rsidRPr="00D816C4">
              <w:rPr>
                <w:rStyle w:val="Hyperlink"/>
                <w:noProof/>
              </w:rPr>
              <w:t>Logistic Regression</w:t>
            </w:r>
            <w:r w:rsidR="00D816C4" w:rsidRPr="00D816C4">
              <w:rPr>
                <w:noProof/>
                <w:webHidden/>
              </w:rPr>
              <w:tab/>
            </w:r>
            <w:r w:rsidR="00D816C4" w:rsidRPr="00D816C4">
              <w:rPr>
                <w:noProof/>
                <w:webHidden/>
              </w:rPr>
              <w:fldChar w:fldCharType="begin"/>
            </w:r>
            <w:r w:rsidR="00D816C4" w:rsidRPr="00D816C4">
              <w:rPr>
                <w:noProof/>
                <w:webHidden/>
              </w:rPr>
              <w:instrText xml:space="preserve"> PAGEREF _Toc153060987 \h </w:instrText>
            </w:r>
            <w:r w:rsidR="00D816C4" w:rsidRPr="00D816C4">
              <w:rPr>
                <w:noProof/>
                <w:webHidden/>
              </w:rPr>
            </w:r>
            <w:r w:rsidR="00D816C4" w:rsidRPr="00D816C4">
              <w:rPr>
                <w:noProof/>
                <w:webHidden/>
              </w:rPr>
              <w:fldChar w:fldCharType="separate"/>
            </w:r>
            <w:r w:rsidR="00334E18">
              <w:rPr>
                <w:noProof/>
                <w:webHidden/>
              </w:rPr>
              <w:t>4</w:t>
            </w:r>
            <w:r w:rsidR="00D816C4" w:rsidRPr="00D816C4">
              <w:rPr>
                <w:noProof/>
                <w:webHidden/>
              </w:rPr>
              <w:fldChar w:fldCharType="end"/>
            </w:r>
          </w:hyperlink>
        </w:p>
        <w:p w14:paraId="4FDBC5D8" w14:textId="7D40A134" w:rsidR="00D816C4" w:rsidRPr="00D816C4" w:rsidRDefault="00E74AD7" w:rsidP="00D816C4">
          <w:pPr>
            <w:pStyle w:val="TOC1"/>
            <w:tabs>
              <w:tab w:val="left" w:pos="440"/>
              <w:tab w:val="right" w:leader="dot" w:pos="9350"/>
            </w:tabs>
            <w:spacing w:line="276" w:lineRule="auto"/>
            <w:rPr>
              <w:rFonts w:eastAsiaTheme="minorEastAsia"/>
              <w:noProof/>
            </w:rPr>
          </w:pPr>
          <w:hyperlink w:anchor="_Toc153060988" w:history="1">
            <w:r w:rsidR="00D816C4" w:rsidRPr="00D816C4">
              <w:rPr>
                <w:rStyle w:val="Hyperlink"/>
                <w:noProof/>
              </w:rPr>
              <w:t>b.</w:t>
            </w:r>
            <w:r w:rsidR="00D816C4" w:rsidRPr="00D816C4">
              <w:rPr>
                <w:rFonts w:eastAsiaTheme="minorEastAsia"/>
                <w:noProof/>
              </w:rPr>
              <w:tab/>
            </w:r>
            <w:r w:rsidR="00D816C4" w:rsidRPr="00D816C4">
              <w:rPr>
                <w:rStyle w:val="Hyperlink"/>
                <w:noProof/>
              </w:rPr>
              <w:t>Classification</w:t>
            </w:r>
            <w:r w:rsidR="00D816C4" w:rsidRPr="00D816C4">
              <w:rPr>
                <w:noProof/>
                <w:webHidden/>
              </w:rPr>
              <w:tab/>
            </w:r>
            <w:r w:rsidR="00D816C4" w:rsidRPr="00D816C4">
              <w:rPr>
                <w:noProof/>
                <w:webHidden/>
              </w:rPr>
              <w:fldChar w:fldCharType="begin"/>
            </w:r>
            <w:r w:rsidR="00D816C4" w:rsidRPr="00D816C4">
              <w:rPr>
                <w:noProof/>
                <w:webHidden/>
              </w:rPr>
              <w:instrText xml:space="preserve"> PAGEREF _Toc153060988 \h </w:instrText>
            </w:r>
            <w:r w:rsidR="00D816C4" w:rsidRPr="00D816C4">
              <w:rPr>
                <w:noProof/>
                <w:webHidden/>
              </w:rPr>
            </w:r>
            <w:r w:rsidR="00D816C4" w:rsidRPr="00D816C4">
              <w:rPr>
                <w:noProof/>
                <w:webHidden/>
              </w:rPr>
              <w:fldChar w:fldCharType="separate"/>
            </w:r>
            <w:r w:rsidR="00334E18">
              <w:rPr>
                <w:noProof/>
                <w:webHidden/>
              </w:rPr>
              <w:t>5</w:t>
            </w:r>
            <w:r w:rsidR="00D816C4" w:rsidRPr="00D816C4">
              <w:rPr>
                <w:noProof/>
                <w:webHidden/>
              </w:rPr>
              <w:fldChar w:fldCharType="end"/>
            </w:r>
          </w:hyperlink>
        </w:p>
        <w:p w14:paraId="3D41D898" w14:textId="32987248" w:rsidR="00D816C4" w:rsidRPr="00D816C4" w:rsidRDefault="00E74AD7" w:rsidP="00D816C4">
          <w:pPr>
            <w:pStyle w:val="TOC1"/>
            <w:tabs>
              <w:tab w:val="left" w:pos="440"/>
              <w:tab w:val="right" w:leader="dot" w:pos="9350"/>
            </w:tabs>
            <w:spacing w:line="276" w:lineRule="auto"/>
            <w:rPr>
              <w:rFonts w:eastAsiaTheme="minorEastAsia"/>
              <w:noProof/>
            </w:rPr>
          </w:pPr>
          <w:hyperlink w:anchor="_Toc153060989" w:history="1">
            <w:r w:rsidR="00D816C4" w:rsidRPr="00D816C4">
              <w:rPr>
                <w:rStyle w:val="Hyperlink"/>
                <w:noProof/>
              </w:rPr>
              <w:t>c.</w:t>
            </w:r>
            <w:r w:rsidR="00D816C4" w:rsidRPr="00D816C4">
              <w:rPr>
                <w:rFonts w:eastAsiaTheme="minorEastAsia"/>
                <w:noProof/>
              </w:rPr>
              <w:tab/>
            </w:r>
            <w:r w:rsidR="00D816C4" w:rsidRPr="00D816C4">
              <w:rPr>
                <w:rStyle w:val="Hyperlink"/>
                <w:noProof/>
              </w:rPr>
              <w:t>Comparing the Models</w:t>
            </w:r>
            <w:r w:rsidR="00D816C4" w:rsidRPr="00D816C4">
              <w:rPr>
                <w:noProof/>
                <w:webHidden/>
              </w:rPr>
              <w:tab/>
            </w:r>
            <w:r w:rsidR="00D816C4" w:rsidRPr="00D816C4">
              <w:rPr>
                <w:noProof/>
                <w:webHidden/>
              </w:rPr>
              <w:fldChar w:fldCharType="begin"/>
            </w:r>
            <w:r w:rsidR="00D816C4" w:rsidRPr="00D816C4">
              <w:rPr>
                <w:noProof/>
                <w:webHidden/>
              </w:rPr>
              <w:instrText xml:space="preserve"> PAGEREF _Toc153060989 \h </w:instrText>
            </w:r>
            <w:r w:rsidR="00D816C4" w:rsidRPr="00D816C4">
              <w:rPr>
                <w:noProof/>
                <w:webHidden/>
              </w:rPr>
            </w:r>
            <w:r w:rsidR="00D816C4" w:rsidRPr="00D816C4">
              <w:rPr>
                <w:noProof/>
                <w:webHidden/>
              </w:rPr>
              <w:fldChar w:fldCharType="separate"/>
            </w:r>
            <w:r w:rsidR="00334E18">
              <w:rPr>
                <w:noProof/>
                <w:webHidden/>
              </w:rPr>
              <w:t>5</w:t>
            </w:r>
            <w:r w:rsidR="00D816C4" w:rsidRPr="00D816C4">
              <w:rPr>
                <w:noProof/>
                <w:webHidden/>
              </w:rPr>
              <w:fldChar w:fldCharType="end"/>
            </w:r>
          </w:hyperlink>
        </w:p>
        <w:p w14:paraId="221F12FE" w14:textId="4683BC14" w:rsidR="00D816C4" w:rsidRPr="00D816C4" w:rsidRDefault="00E74AD7" w:rsidP="00D816C4">
          <w:pPr>
            <w:pStyle w:val="TOC1"/>
            <w:tabs>
              <w:tab w:val="left" w:pos="440"/>
              <w:tab w:val="right" w:leader="dot" w:pos="9350"/>
            </w:tabs>
            <w:spacing w:line="276" w:lineRule="auto"/>
            <w:rPr>
              <w:rFonts w:eastAsiaTheme="minorEastAsia"/>
              <w:b/>
              <w:bCs/>
              <w:noProof/>
            </w:rPr>
          </w:pPr>
          <w:hyperlink w:anchor="_Toc153060990" w:history="1">
            <w:r w:rsidR="00D816C4" w:rsidRPr="00D816C4">
              <w:rPr>
                <w:rStyle w:val="Hyperlink"/>
                <w:b/>
                <w:bCs/>
                <w:noProof/>
              </w:rPr>
              <w:t>2.</w:t>
            </w:r>
            <w:r w:rsidR="00D816C4" w:rsidRPr="00D816C4">
              <w:rPr>
                <w:rFonts w:eastAsiaTheme="minorEastAsia"/>
                <w:b/>
                <w:bCs/>
                <w:noProof/>
              </w:rPr>
              <w:tab/>
            </w:r>
            <w:r w:rsidR="00D816C4" w:rsidRPr="00D816C4">
              <w:rPr>
                <w:rStyle w:val="Hyperlink"/>
                <w:b/>
                <w:bCs/>
                <w:noProof/>
              </w:rPr>
              <w:t>Total Deal Amount</w:t>
            </w:r>
            <w:r w:rsidR="00D816C4" w:rsidRPr="00D816C4">
              <w:rPr>
                <w:b/>
                <w:bCs/>
                <w:noProof/>
                <w:webHidden/>
              </w:rPr>
              <w:tab/>
            </w:r>
            <w:r w:rsidR="00D816C4" w:rsidRPr="00D816C4">
              <w:rPr>
                <w:b/>
                <w:bCs/>
                <w:noProof/>
                <w:webHidden/>
              </w:rPr>
              <w:fldChar w:fldCharType="begin"/>
            </w:r>
            <w:r w:rsidR="00D816C4" w:rsidRPr="00D816C4">
              <w:rPr>
                <w:b/>
                <w:bCs/>
                <w:noProof/>
                <w:webHidden/>
              </w:rPr>
              <w:instrText xml:space="preserve"> PAGEREF _Toc153060990 \h </w:instrText>
            </w:r>
            <w:r w:rsidR="00D816C4" w:rsidRPr="00D816C4">
              <w:rPr>
                <w:b/>
                <w:bCs/>
                <w:noProof/>
                <w:webHidden/>
              </w:rPr>
            </w:r>
            <w:r w:rsidR="00D816C4" w:rsidRPr="00D816C4">
              <w:rPr>
                <w:b/>
                <w:bCs/>
                <w:noProof/>
                <w:webHidden/>
              </w:rPr>
              <w:fldChar w:fldCharType="separate"/>
            </w:r>
            <w:r w:rsidR="00334E18">
              <w:rPr>
                <w:b/>
                <w:bCs/>
                <w:noProof/>
                <w:webHidden/>
              </w:rPr>
              <w:t>6</w:t>
            </w:r>
            <w:r w:rsidR="00D816C4" w:rsidRPr="00D816C4">
              <w:rPr>
                <w:b/>
                <w:bCs/>
                <w:noProof/>
                <w:webHidden/>
              </w:rPr>
              <w:fldChar w:fldCharType="end"/>
            </w:r>
          </w:hyperlink>
        </w:p>
        <w:p w14:paraId="1D285099" w14:textId="2E8DDF9C" w:rsidR="00D816C4" w:rsidRPr="00D816C4" w:rsidRDefault="00E74AD7" w:rsidP="00D816C4">
          <w:pPr>
            <w:pStyle w:val="TOC1"/>
            <w:tabs>
              <w:tab w:val="left" w:pos="440"/>
              <w:tab w:val="right" w:leader="dot" w:pos="9350"/>
            </w:tabs>
            <w:spacing w:line="276" w:lineRule="auto"/>
            <w:rPr>
              <w:rFonts w:eastAsiaTheme="minorEastAsia"/>
              <w:noProof/>
            </w:rPr>
          </w:pPr>
          <w:hyperlink w:anchor="_Toc153060991" w:history="1">
            <w:r w:rsidR="00D816C4" w:rsidRPr="00D816C4">
              <w:rPr>
                <w:rStyle w:val="Hyperlink"/>
                <w:noProof/>
              </w:rPr>
              <w:t>a.</w:t>
            </w:r>
            <w:r w:rsidR="00D816C4" w:rsidRPr="00D816C4">
              <w:rPr>
                <w:rFonts w:eastAsiaTheme="minorEastAsia"/>
                <w:noProof/>
              </w:rPr>
              <w:tab/>
            </w:r>
            <w:r w:rsidR="00D816C4" w:rsidRPr="00D816C4">
              <w:rPr>
                <w:rStyle w:val="Hyperlink"/>
                <w:noProof/>
              </w:rPr>
              <w:t>Multiple Linear Regression</w:t>
            </w:r>
            <w:r w:rsidR="00D816C4" w:rsidRPr="00D816C4">
              <w:rPr>
                <w:noProof/>
                <w:webHidden/>
              </w:rPr>
              <w:tab/>
            </w:r>
            <w:r w:rsidR="00D816C4" w:rsidRPr="00D816C4">
              <w:rPr>
                <w:noProof/>
                <w:webHidden/>
              </w:rPr>
              <w:fldChar w:fldCharType="begin"/>
            </w:r>
            <w:r w:rsidR="00D816C4" w:rsidRPr="00D816C4">
              <w:rPr>
                <w:noProof/>
                <w:webHidden/>
              </w:rPr>
              <w:instrText xml:space="preserve"> PAGEREF _Toc153060991 \h </w:instrText>
            </w:r>
            <w:r w:rsidR="00D816C4" w:rsidRPr="00D816C4">
              <w:rPr>
                <w:noProof/>
                <w:webHidden/>
              </w:rPr>
            </w:r>
            <w:r w:rsidR="00D816C4" w:rsidRPr="00D816C4">
              <w:rPr>
                <w:noProof/>
                <w:webHidden/>
              </w:rPr>
              <w:fldChar w:fldCharType="separate"/>
            </w:r>
            <w:r w:rsidR="00334E18">
              <w:rPr>
                <w:noProof/>
                <w:webHidden/>
              </w:rPr>
              <w:t>6</w:t>
            </w:r>
            <w:r w:rsidR="00D816C4" w:rsidRPr="00D816C4">
              <w:rPr>
                <w:noProof/>
                <w:webHidden/>
              </w:rPr>
              <w:fldChar w:fldCharType="end"/>
            </w:r>
          </w:hyperlink>
        </w:p>
        <w:p w14:paraId="2EA8CB82" w14:textId="01D31473" w:rsidR="00D816C4" w:rsidRPr="00D816C4" w:rsidRDefault="00E74AD7" w:rsidP="00D816C4">
          <w:pPr>
            <w:pStyle w:val="TOC1"/>
            <w:tabs>
              <w:tab w:val="left" w:pos="440"/>
              <w:tab w:val="right" w:leader="dot" w:pos="9350"/>
            </w:tabs>
            <w:spacing w:line="276" w:lineRule="auto"/>
            <w:rPr>
              <w:rFonts w:eastAsiaTheme="minorEastAsia"/>
              <w:noProof/>
            </w:rPr>
          </w:pPr>
          <w:hyperlink w:anchor="_Toc153060992" w:history="1">
            <w:r w:rsidR="00D816C4" w:rsidRPr="00D816C4">
              <w:rPr>
                <w:rStyle w:val="Hyperlink"/>
                <w:noProof/>
              </w:rPr>
              <w:t>b.</w:t>
            </w:r>
            <w:r w:rsidR="00D816C4" w:rsidRPr="00D816C4">
              <w:rPr>
                <w:rFonts w:eastAsiaTheme="minorEastAsia"/>
                <w:noProof/>
              </w:rPr>
              <w:tab/>
            </w:r>
            <w:r w:rsidR="00D816C4" w:rsidRPr="00D816C4">
              <w:rPr>
                <w:rStyle w:val="Hyperlink"/>
                <w:noProof/>
              </w:rPr>
              <w:t>Regression Tree</w:t>
            </w:r>
            <w:r w:rsidR="00D816C4" w:rsidRPr="00D816C4">
              <w:rPr>
                <w:noProof/>
                <w:webHidden/>
              </w:rPr>
              <w:tab/>
            </w:r>
            <w:r w:rsidR="00D816C4" w:rsidRPr="00D816C4">
              <w:rPr>
                <w:noProof/>
                <w:webHidden/>
              </w:rPr>
              <w:fldChar w:fldCharType="begin"/>
            </w:r>
            <w:r w:rsidR="00D816C4" w:rsidRPr="00D816C4">
              <w:rPr>
                <w:noProof/>
                <w:webHidden/>
              </w:rPr>
              <w:instrText xml:space="preserve"> PAGEREF _Toc153060992 \h </w:instrText>
            </w:r>
            <w:r w:rsidR="00D816C4" w:rsidRPr="00D816C4">
              <w:rPr>
                <w:noProof/>
                <w:webHidden/>
              </w:rPr>
            </w:r>
            <w:r w:rsidR="00D816C4" w:rsidRPr="00D816C4">
              <w:rPr>
                <w:noProof/>
                <w:webHidden/>
              </w:rPr>
              <w:fldChar w:fldCharType="separate"/>
            </w:r>
            <w:r w:rsidR="00334E18">
              <w:rPr>
                <w:noProof/>
                <w:webHidden/>
              </w:rPr>
              <w:t>7</w:t>
            </w:r>
            <w:r w:rsidR="00D816C4" w:rsidRPr="00D816C4">
              <w:rPr>
                <w:noProof/>
                <w:webHidden/>
              </w:rPr>
              <w:fldChar w:fldCharType="end"/>
            </w:r>
          </w:hyperlink>
        </w:p>
        <w:p w14:paraId="1C941079" w14:textId="175F313F" w:rsidR="00D816C4" w:rsidRPr="00D816C4" w:rsidRDefault="00E74AD7" w:rsidP="00D816C4">
          <w:pPr>
            <w:pStyle w:val="TOC1"/>
            <w:tabs>
              <w:tab w:val="left" w:pos="440"/>
              <w:tab w:val="right" w:leader="dot" w:pos="9350"/>
            </w:tabs>
            <w:spacing w:line="276" w:lineRule="auto"/>
            <w:rPr>
              <w:rFonts w:eastAsiaTheme="minorEastAsia"/>
              <w:noProof/>
            </w:rPr>
          </w:pPr>
          <w:hyperlink w:anchor="_Toc153060993" w:history="1">
            <w:r w:rsidR="00D816C4" w:rsidRPr="00D816C4">
              <w:rPr>
                <w:rStyle w:val="Hyperlink"/>
                <w:noProof/>
              </w:rPr>
              <w:t>c.</w:t>
            </w:r>
            <w:r w:rsidR="00D816C4" w:rsidRPr="00D816C4">
              <w:rPr>
                <w:rFonts w:eastAsiaTheme="minorEastAsia"/>
                <w:noProof/>
              </w:rPr>
              <w:tab/>
            </w:r>
            <w:r w:rsidR="00D816C4" w:rsidRPr="00D816C4">
              <w:rPr>
                <w:rStyle w:val="Hyperlink"/>
                <w:noProof/>
              </w:rPr>
              <w:t>KNN Regression</w:t>
            </w:r>
            <w:r w:rsidR="00D816C4" w:rsidRPr="00D816C4">
              <w:rPr>
                <w:noProof/>
                <w:webHidden/>
              </w:rPr>
              <w:tab/>
            </w:r>
            <w:r w:rsidR="00D816C4" w:rsidRPr="00D816C4">
              <w:rPr>
                <w:noProof/>
                <w:webHidden/>
              </w:rPr>
              <w:fldChar w:fldCharType="begin"/>
            </w:r>
            <w:r w:rsidR="00D816C4" w:rsidRPr="00D816C4">
              <w:rPr>
                <w:noProof/>
                <w:webHidden/>
              </w:rPr>
              <w:instrText xml:space="preserve"> PAGEREF _Toc153060993 \h </w:instrText>
            </w:r>
            <w:r w:rsidR="00D816C4" w:rsidRPr="00D816C4">
              <w:rPr>
                <w:noProof/>
                <w:webHidden/>
              </w:rPr>
            </w:r>
            <w:r w:rsidR="00D816C4" w:rsidRPr="00D816C4">
              <w:rPr>
                <w:noProof/>
                <w:webHidden/>
              </w:rPr>
              <w:fldChar w:fldCharType="separate"/>
            </w:r>
            <w:r w:rsidR="00334E18">
              <w:rPr>
                <w:noProof/>
                <w:webHidden/>
              </w:rPr>
              <w:t>7</w:t>
            </w:r>
            <w:r w:rsidR="00D816C4" w:rsidRPr="00D816C4">
              <w:rPr>
                <w:noProof/>
                <w:webHidden/>
              </w:rPr>
              <w:fldChar w:fldCharType="end"/>
            </w:r>
          </w:hyperlink>
        </w:p>
        <w:p w14:paraId="7748A80D" w14:textId="6DB2B412" w:rsidR="00D816C4" w:rsidRPr="00D816C4" w:rsidRDefault="00E74AD7" w:rsidP="00D816C4">
          <w:pPr>
            <w:pStyle w:val="TOC1"/>
            <w:tabs>
              <w:tab w:val="left" w:pos="440"/>
              <w:tab w:val="right" w:leader="dot" w:pos="9350"/>
            </w:tabs>
            <w:spacing w:line="276" w:lineRule="auto"/>
            <w:rPr>
              <w:rFonts w:eastAsiaTheme="minorEastAsia"/>
              <w:noProof/>
            </w:rPr>
          </w:pPr>
          <w:hyperlink w:anchor="_Toc153060994" w:history="1">
            <w:r w:rsidR="00D816C4" w:rsidRPr="00D816C4">
              <w:rPr>
                <w:rStyle w:val="Hyperlink"/>
                <w:noProof/>
              </w:rPr>
              <w:t>d.</w:t>
            </w:r>
            <w:r w:rsidR="00D816C4" w:rsidRPr="00D816C4">
              <w:rPr>
                <w:rFonts w:eastAsiaTheme="minorEastAsia"/>
                <w:noProof/>
              </w:rPr>
              <w:tab/>
            </w:r>
            <w:r w:rsidR="00D816C4" w:rsidRPr="00D816C4">
              <w:rPr>
                <w:rStyle w:val="Hyperlink"/>
                <w:noProof/>
              </w:rPr>
              <w:t>Comparing the Models</w:t>
            </w:r>
            <w:r w:rsidR="00D816C4" w:rsidRPr="00D816C4">
              <w:rPr>
                <w:noProof/>
                <w:webHidden/>
              </w:rPr>
              <w:tab/>
            </w:r>
            <w:r w:rsidR="00D816C4" w:rsidRPr="00D816C4">
              <w:rPr>
                <w:noProof/>
                <w:webHidden/>
              </w:rPr>
              <w:fldChar w:fldCharType="begin"/>
            </w:r>
            <w:r w:rsidR="00D816C4" w:rsidRPr="00D816C4">
              <w:rPr>
                <w:noProof/>
                <w:webHidden/>
              </w:rPr>
              <w:instrText xml:space="preserve"> PAGEREF _Toc153060994 \h </w:instrText>
            </w:r>
            <w:r w:rsidR="00D816C4" w:rsidRPr="00D816C4">
              <w:rPr>
                <w:noProof/>
                <w:webHidden/>
              </w:rPr>
            </w:r>
            <w:r w:rsidR="00D816C4" w:rsidRPr="00D816C4">
              <w:rPr>
                <w:noProof/>
                <w:webHidden/>
              </w:rPr>
              <w:fldChar w:fldCharType="separate"/>
            </w:r>
            <w:r w:rsidR="00334E18">
              <w:rPr>
                <w:noProof/>
                <w:webHidden/>
              </w:rPr>
              <w:t>8</w:t>
            </w:r>
            <w:r w:rsidR="00D816C4" w:rsidRPr="00D816C4">
              <w:rPr>
                <w:noProof/>
                <w:webHidden/>
              </w:rPr>
              <w:fldChar w:fldCharType="end"/>
            </w:r>
          </w:hyperlink>
        </w:p>
        <w:p w14:paraId="39640078" w14:textId="20E983DC" w:rsidR="00D816C4" w:rsidRPr="00D816C4" w:rsidRDefault="00E74AD7" w:rsidP="00D816C4">
          <w:pPr>
            <w:pStyle w:val="TOC1"/>
            <w:tabs>
              <w:tab w:val="left" w:pos="440"/>
              <w:tab w:val="right" w:leader="dot" w:pos="9350"/>
            </w:tabs>
            <w:spacing w:line="276" w:lineRule="auto"/>
            <w:rPr>
              <w:rFonts w:eastAsiaTheme="minorEastAsia"/>
              <w:b/>
              <w:bCs/>
              <w:noProof/>
            </w:rPr>
          </w:pPr>
          <w:hyperlink w:anchor="_Toc153060995" w:history="1">
            <w:r w:rsidR="00D816C4" w:rsidRPr="00D816C4">
              <w:rPr>
                <w:rStyle w:val="Hyperlink"/>
                <w:b/>
                <w:bCs/>
                <w:noProof/>
              </w:rPr>
              <w:t>3.</w:t>
            </w:r>
            <w:r w:rsidR="00D816C4" w:rsidRPr="00D816C4">
              <w:rPr>
                <w:rFonts w:eastAsiaTheme="minorEastAsia"/>
                <w:b/>
                <w:bCs/>
                <w:noProof/>
              </w:rPr>
              <w:tab/>
            </w:r>
            <w:r w:rsidR="00D816C4" w:rsidRPr="00D816C4">
              <w:rPr>
                <w:rStyle w:val="Hyperlink"/>
                <w:b/>
                <w:bCs/>
                <w:noProof/>
              </w:rPr>
              <w:t>Total Deal Equity</w:t>
            </w:r>
            <w:r w:rsidR="00D816C4" w:rsidRPr="00D816C4">
              <w:rPr>
                <w:b/>
                <w:bCs/>
                <w:noProof/>
                <w:webHidden/>
              </w:rPr>
              <w:tab/>
            </w:r>
            <w:r w:rsidR="00D816C4" w:rsidRPr="00D816C4">
              <w:rPr>
                <w:b/>
                <w:bCs/>
                <w:noProof/>
                <w:webHidden/>
              </w:rPr>
              <w:fldChar w:fldCharType="begin"/>
            </w:r>
            <w:r w:rsidR="00D816C4" w:rsidRPr="00D816C4">
              <w:rPr>
                <w:b/>
                <w:bCs/>
                <w:noProof/>
                <w:webHidden/>
              </w:rPr>
              <w:instrText xml:space="preserve"> PAGEREF _Toc153060995 \h </w:instrText>
            </w:r>
            <w:r w:rsidR="00D816C4" w:rsidRPr="00D816C4">
              <w:rPr>
                <w:b/>
                <w:bCs/>
                <w:noProof/>
                <w:webHidden/>
              </w:rPr>
            </w:r>
            <w:r w:rsidR="00D816C4" w:rsidRPr="00D816C4">
              <w:rPr>
                <w:b/>
                <w:bCs/>
                <w:noProof/>
                <w:webHidden/>
              </w:rPr>
              <w:fldChar w:fldCharType="separate"/>
            </w:r>
            <w:r w:rsidR="00334E18">
              <w:rPr>
                <w:b/>
                <w:bCs/>
                <w:noProof/>
                <w:webHidden/>
              </w:rPr>
              <w:t>8</w:t>
            </w:r>
            <w:r w:rsidR="00D816C4" w:rsidRPr="00D816C4">
              <w:rPr>
                <w:b/>
                <w:bCs/>
                <w:noProof/>
                <w:webHidden/>
              </w:rPr>
              <w:fldChar w:fldCharType="end"/>
            </w:r>
          </w:hyperlink>
        </w:p>
        <w:p w14:paraId="4C72DE46" w14:textId="3CA84EC7" w:rsidR="00D816C4" w:rsidRPr="00D816C4" w:rsidRDefault="00E74AD7" w:rsidP="00D816C4">
          <w:pPr>
            <w:pStyle w:val="TOC1"/>
            <w:tabs>
              <w:tab w:val="left" w:pos="440"/>
              <w:tab w:val="right" w:leader="dot" w:pos="9350"/>
            </w:tabs>
            <w:spacing w:line="276" w:lineRule="auto"/>
            <w:rPr>
              <w:rFonts w:eastAsiaTheme="minorEastAsia"/>
              <w:noProof/>
            </w:rPr>
          </w:pPr>
          <w:hyperlink w:anchor="_Toc153060996" w:history="1">
            <w:r w:rsidR="00D816C4" w:rsidRPr="00D816C4">
              <w:rPr>
                <w:rStyle w:val="Hyperlink"/>
                <w:noProof/>
              </w:rPr>
              <w:t>a.</w:t>
            </w:r>
            <w:r w:rsidR="00D816C4" w:rsidRPr="00D816C4">
              <w:rPr>
                <w:rFonts w:eastAsiaTheme="minorEastAsia"/>
                <w:noProof/>
              </w:rPr>
              <w:tab/>
            </w:r>
            <w:r w:rsidR="00D816C4" w:rsidRPr="00D816C4">
              <w:rPr>
                <w:rStyle w:val="Hyperlink"/>
                <w:noProof/>
              </w:rPr>
              <w:t>Multiple Linear Regression (MLR)</w:t>
            </w:r>
            <w:r w:rsidR="00D816C4" w:rsidRPr="00D816C4">
              <w:rPr>
                <w:noProof/>
                <w:webHidden/>
              </w:rPr>
              <w:tab/>
            </w:r>
            <w:r w:rsidR="00D816C4" w:rsidRPr="00D816C4">
              <w:rPr>
                <w:noProof/>
                <w:webHidden/>
              </w:rPr>
              <w:fldChar w:fldCharType="begin"/>
            </w:r>
            <w:r w:rsidR="00D816C4" w:rsidRPr="00D816C4">
              <w:rPr>
                <w:noProof/>
                <w:webHidden/>
              </w:rPr>
              <w:instrText xml:space="preserve"> PAGEREF _Toc153060996 \h </w:instrText>
            </w:r>
            <w:r w:rsidR="00D816C4" w:rsidRPr="00D816C4">
              <w:rPr>
                <w:noProof/>
                <w:webHidden/>
              </w:rPr>
            </w:r>
            <w:r w:rsidR="00D816C4" w:rsidRPr="00D816C4">
              <w:rPr>
                <w:noProof/>
                <w:webHidden/>
              </w:rPr>
              <w:fldChar w:fldCharType="separate"/>
            </w:r>
            <w:r w:rsidR="00334E18">
              <w:rPr>
                <w:noProof/>
                <w:webHidden/>
              </w:rPr>
              <w:t>8</w:t>
            </w:r>
            <w:r w:rsidR="00D816C4" w:rsidRPr="00D816C4">
              <w:rPr>
                <w:noProof/>
                <w:webHidden/>
              </w:rPr>
              <w:fldChar w:fldCharType="end"/>
            </w:r>
          </w:hyperlink>
        </w:p>
        <w:p w14:paraId="6DC605BC" w14:textId="631AA0EB" w:rsidR="00D816C4" w:rsidRPr="00D816C4" w:rsidRDefault="00E74AD7" w:rsidP="00D816C4">
          <w:pPr>
            <w:pStyle w:val="TOC1"/>
            <w:tabs>
              <w:tab w:val="left" w:pos="440"/>
              <w:tab w:val="right" w:leader="dot" w:pos="9350"/>
            </w:tabs>
            <w:spacing w:line="276" w:lineRule="auto"/>
            <w:rPr>
              <w:rFonts w:eastAsiaTheme="minorEastAsia"/>
              <w:noProof/>
            </w:rPr>
          </w:pPr>
          <w:hyperlink w:anchor="_Toc153060997" w:history="1">
            <w:r w:rsidR="00D816C4" w:rsidRPr="00D816C4">
              <w:rPr>
                <w:rStyle w:val="Hyperlink"/>
                <w:noProof/>
              </w:rPr>
              <w:t>b.</w:t>
            </w:r>
            <w:r w:rsidR="00D816C4" w:rsidRPr="00D816C4">
              <w:rPr>
                <w:rFonts w:eastAsiaTheme="minorEastAsia"/>
                <w:noProof/>
              </w:rPr>
              <w:tab/>
            </w:r>
            <w:r w:rsidR="00D816C4" w:rsidRPr="00D816C4">
              <w:rPr>
                <w:rStyle w:val="Hyperlink"/>
                <w:noProof/>
              </w:rPr>
              <w:t>KNN Regression</w:t>
            </w:r>
            <w:r w:rsidR="00D816C4" w:rsidRPr="00D816C4">
              <w:rPr>
                <w:noProof/>
                <w:webHidden/>
              </w:rPr>
              <w:tab/>
            </w:r>
            <w:r w:rsidR="00D816C4" w:rsidRPr="00D816C4">
              <w:rPr>
                <w:noProof/>
                <w:webHidden/>
              </w:rPr>
              <w:fldChar w:fldCharType="begin"/>
            </w:r>
            <w:r w:rsidR="00D816C4" w:rsidRPr="00D816C4">
              <w:rPr>
                <w:noProof/>
                <w:webHidden/>
              </w:rPr>
              <w:instrText xml:space="preserve"> PAGEREF _Toc153060997 \h </w:instrText>
            </w:r>
            <w:r w:rsidR="00D816C4" w:rsidRPr="00D816C4">
              <w:rPr>
                <w:noProof/>
                <w:webHidden/>
              </w:rPr>
            </w:r>
            <w:r w:rsidR="00D816C4" w:rsidRPr="00D816C4">
              <w:rPr>
                <w:noProof/>
                <w:webHidden/>
              </w:rPr>
              <w:fldChar w:fldCharType="separate"/>
            </w:r>
            <w:r w:rsidR="00334E18">
              <w:rPr>
                <w:noProof/>
                <w:webHidden/>
              </w:rPr>
              <w:t>9</w:t>
            </w:r>
            <w:r w:rsidR="00D816C4" w:rsidRPr="00D816C4">
              <w:rPr>
                <w:noProof/>
                <w:webHidden/>
              </w:rPr>
              <w:fldChar w:fldCharType="end"/>
            </w:r>
          </w:hyperlink>
        </w:p>
        <w:p w14:paraId="60D6E31F" w14:textId="78745B21" w:rsidR="00D816C4" w:rsidRPr="00D816C4" w:rsidRDefault="00E74AD7" w:rsidP="00D816C4">
          <w:pPr>
            <w:pStyle w:val="TOC1"/>
            <w:tabs>
              <w:tab w:val="left" w:pos="440"/>
              <w:tab w:val="right" w:leader="dot" w:pos="9350"/>
            </w:tabs>
            <w:spacing w:line="276" w:lineRule="auto"/>
            <w:rPr>
              <w:rFonts w:eastAsiaTheme="minorEastAsia"/>
              <w:noProof/>
            </w:rPr>
          </w:pPr>
          <w:hyperlink w:anchor="_Toc153060998" w:history="1">
            <w:r w:rsidR="00D816C4" w:rsidRPr="00D816C4">
              <w:rPr>
                <w:rStyle w:val="Hyperlink"/>
                <w:noProof/>
              </w:rPr>
              <w:t>c.</w:t>
            </w:r>
            <w:r w:rsidR="00D816C4" w:rsidRPr="00D816C4">
              <w:rPr>
                <w:rFonts w:eastAsiaTheme="minorEastAsia"/>
                <w:noProof/>
              </w:rPr>
              <w:tab/>
            </w:r>
            <w:r w:rsidR="00D816C4" w:rsidRPr="00D816C4">
              <w:rPr>
                <w:rStyle w:val="Hyperlink"/>
                <w:noProof/>
              </w:rPr>
              <w:t>Regression Tree</w:t>
            </w:r>
            <w:r w:rsidR="00D816C4" w:rsidRPr="00D816C4">
              <w:rPr>
                <w:noProof/>
                <w:webHidden/>
              </w:rPr>
              <w:tab/>
            </w:r>
            <w:r w:rsidR="00D816C4" w:rsidRPr="00D816C4">
              <w:rPr>
                <w:noProof/>
                <w:webHidden/>
              </w:rPr>
              <w:fldChar w:fldCharType="begin"/>
            </w:r>
            <w:r w:rsidR="00D816C4" w:rsidRPr="00D816C4">
              <w:rPr>
                <w:noProof/>
                <w:webHidden/>
              </w:rPr>
              <w:instrText xml:space="preserve"> PAGEREF _Toc153060998 \h </w:instrText>
            </w:r>
            <w:r w:rsidR="00D816C4" w:rsidRPr="00D816C4">
              <w:rPr>
                <w:noProof/>
                <w:webHidden/>
              </w:rPr>
            </w:r>
            <w:r w:rsidR="00D816C4" w:rsidRPr="00D816C4">
              <w:rPr>
                <w:noProof/>
                <w:webHidden/>
              </w:rPr>
              <w:fldChar w:fldCharType="separate"/>
            </w:r>
            <w:r w:rsidR="00334E18">
              <w:rPr>
                <w:noProof/>
                <w:webHidden/>
              </w:rPr>
              <w:t>10</w:t>
            </w:r>
            <w:r w:rsidR="00D816C4" w:rsidRPr="00D816C4">
              <w:rPr>
                <w:noProof/>
                <w:webHidden/>
              </w:rPr>
              <w:fldChar w:fldCharType="end"/>
            </w:r>
          </w:hyperlink>
        </w:p>
        <w:p w14:paraId="2ED416C5" w14:textId="76C82C4F" w:rsidR="00D816C4" w:rsidRPr="00D816C4" w:rsidRDefault="00E74AD7" w:rsidP="00D816C4">
          <w:pPr>
            <w:pStyle w:val="TOC1"/>
            <w:tabs>
              <w:tab w:val="left" w:pos="440"/>
              <w:tab w:val="right" w:leader="dot" w:pos="9350"/>
            </w:tabs>
            <w:spacing w:line="276" w:lineRule="auto"/>
            <w:rPr>
              <w:rFonts w:eastAsiaTheme="minorEastAsia"/>
              <w:noProof/>
            </w:rPr>
          </w:pPr>
          <w:hyperlink w:anchor="_Toc153060999" w:history="1">
            <w:r w:rsidR="00D816C4" w:rsidRPr="00D816C4">
              <w:rPr>
                <w:rStyle w:val="Hyperlink"/>
                <w:noProof/>
              </w:rPr>
              <w:t>d.</w:t>
            </w:r>
            <w:r w:rsidR="00D816C4" w:rsidRPr="00D816C4">
              <w:rPr>
                <w:rFonts w:eastAsiaTheme="minorEastAsia"/>
                <w:noProof/>
              </w:rPr>
              <w:tab/>
            </w:r>
            <w:r w:rsidR="00D816C4" w:rsidRPr="00D816C4">
              <w:rPr>
                <w:rStyle w:val="Hyperlink"/>
                <w:noProof/>
              </w:rPr>
              <w:t>Comparing the models</w:t>
            </w:r>
            <w:r w:rsidR="00D816C4" w:rsidRPr="00D816C4">
              <w:rPr>
                <w:noProof/>
                <w:webHidden/>
              </w:rPr>
              <w:tab/>
            </w:r>
            <w:r w:rsidR="00D816C4" w:rsidRPr="00D816C4">
              <w:rPr>
                <w:noProof/>
                <w:webHidden/>
              </w:rPr>
              <w:fldChar w:fldCharType="begin"/>
            </w:r>
            <w:r w:rsidR="00D816C4" w:rsidRPr="00D816C4">
              <w:rPr>
                <w:noProof/>
                <w:webHidden/>
              </w:rPr>
              <w:instrText xml:space="preserve"> PAGEREF _Toc153060999 \h </w:instrText>
            </w:r>
            <w:r w:rsidR="00D816C4" w:rsidRPr="00D816C4">
              <w:rPr>
                <w:noProof/>
                <w:webHidden/>
              </w:rPr>
            </w:r>
            <w:r w:rsidR="00D816C4" w:rsidRPr="00D816C4">
              <w:rPr>
                <w:noProof/>
                <w:webHidden/>
              </w:rPr>
              <w:fldChar w:fldCharType="separate"/>
            </w:r>
            <w:r w:rsidR="00334E18">
              <w:rPr>
                <w:noProof/>
                <w:webHidden/>
              </w:rPr>
              <w:t>11</w:t>
            </w:r>
            <w:r w:rsidR="00D816C4" w:rsidRPr="00D816C4">
              <w:rPr>
                <w:noProof/>
                <w:webHidden/>
              </w:rPr>
              <w:fldChar w:fldCharType="end"/>
            </w:r>
          </w:hyperlink>
        </w:p>
        <w:p w14:paraId="197A5CBC" w14:textId="7FF67863" w:rsidR="00D816C4" w:rsidRPr="00D816C4" w:rsidRDefault="00E74AD7" w:rsidP="00D816C4">
          <w:pPr>
            <w:pStyle w:val="TOC1"/>
            <w:tabs>
              <w:tab w:val="left" w:pos="440"/>
              <w:tab w:val="right" w:leader="dot" w:pos="9350"/>
            </w:tabs>
            <w:spacing w:line="276" w:lineRule="auto"/>
            <w:rPr>
              <w:rFonts w:eastAsiaTheme="minorEastAsia"/>
              <w:b/>
              <w:bCs/>
              <w:noProof/>
            </w:rPr>
          </w:pPr>
          <w:hyperlink w:anchor="_Toc153061000" w:history="1">
            <w:r w:rsidR="00D816C4" w:rsidRPr="00D816C4">
              <w:rPr>
                <w:rStyle w:val="Hyperlink"/>
                <w:b/>
                <w:bCs/>
                <w:noProof/>
              </w:rPr>
              <w:t>II.</w:t>
            </w:r>
            <w:r w:rsidR="00D816C4" w:rsidRPr="00D816C4">
              <w:rPr>
                <w:rFonts w:eastAsiaTheme="minorEastAsia"/>
                <w:b/>
                <w:bCs/>
                <w:noProof/>
              </w:rPr>
              <w:tab/>
            </w:r>
            <w:r w:rsidR="00D816C4" w:rsidRPr="00D816C4">
              <w:rPr>
                <w:rStyle w:val="Hyperlink"/>
                <w:b/>
                <w:bCs/>
                <w:noProof/>
              </w:rPr>
              <w:t>Discussion and Conclusion</w:t>
            </w:r>
            <w:r w:rsidR="00D816C4" w:rsidRPr="00D816C4">
              <w:rPr>
                <w:b/>
                <w:bCs/>
                <w:noProof/>
                <w:webHidden/>
              </w:rPr>
              <w:tab/>
            </w:r>
            <w:r w:rsidR="00D816C4" w:rsidRPr="00D816C4">
              <w:rPr>
                <w:b/>
                <w:bCs/>
                <w:noProof/>
                <w:webHidden/>
              </w:rPr>
              <w:fldChar w:fldCharType="begin"/>
            </w:r>
            <w:r w:rsidR="00D816C4" w:rsidRPr="00D816C4">
              <w:rPr>
                <w:b/>
                <w:bCs/>
                <w:noProof/>
                <w:webHidden/>
              </w:rPr>
              <w:instrText xml:space="preserve"> PAGEREF _Toc153061000 \h </w:instrText>
            </w:r>
            <w:r w:rsidR="00D816C4" w:rsidRPr="00D816C4">
              <w:rPr>
                <w:b/>
                <w:bCs/>
                <w:noProof/>
                <w:webHidden/>
              </w:rPr>
            </w:r>
            <w:r w:rsidR="00D816C4" w:rsidRPr="00D816C4">
              <w:rPr>
                <w:b/>
                <w:bCs/>
                <w:noProof/>
                <w:webHidden/>
              </w:rPr>
              <w:fldChar w:fldCharType="separate"/>
            </w:r>
            <w:r w:rsidR="00334E18">
              <w:rPr>
                <w:b/>
                <w:bCs/>
                <w:noProof/>
                <w:webHidden/>
              </w:rPr>
              <w:t>11</w:t>
            </w:r>
            <w:r w:rsidR="00D816C4" w:rsidRPr="00D816C4">
              <w:rPr>
                <w:b/>
                <w:bCs/>
                <w:noProof/>
                <w:webHidden/>
              </w:rPr>
              <w:fldChar w:fldCharType="end"/>
            </w:r>
          </w:hyperlink>
        </w:p>
        <w:p w14:paraId="0644519F" w14:textId="0BFC45C9" w:rsidR="00D816C4" w:rsidRPr="00D816C4" w:rsidRDefault="00E74AD7" w:rsidP="00D816C4">
          <w:pPr>
            <w:pStyle w:val="TOC1"/>
            <w:tabs>
              <w:tab w:val="right" w:leader="dot" w:pos="9350"/>
            </w:tabs>
            <w:spacing w:line="276" w:lineRule="auto"/>
            <w:rPr>
              <w:rFonts w:eastAsiaTheme="minorEastAsia"/>
              <w:b/>
              <w:bCs/>
              <w:noProof/>
            </w:rPr>
          </w:pPr>
          <w:hyperlink w:anchor="_Toc153061001" w:history="1">
            <w:r w:rsidR="00D816C4" w:rsidRPr="00D816C4">
              <w:rPr>
                <w:rStyle w:val="Hyperlink"/>
                <w:b/>
                <w:bCs/>
                <w:noProof/>
              </w:rPr>
              <w:t>Appendix</w:t>
            </w:r>
            <w:r w:rsidR="00D816C4" w:rsidRPr="00D816C4">
              <w:rPr>
                <w:b/>
                <w:bCs/>
                <w:noProof/>
                <w:webHidden/>
              </w:rPr>
              <w:tab/>
            </w:r>
            <w:r w:rsidR="00D816C4" w:rsidRPr="00D816C4">
              <w:rPr>
                <w:b/>
                <w:bCs/>
                <w:noProof/>
                <w:webHidden/>
              </w:rPr>
              <w:fldChar w:fldCharType="begin"/>
            </w:r>
            <w:r w:rsidR="00D816C4" w:rsidRPr="00D816C4">
              <w:rPr>
                <w:b/>
                <w:bCs/>
                <w:noProof/>
                <w:webHidden/>
              </w:rPr>
              <w:instrText xml:space="preserve"> PAGEREF _Toc153061001 \h </w:instrText>
            </w:r>
            <w:r w:rsidR="00D816C4" w:rsidRPr="00D816C4">
              <w:rPr>
                <w:b/>
                <w:bCs/>
                <w:noProof/>
                <w:webHidden/>
              </w:rPr>
            </w:r>
            <w:r w:rsidR="00D816C4" w:rsidRPr="00D816C4">
              <w:rPr>
                <w:b/>
                <w:bCs/>
                <w:noProof/>
                <w:webHidden/>
              </w:rPr>
              <w:fldChar w:fldCharType="separate"/>
            </w:r>
            <w:r w:rsidR="00334E18">
              <w:rPr>
                <w:b/>
                <w:bCs/>
                <w:noProof/>
                <w:webHidden/>
              </w:rPr>
              <w:t>12</w:t>
            </w:r>
            <w:r w:rsidR="00D816C4" w:rsidRPr="00D816C4">
              <w:rPr>
                <w:b/>
                <w:bCs/>
                <w:noProof/>
                <w:webHidden/>
              </w:rPr>
              <w:fldChar w:fldCharType="end"/>
            </w:r>
          </w:hyperlink>
        </w:p>
        <w:p w14:paraId="7A757231" w14:textId="72D848F3" w:rsidR="00D816C4" w:rsidRDefault="00D816C4" w:rsidP="00D816C4">
          <w:pPr>
            <w:spacing w:line="276" w:lineRule="auto"/>
          </w:pPr>
          <w:r w:rsidRPr="00D816C4">
            <w:rPr>
              <w:b/>
              <w:bCs/>
              <w:noProof/>
            </w:rPr>
            <w:fldChar w:fldCharType="end"/>
          </w:r>
        </w:p>
      </w:sdtContent>
    </w:sdt>
    <w:p w14:paraId="715518F8" w14:textId="77777777" w:rsidR="009D3A09" w:rsidRDefault="009D3A09"/>
    <w:p w14:paraId="05555499" w14:textId="77777777" w:rsidR="009D3A09" w:rsidRDefault="009D3A09">
      <w:pPr>
        <w:spacing w:after="160" w:line="259" w:lineRule="auto"/>
        <w:ind w:left="0"/>
        <w:rPr>
          <w:rStyle w:val="Heading1Char"/>
          <w:rFonts w:cs="Times New Roman"/>
        </w:rPr>
      </w:pPr>
      <w:r>
        <w:rPr>
          <w:rStyle w:val="Heading1Char"/>
          <w:rFonts w:cs="Times New Roman"/>
        </w:rPr>
        <w:br w:type="page"/>
      </w:r>
    </w:p>
    <w:p w14:paraId="57C07062" w14:textId="09D4D1F4" w:rsidR="007C3B1C" w:rsidRDefault="007C3B1C" w:rsidP="00887846">
      <w:pPr>
        <w:spacing w:line="360" w:lineRule="auto"/>
        <w:ind w:left="0"/>
        <w:rPr>
          <w:rStyle w:val="Heading1Char"/>
          <w:rFonts w:cs="Times New Roman"/>
        </w:rPr>
      </w:pPr>
      <w:bookmarkStart w:id="1" w:name="_Toc153060311"/>
      <w:bookmarkStart w:id="2" w:name="_Toc153060731"/>
      <w:bookmarkStart w:id="3" w:name="_Toc153060981"/>
      <w:r w:rsidRPr="00050ABF">
        <w:rPr>
          <w:rStyle w:val="Heading1Char"/>
          <w:rFonts w:cs="Times New Roman"/>
        </w:rPr>
        <w:t>Executive Summary</w:t>
      </w:r>
      <w:bookmarkEnd w:id="0"/>
      <w:bookmarkEnd w:id="1"/>
      <w:bookmarkEnd w:id="2"/>
      <w:bookmarkEnd w:id="3"/>
    </w:p>
    <w:p w14:paraId="368A165F" w14:textId="0D36E1E0" w:rsidR="00A63E2A" w:rsidRDefault="00A63E2A" w:rsidP="00887846">
      <w:pPr>
        <w:spacing w:line="360" w:lineRule="auto"/>
        <w:ind w:left="0"/>
        <w:jc w:val="both"/>
      </w:pPr>
      <w:r>
        <w:t>This</w:t>
      </w:r>
      <w:r w:rsidR="00E15ABD">
        <w:t xml:space="preserve"> is a</w:t>
      </w:r>
      <w:r w:rsidR="00BA5896">
        <w:t xml:space="preserve"> project paper on a Data.world dataset</w:t>
      </w:r>
      <w:r w:rsidR="00EF2ACC">
        <w:t xml:space="preserve"> on</w:t>
      </w:r>
      <w:r>
        <w:t xml:space="preserve"> </w:t>
      </w:r>
      <w:r w:rsidR="009518B0">
        <w:t xml:space="preserve">the </w:t>
      </w:r>
      <w:r>
        <w:t xml:space="preserve">"Shark Tank" reality TV show. The primary focus is to understand the </w:t>
      </w:r>
      <w:r w:rsidR="00330A24">
        <w:t xml:space="preserve">driving factors behind successful </w:t>
      </w:r>
      <w:r>
        <w:t xml:space="preserve">Shark </w:t>
      </w:r>
      <w:r w:rsidR="00330A24">
        <w:t xml:space="preserve">Tank deals </w:t>
      </w:r>
      <w:r>
        <w:t>and provide practical insights for entrepreneurs.</w:t>
      </w:r>
      <w:r w:rsidR="001000B9">
        <w:t xml:space="preserve"> </w:t>
      </w:r>
      <w:r w:rsidR="00495B94">
        <w:t xml:space="preserve">The dataset was partitioned into 60% training set and 40% test data. </w:t>
      </w:r>
      <w:r w:rsidR="00895A72">
        <w:t>Various p</w:t>
      </w:r>
      <w:r w:rsidR="00495B94">
        <w:t>redictive models were built for each of the t</w:t>
      </w:r>
      <w:r>
        <w:t xml:space="preserve">hree </w:t>
      </w:r>
      <w:r w:rsidR="00D6315C">
        <w:t xml:space="preserve">outcome </w:t>
      </w:r>
      <w:r>
        <w:t>variables</w:t>
      </w:r>
      <w:r w:rsidR="001000B9">
        <w:t xml:space="preserve"> </w:t>
      </w:r>
      <w:r>
        <w:t>"Got Deal," "Total Deal Amount," and "Total Deal Equity"</w:t>
      </w:r>
      <w:r w:rsidR="00495B94">
        <w:t xml:space="preserve"> using the training data, and the</w:t>
      </w:r>
      <w:r w:rsidR="00895A72">
        <w:t xml:space="preserve"> best models were chosen based on the prediction accuracy </w:t>
      </w:r>
      <w:r w:rsidR="00A11E18">
        <w:t xml:space="preserve">on the </w:t>
      </w:r>
      <w:r w:rsidR="00495B94">
        <w:t>test</w:t>
      </w:r>
      <w:r w:rsidR="00A11E18">
        <w:t xml:space="preserve"> data</w:t>
      </w:r>
      <w:r w:rsidR="00495B94">
        <w:t>.</w:t>
      </w:r>
      <w:r w:rsidR="005F6A44">
        <w:t xml:space="preserve"> </w:t>
      </w:r>
      <w:r w:rsidR="007A6A1B">
        <w:t xml:space="preserve">The winning models can be used by entrepreneurs to </w:t>
      </w:r>
      <w:r w:rsidR="002F6BD8">
        <w:t xml:space="preserve">build </w:t>
      </w:r>
      <w:r w:rsidR="007A6A1B">
        <w:t xml:space="preserve">their optimal </w:t>
      </w:r>
      <w:r w:rsidR="008C697C">
        <w:t xml:space="preserve">pitches by </w:t>
      </w:r>
      <w:r w:rsidR="00E70538">
        <w:t xml:space="preserve">using their </w:t>
      </w:r>
      <w:r w:rsidR="00702538">
        <w:t>data in the predictor variable</w:t>
      </w:r>
      <w:r w:rsidR="00D729F2">
        <w:t>s</w:t>
      </w:r>
      <w:r w:rsidR="009F1733">
        <w:t xml:space="preserve"> and </w:t>
      </w:r>
      <w:r w:rsidR="00D77AE8">
        <w:t xml:space="preserve">considering the </w:t>
      </w:r>
      <w:r w:rsidR="009F1733">
        <w:t>model outputs</w:t>
      </w:r>
      <w:r w:rsidR="00D77AE8">
        <w:t xml:space="preserve"> holistically</w:t>
      </w:r>
      <w:r w:rsidR="00D729F2">
        <w:t>.</w:t>
      </w:r>
    </w:p>
    <w:p w14:paraId="10BEBE5D" w14:textId="1CF4036B" w:rsidR="00A63E2A" w:rsidRDefault="00A63E2A" w:rsidP="00887846">
      <w:pPr>
        <w:spacing w:line="360" w:lineRule="auto"/>
        <w:ind w:left="0"/>
        <w:jc w:val="both"/>
      </w:pPr>
      <w:r>
        <w:t xml:space="preserve">Logistic Regression and Classification Tree models were developed for predicting successful deals. </w:t>
      </w:r>
      <w:r w:rsidR="003005DC">
        <w:t xml:space="preserve">The more successful </w:t>
      </w:r>
      <w:r>
        <w:t xml:space="preserve">Logistic Regression </w:t>
      </w:r>
      <w:r w:rsidR="003005DC">
        <w:t xml:space="preserve">model </w:t>
      </w:r>
      <w:r>
        <w:t>highlighted the significance of the original ask amount and original offered equity in determining deal success.</w:t>
      </w:r>
    </w:p>
    <w:p w14:paraId="5F1089FF" w14:textId="1D4F2C3C" w:rsidR="00A63E2A" w:rsidRDefault="00A63E2A" w:rsidP="00887846">
      <w:pPr>
        <w:spacing w:line="360" w:lineRule="auto"/>
        <w:ind w:left="0"/>
        <w:jc w:val="both"/>
      </w:pPr>
      <w:r>
        <w:t xml:space="preserve">Multiple Linear Regression, Regression Tree, and </w:t>
      </w:r>
      <w:r w:rsidR="00BC3FF0">
        <w:t>k</w:t>
      </w:r>
      <w:r>
        <w:t xml:space="preserve">-Nearest Neighbor Regression models were employed to predict </w:t>
      </w:r>
      <w:r w:rsidR="00B667B0">
        <w:t xml:space="preserve">both numeric variables </w:t>
      </w:r>
      <w:r w:rsidR="0019469E">
        <w:t>Total Deal Amounts</w:t>
      </w:r>
      <w:r w:rsidR="00BC3FF0">
        <w:t xml:space="preserve"> and </w:t>
      </w:r>
      <w:r w:rsidR="0019469E">
        <w:t>Total Deal Equity</w:t>
      </w:r>
      <w:r>
        <w:t>.</w:t>
      </w:r>
      <w:r w:rsidR="0019469E">
        <w:t xml:space="preserve"> </w:t>
      </w:r>
      <w:r>
        <w:t xml:space="preserve">The Regression Tree model exhibited the lowest RMSE </w:t>
      </w:r>
      <w:r w:rsidR="00BC3FF0">
        <w:t>for both numeric</w:t>
      </w:r>
      <w:r w:rsidR="00183DDD">
        <w:t xml:space="preserve"> variables</w:t>
      </w:r>
      <w:r>
        <w:t>.</w:t>
      </w:r>
      <w:r w:rsidR="0019469E">
        <w:t xml:space="preserve"> </w:t>
      </w:r>
      <w:r>
        <w:t>The findings underscore the importance of considering factors such as original ask amount, offered equity</w:t>
      </w:r>
      <w:r w:rsidR="00E6340D">
        <w:t xml:space="preserve"> </w:t>
      </w:r>
      <w:r>
        <w:t>and the number of sharks. Additionally, the tradeoff between immediate financial gain (royalties) and long-term ownership (equity) should be carefully evaluated.</w:t>
      </w:r>
    </w:p>
    <w:p w14:paraId="11BD350B" w14:textId="7CFC9C7D" w:rsidR="0017678E" w:rsidRPr="00B06773" w:rsidRDefault="7436BC26" w:rsidP="00B06773">
      <w:pPr>
        <w:spacing w:line="360" w:lineRule="auto"/>
        <w:ind w:left="0"/>
        <w:jc w:val="both"/>
        <w:rPr>
          <w:rFonts w:eastAsia="Times New Roman"/>
          <w:highlight w:val="yellow"/>
        </w:rPr>
      </w:pPr>
      <w:r>
        <w:t xml:space="preserve">Continued validation and refinement of models are crucial, involving regular updates with new data and enhancing model interpretability. </w:t>
      </w:r>
      <w:r w:rsidR="0E8EB916">
        <w:t>The model</w:t>
      </w:r>
      <w:r>
        <w:t xml:space="preserve"> should also be refined to include crucial sales data like revenue, gross profit and net profit over the business’s operational period. This analysis serves as a valuable first</w:t>
      </w:r>
      <w:r w:rsidR="0E8EB916">
        <w:t xml:space="preserve"> </w:t>
      </w:r>
      <w:r>
        <w:t>step for stakeholders in the Shark Tank ecosystem, empowering entrepreneurs to refine their pitches and providing investors with nuanced insights into deal dynamics.</w:t>
      </w:r>
      <w:bookmarkStart w:id="4" w:name="_Toc153060312"/>
      <w:bookmarkStart w:id="5" w:name="_Toc153060732"/>
      <w:bookmarkStart w:id="6" w:name="_Toc153060982"/>
      <w:bookmarkStart w:id="7" w:name="_Toc152610065"/>
      <w:r w:rsidR="0017678E">
        <w:br w:type="page"/>
      </w:r>
    </w:p>
    <w:p w14:paraId="50C77A62" w14:textId="658930AB" w:rsidR="00E930A9" w:rsidRDefault="7436BC26" w:rsidP="004B4842">
      <w:pPr>
        <w:pStyle w:val="Heading1"/>
        <w:numPr>
          <w:ilvl w:val="0"/>
          <w:numId w:val="23"/>
        </w:numPr>
        <w:spacing w:line="360" w:lineRule="auto"/>
      </w:pPr>
      <w:r>
        <w:t>Introduction</w:t>
      </w:r>
      <w:bookmarkEnd w:id="4"/>
      <w:bookmarkEnd w:id="5"/>
      <w:bookmarkEnd w:id="6"/>
      <w:r>
        <w:t xml:space="preserve"> </w:t>
      </w:r>
      <w:bookmarkStart w:id="8" w:name="_Toc152610066"/>
      <w:bookmarkEnd w:id="7"/>
    </w:p>
    <w:p w14:paraId="24F457E1" w14:textId="514B7C76" w:rsidR="00E930A9" w:rsidRDefault="00E930A9" w:rsidP="00887846">
      <w:pPr>
        <w:spacing w:line="360" w:lineRule="auto"/>
        <w:ind w:left="0"/>
        <w:jc w:val="both"/>
      </w:pPr>
      <w:r>
        <w:t xml:space="preserve">In this project, we undertook a comprehensive analysis of the “Shark Tank” reality TV show. Entrepreneurs </w:t>
      </w:r>
      <w:r w:rsidR="00423CED">
        <w:t xml:space="preserve">(Pitchers) </w:t>
      </w:r>
      <w:r>
        <w:t xml:space="preserve">present their business concepts to potential investors, known as “Sharks”, with the aim of securing funding and mentorship. The show also serves as a platform for enhancing brand visibility and driving sales, even without formal deal agreements.  </w:t>
      </w:r>
    </w:p>
    <w:p w14:paraId="6B3E03F0" w14:textId="3C6D419C" w:rsidR="00E930A9" w:rsidRDefault="00E930A9" w:rsidP="00887846">
      <w:pPr>
        <w:spacing w:line="360" w:lineRule="auto"/>
        <w:ind w:left="0"/>
        <w:jc w:val="both"/>
      </w:pPr>
      <w:r w:rsidRPr="00E930A9">
        <w:t xml:space="preserve">Our analysis covered approximately 13-14 years of the show's history, spanning from its </w:t>
      </w:r>
      <w:r>
        <w:t>first</w:t>
      </w:r>
      <w:r w:rsidR="232CFC64">
        <w:t>-</w:t>
      </w:r>
      <w:r>
        <w:t>airing episode</w:t>
      </w:r>
      <w:r w:rsidRPr="00E930A9">
        <w:t xml:space="preserve"> to the present day. Our primary objective was to understand the specific challenges present in the Shark Tank environment and </w:t>
      </w:r>
      <w:r>
        <w:t>come up with</w:t>
      </w:r>
      <w:r w:rsidRPr="00E930A9">
        <w:t xml:space="preserve"> practical insights for potential participants and </w:t>
      </w:r>
      <w:r>
        <w:t>interested</w:t>
      </w:r>
      <w:r w:rsidRPr="00E930A9">
        <w:t xml:space="preserve"> observers.</w:t>
      </w:r>
    </w:p>
    <w:p w14:paraId="4C9166DF" w14:textId="11122234" w:rsidR="00E930A9" w:rsidRDefault="00E930A9" w:rsidP="00887846">
      <w:pPr>
        <w:spacing w:line="360" w:lineRule="auto"/>
        <w:ind w:left="0"/>
      </w:pPr>
      <w:r>
        <w:t>To achieve this, we outlined specific goals:</w:t>
      </w:r>
    </w:p>
    <w:p w14:paraId="01244CDC" w14:textId="5CDBC54F" w:rsidR="00E930A9" w:rsidRDefault="00E930A9" w:rsidP="00887846">
      <w:pPr>
        <w:pStyle w:val="ListParagraph"/>
        <w:numPr>
          <w:ilvl w:val="0"/>
          <w:numId w:val="18"/>
        </w:numPr>
        <w:spacing w:line="360" w:lineRule="auto"/>
      </w:pPr>
      <w:r>
        <w:t>Identify patterns characterizing successful Shark Tank deals</w:t>
      </w:r>
    </w:p>
    <w:p w14:paraId="68A55136" w14:textId="7F56FFE3" w:rsidR="00E930A9" w:rsidRDefault="00E930A9" w:rsidP="00887846">
      <w:pPr>
        <w:pStyle w:val="ListParagraph"/>
        <w:numPr>
          <w:ilvl w:val="0"/>
          <w:numId w:val="18"/>
        </w:numPr>
        <w:spacing w:line="360" w:lineRule="auto"/>
      </w:pPr>
      <w:r>
        <w:t>Formulate a practical guideline for crafting effective pitches</w:t>
      </w:r>
    </w:p>
    <w:p w14:paraId="292974CA" w14:textId="47A3B6E1" w:rsidR="00E930A9" w:rsidRDefault="00E930A9" w:rsidP="00887846">
      <w:pPr>
        <w:pStyle w:val="ListParagraph"/>
        <w:numPr>
          <w:ilvl w:val="0"/>
          <w:numId w:val="18"/>
        </w:numPr>
        <w:spacing w:line="360" w:lineRule="auto"/>
      </w:pPr>
      <w:r>
        <w:t>Investigate factors contributing to unsuccessful deal outcomes</w:t>
      </w:r>
    </w:p>
    <w:p w14:paraId="503B165E" w14:textId="6EABAE14" w:rsidR="00E930A9" w:rsidRPr="00E930A9" w:rsidRDefault="00E930A9" w:rsidP="00887846">
      <w:pPr>
        <w:pStyle w:val="ListParagraph"/>
        <w:numPr>
          <w:ilvl w:val="0"/>
          <w:numId w:val="18"/>
        </w:numPr>
        <w:spacing w:line="360" w:lineRule="auto"/>
      </w:pPr>
      <w:r>
        <w:t>Identify key factors influencing the magnitude of successful deal amounts</w:t>
      </w:r>
    </w:p>
    <w:p w14:paraId="5DD1B6F9" w14:textId="221FB259" w:rsidR="00E930A9" w:rsidRDefault="00E930A9" w:rsidP="00887846">
      <w:pPr>
        <w:spacing w:after="160" w:line="360" w:lineRule="auto"/>
        <w:ind w:left="0"/>
        <w:jc w:val="both"/>
      </w:pPr>
      <w:r>
        <w:t>We adjusted our analysis methods to match the type of dependent variable we deemed notable. For binary dependent variables, we employed classification tree and logistic regression. For numeric dependent variables, our methodologies included K Nearest Neighbor, Regression Tree, and Multiple Linear Regression.</w:t>
      </w:r>
    </w:p>
    <w:p w14:paraId="3F7EE7A8" w14:textId="56321021" w:rsidR="00E930A9" w:rsidRPr="002F4E09" w:rsidRDefault="00E930A9" w:rsidP="00887846">
      <w:pPr>
        <w:spacing w:after="160" w:line="360" w:lineRule="auto"/>
        <w:ind w:left="0"/>
        <w:jc w:val="both"/>
      </w:pPr>
      <w:r>
        <w:t>Through these analytical approaches, our project aimed to offer a comprehensive understanding of the dynamics within the Shark Tank arena, providing practical insights for entrepreneurs, investors, and enthusiasts alike.</w:t>
      </w:r>
    </w:p>
    <w:p w14:paraId="7BA4C6EC" w14:textId="4ABB89FF" w:rsidR="3A019F5F" w:rsidRPr="00E41824" w:rsidRDefault="007C3B1C" w:rsidP="004B4842">
      <w:pPr>
        <w:pStyle w:val="Heading1"/>
        <w:numPr>
          <w:ilvl w:val="0"/>
          <w:numId w:val="23"/>
        </w:numPr>
        <w:spacing w:line="360" w:lineRule="auto"/>
        <w:rPr>
          <w:color w:val="70AD47" w:themeColor="accent6"/>
        </w:rPr>
      </w:pPr>
      <w:bookmarkStart w:id="9" w:name="_Toc153060313"/>
      <w:bookmarkStart w:id="10" w:name="_Toc153060733"/>
      <w:bookmarkStart w:id="11" w:name="_Toc153060983"/>
      <w:r w:rsidRPr="007C3B1C">
        <w:t>Data</w:t>
      </w:r>
      <w:bookmarkEnd w:id="8"/>
      <w:bookmarkEnd w:id="9"/>
      <w:bookmarkEnd w:id="10"/>
      <w:bookmarkEnd w:id="11"/>
    </w:p>
    <w:p w14:paraId="0CBECBDB" w14:textId="1B73C84D" w:rsidR="3A019F5F" w:rsidRDefault="3A019F5F" w:rsidP="00887846">
      <w:pPr>
        <w:spacing w:line="360" w:lineRule="auto"/>
        <w:ind w:left="0"/>
        <w:jc w:val="both"/>
      </w:pPr>
      <w:r>
        <w:t xml:space="preserve">The dataset used by our group contained 1274 pitches made by entrepreneurs on the show </w:t>
      </w:r>
      <w:r w:rsidR="00753554">
        <w:t>Shark Tank</w:t>
      </w:r>
      <w:r>
        <w:t xml:space="preserve">. </w:t>
      </w:r>
      <w:r w:rsidR="00662A5A">
        <w:br/>
      </w:r>
      <w:r>
        <w:t xml:space="preserve">We </w:t>
      </w:r>
      <w:r w:rsidR="00662A5A">
        <w:t xml:space="preserve">looked at </w:t>
      </w:r>
      <w:r>
        <w:t>three independent variables:</w:t>
      </w:r>
    </w:p>
    <w:p w14:paraId="4C249C91" w14:textId="7AA7814D" w:rsidR="3A019F5F" w:rsidRDefault="1A6C554D" w:rsidP="00887846">
      <w:pPr>
        <w:pStyle w:val="ListParagraph"/>
        <w:numPr>
          <w:ilvl w:val="0"/>
          <w:numId w:val="17"/>
        </w:numPr>
        <w:spacing w:line="360" w:lineRule="auto"/>
        <w:jc w:val="both"/>
      </w:pPr>
      <w:r>
        <w:t>Got Deal: a binary variable that indicated the success of securing the deal i.e., whether the pitch was able to receive funding from any of the sharks for their business</w:t>
      </w:r>
    </w:p>
    <w:p w14:paraId="00CD8568" w14:textId="1F425C9A" w:rsidR="3A019F5F" w:rsidRDefault="3A019F5F" w:rsidP="00887846">
      <w:pPr>
        <w:pStyle w:val="ListParagraph"/>
        <w:numPr>
          <w:ilvl w:val="0"/>
          <w:numId w:val="17"/>
        </w:numPr>
        <w:spacing w:line="360" w:lineRule="auto"/>
        <w:jc w:val="both"/>
      </w:pPr>
      <w:r>
        <w:t>Total Deal Amount</w:t>
      </w:r>
      <w:r w:rsidR="00D83148">
        <w:t xml:space="preserve">: </w:t>
      </w:r>
      <w:r>
        <w:t xml:space="preserve">a numeric variable </w:t>
      </w:r>
      <w:r w:rsidR="00753554">
        <w:t>that</w:t>
      </w:r>
      <w:r>
        <w:t xml:space="preserve"> stated the final amount that both entrepreneur</w:t>
      </w:r>
      <w:r w:rsidR="006D453D">
        <w:t>(</w:t>
      </w:r>
      <w:r>
        <w:t>s</w:t>
      </w:r>
      <w:r w:rsidR="006D453D">
        <w:t>)</w:t>
      </w:r>
      <w:r>
        <w:t xml:space="preserve"> and</w:t>
      </w:r>
      <w:r w:rsidR="006E3913">
        <w:t xml:space="preserve"> Shark(s) </w:t>
      </w:r>
      <w:r>
        <w:t>agreed upon</w:t>
      </w:r>
    </w:p>
    <w:p w14:paraId="47B5BFE3" w14:textId="24676836" w:rsidR="3A019F5F" w:rsidRDefault="1A6C554D" w:rsidP="00887846">
      <w:pPr>
        <w:pStyle w:val="ListParagraph"/>
        <w:numPr>
          <w:ilvl w:val="0"/>
          <w:numId w:val="17"/>
        </w:numPr>
        <w:spacing w:line="360" w:lineRule="auto"/>
        <w:jc w:val="both"/>
      </w:pPr>
      <w:r>
        <w:t>Total Deal Equity: numeric variable representing the percentage of equity given up by the entrepreneur(s) to the Shark(s) in exchange for the investment.</w:t>
      </w:r>
    </w:p>
    <w:p w14:paraId="595CCFCC" w14:textId="4089E266" w:rsidR="3A019F5F" w:rsidRPr="009D3A09" w:rsidRDefault="3A019F5F" w:rsidP="00887846">
      <w:pPr>
        <w:pStyle w:val="Heading1"/>
        <w:spacing w:line="360" w:lineRule="auto"/>
        <w:ind w:left="0"/>
        <w:rPr>
          <w:sz w:val="22"/>
          <w:szCs w:val="22"/>
        </w:rPr>
      </w:pPr>
      <w:bookmarkStart w:id="12" w:name="_Toc153060734"/>
      <w:bookmarkStart w:id="13" w:name="_Toc153060984"/>
      <w:r w:rsidRPr="74117A57">
        <w:rPr>
          <w:sz w:val="22"/>
          <w:szCs w:val="22"/>
        </w:rPr>
        <w:t xml:space="preserve">Data </w:t>
      </w:r>
      <w:bookmarkEnd w:id="12"/>
      <w:bookmarkEnd w:id="13"/>
      <w:r w:rsidR="10894AD6" w:rsidRPr="74117A57">
        <w:rPr>
          <w:sz w:val="22"/>
          <w:szCs w:val="22"/>
        </w:rPr>
        <w:t>Cleaning</w:t>
      </w:r>
    </w:p>
    <w:p w14:paraId="47BF6C48" w14:textId="77233B12" w:rsidR="6C7DEC89" w:rsidRDefault="6C7DEC89" w:rsidP="00887846">
      <w:pPr>
        <w:spacing w:line="360" w:lineRule="auto"/>
        <w:ind w:left="0"/>
        <w:jc w:val="both"/>
      </w:pPr>
      <w:r>
        <w:t xml:space="preserve">Before commencing any analysis on our dataset, we encountered a challenge involving numerous vacant rows and columns. To address these issues, we conducted data cleaning to ensure that our analytical models wouldn't be influenced by any missing values. Variables </w:t>
      </w:r>
      <w:r w:rsidR="005325FB">
        <w:t xml:space="preserve">where the results are only known when a deal is successful </w:t>
      </w:r>
      <w:r>
        <w:t>were excluded</w:t>
      </w:r>
      <w:r w:rsidR="005325FB">
        <w:t xml:space="preserve"> from </w:t>
      </w:r>
      <w:r w:rsidR="004F4072">
        <w:t xml:space="preserve">predictive </w:t>
      </w:r>
      <w:r w:rsidR="005325FB">
        <w:t>models</w:t>
      </w:r>
      <w:r w:rsidR="00AF6CA8">
        <w:t xml:space="preserve"> </w:t>
      </w:r>
      <w:r w:rsidR="003000EF">
        <w:t>to avoid overfitting with training data</w:t>
      </w:r>
      <w:r w:rsidR="005325FB">
        <w:t>.</w:t>
      </w:r>
      <w:r>
        <w:t xml:space="preserve"> Total Deal valuation was omitted from our models to prevent multicollinearity</w:t>
      </w:r>
      <w:r w:rsidR="00CB4FAF">
        <w:t xml:space="preserve"> because valuation is </w:t>
      </w:r>
      <w:r w:rsidR="003000EF">
        <w:t xml:space="preserve">simply </w:t>
      </w:r>
      <w:r w:rsidR="00CB4FAF">
        <w:t xml:space="preserve">a calculation between equity stake and </w:t>
      </w:r>
      <w:r w:rsidR="00BA53B9">
        <w:t>investment amount</w:t>
      </w:r>
      <w:r w:rsidR="00BE422D">
        <w:t>, both of which are</w:t>
      </w:r>
      <w:r w:rsidR="001B539C">
        <w:t xml:space="preserve"> used in our model as predictors</w:t>
      </w:r>
      <w:r>
        <w:t xml:space="preserve">. </w:t>
      </w:r>
    </w:p>
    <w:p w14:paraId="100C4742" w14:textId="74CDCD53" w:rsidR="6C7DEC89" w:rsidRDefault="6C7DEC89" w:rsidP="00887846">
      <w:pPr>
        <w:spacing w:line="360" w:lineRule="auto"/>
        <w:ind w:left="0"/>
        <w:jc w:val="both"/>
      </w:pPr>
      <w:r>
        <w:t xml:space="preserve">Variables such as Number of Sharks in a Deal, Royalty Deal, Loan, Total Deal amount, Total Deal Equity, and Multiple Entrepreneurs contained numerous missing values. For numeric variables like Number of Sharks in a Deal, Total Deal amount, and Total Deal Equity, we observed that empty rows were due to the absence of a secured deal. Consequently, missing values for these variables were substituted with 0. </w:t>
      </w:r>
    </w:p>
    <w:p w14:paraId="3EF62CCA" w14:textId="39E7AB00" w:rsidR="6C7DEC89" w:rsidRDefault="6C7DEC89" w:rsidP="00887846">
      <w:pPr>
        <w:spacing w:line="360" w:lineRule="auto"/>
        <w:ind w:left="0"/>
        <w:jc w:val="both"/>
      </w:pPr>
      <w:r>
        <w:t>Binary variables like Royalty Deal and Loan had over 95% of missing values indicating that no deal was secured</w:t>
      </w:r>
      <w:r w:rsidR="00091CCE">
        <w:t xml:space="preserve"> in those cases</w:t>
      </w:r>
      <w:r>
        <w:t xml:space="preserve">. Hence, all empty cells for these two variables were replaced with 0. </w:t>
      </w:r>
    </w:p>
    <w:p w14:paraId="14295356" w14:textId="5208DB24" w:rsidR="6C7DEC89" w:rsidRDefault="6C7DEC89" w:rsidP="00887846">
      <w:pPr>
        <w:spacing w:line="360" w:lineRule="auto"/>
        <w:ind w:left="0"/>
        <w:jc w:val="both"/>
      </w:pPr>
      <w:r>
        <w:t xml:space="preserve">Regarding the Multiple Entrepreneurs variable, also binary, we examined the pitcher's gender column. For empty values where the gender was stated as Mixed (a team containing both male and female members), empty cells were filled with 1. For rows with a male or female in the gender column, the Multiple Entrepreneur variable was populated as 0. </w:t>
      </w:r>
    </w:p>
    <w:p w14:paraId="0F589AE9" w14:textId="27010E0B" w:rsidR="6C7DEC89" w:rsidRDefault="00E42356" w:rsidP="00887846">
      <w:pPr>
        <w:spacing w:line="360" w:lineRule="auto"/>
        <w:ind w:left="0"/>
        <w:jc w:val="both"/>
      </w:pPr>
      <w:r>
        <w:t>C</w:t>
      </w:r>
      <w:r w:rsidR="6C7DEC89">
        <w:t xml:space="preserve">ategorical variables were converted into dummy variables. Pitches gender and the industry to which the business belonged were transformed into dummy columns, while the state variable was discarded as it held no utility for our analysis. </w:t>
      </w:r>
    </w:p>
    <w:p w14:paraId="4B29EF86" w14:textId="28C11A1F" w:rsidR="3A019F5F" w:rsidRDefault="6C7DEC89" w:rsidP="00887846">
      <w:pPr>
        <w:spacing w:line="360" w:lineRule="auto"/>
        <w:ind w:left="0"/>
        <w:jc w:val="both"/>
      </w:pPr>
      <w:r>
        <w:t>After addressing all empty rows and columns, we partitioned our dataset, allocating 60% to the training set and 40% to the test set. This partitioning</w:t>
      </w:r>
      <w:r w:rsidR="0002404E">
        <w:t xml:space="preserve"> proportion</w:t>
      </w:r>
      <w:r>
        <w:t xml:space="preserve"> </w:t>
      </w:r>
      <w:r w:rsidR="0002404E">
        <w:t xml:space="preserve">was </w:t>
      </w:r>
      <w:r w:rsidR="006424F2">
        <w:t xml:space="preserve">kept </w:t>
      </w:r>
      <w:r>
        <w:t>consistent across all our models.</w:t>
      </w:r>
    </w:p>
    <w:p w14:paraId="3269009A" w14:textId="6CFF2E9D" w:rsidR="00050ABF" w:rsidRDefault="007C3B1C" w:rsidP="004B4842">
      <w:pPr>
        <w:pStyle w:val="Heading1"/>
        <w:numPr>
          <w:ilvl w:val="0"/>
          <w:numId w:val="23"/>
        </w:numPr>
        <w:spacing w:line="360" w:lineRule="auto"/>
        <w:jc w:val="both"/>
      </w:pPr>
      <w:bookmarkStart w:id="14" w:name="_Toc152610067"/>
      <w:bookmarkStart w:id="15" w:name="_Toc153060314"/>
      <w:bookmarkStart w:id="16" w:name="_Toc153060735"/>
      <w:bookmarkStart w:id="17" w:name="_Toc153060985"/>
      <w:r w:rsidRPr="007C3B1C">
        <w:t>Analysis</w:t>
      </w:r>
      <w:bookmarkEnd w:id="14"/>
      <w:bookmarkEnd w:id="15"/>
      <w:bookmarkEnd w:id="16"/>
      <w:bookmarkEnd w:id="17"/>
    </w:p>
    <w:p w14:paraId="064897E8" w14:textId="25BD6226" w:rsidR="00612D9C" w:rsidRPr="00612D9C" w:rsidRDefault="00612D9C" w:rsidP="00887846">
      <w:pPr>
        <w:spacing w:line="360" w:lineRule="auto"/>
        <w:ind w:left="0"/>
        <w:jc w:val="both"/>
      </w:pPr>
      <w:r>
        <w:t>Multiple models were tested for each outcome variable of interest and the best model was chosen based on the lowest value of Root Mean Square Error (RMSE)</w:t>
      </w:r>
      <w:r w:rsidR="00474A55">
        <w:t xml:space="preserve"> or Error Rate</w:t>
      </w:r>
      <w:r w:rsidR="00563484">
        <w:t xml:space="preserve"> as applicable</w:t>
      </w:r>
      <w:r w:rsidR="00EB7A43">
        <w:t xml:space="preserve"> which would result in the highest prediction accuracy </w:t>
      </w:r>
      <w:r w:rsidR="00B91245">
        <w:t>for the test</w:t>
      </w:r>
      <w:r w:rsidR="00BB7F53">
        <w:t xml:space="preserve"> data</w:t>
      </w:r>
      <w:r>
        <w:t>.</w:t>
      </w:r>
      <w:r w:rsidR="00484528">
        <w:t xml:space="preserve"> </w:t>
      </w:r>
      <w:r>
        <w:t xml:space="preserve"> </w:t>
      </w:r>
    </w:p>
    <w:p w14:paraId="6C9C77B1" w14:textId="3F7F5246" w:rsidR="3A019F5F" w:rsidRPr="009D3A09" w:rsidRDefault="00544B3B" w:rsidP="00887846">
      <w:pPr>
        <w:pStyle w:val="Heading1"/>
        <w:numPr>
          <w:ilvl w:val="0"/>
          <w:numId w:val="19"/>
        </w:numPr>
        <w:spacing w:line="360" w:lineRule="auto"/>
        <w:rPr>
          <w:color w:val="538135" w:themeColor="accent6" w:themeShade="BF"/>
          <w:sz w:val="24"/>
          <w:szCs w:val="24"/>
        </w:rPr>
      </w:pPr>
      <w:bookmarkStart w:id="18" w:name="_Toc153060736"/>
      <w:bookmarkStart w:id="19" w:name="_Toc153060986"/>
      <w:r w:rsidRPr="009D3A09">
        <w:rPr>
          <w:sz w:val="24"/>
          <w:szCs w:val="24"/>
        </w:rPr>
        <w:t>Got Deal</w:t>
      </w:r>
      <w:r w:rsidR="00BD7E64" w:rsidRPr="009D3A09">
        <w:rPr>
          <w:sz w:val="24"/>
          <w:szCs w:val="24"/>
        </w:rPr>
        <w:t>:</w:t>
      </w:r>
      <w:bookmarkEnd w:id="18"/>
      <w:bookmarkEnd w:id="19"/>
      <w:r w:rsidR="00BD7E64" w:rsidRPr="009D3A09">
        <w:rPr>
          <w:sz w:val="24"/>
          <w:szCs w:val="24"/>
        </w:rPr>
        <w:t xml:space="preserve"> </w:t>
      </w:r>
    </w:p>
    <w:p w14:paraId="6A629C4C" w14:textId="030392E3" w:rsidR="005B53C3" w:rsidRDefault="0074067D" w:rsidP="00887846">
      <w:pPr>
        <w:spacing w:line="360" w:lineRule="auto"/>
        <w:ind w:left="0"/>
        <w:jc w:val="both"/>
        <w:rPr>
          <w:color w:val="000000" w:themeColor="text1"/>
        </w:rPr>
      </w:pPr>
      <w:r>
        <w:rPr>
          <w:color w:val="000000" w:themeColor="text1"/>
        </w:rPr>
        <w:t>For the “Got Deal” variable</w:t>
      </w:r>
      <w:r w:rsidR="002F4E09" w:rsidRPr="00E41824">
        <w:rPr>
          <w:color w:val="000000" w:themeColor="text1"/>
        </w:rPr>
        <w:t>,</w:t>
      </w:r>
      <w:r w:rsidR="6D9CEFAD" w:rsidRPr="00E41824">
        <w:rPr>
          <w:color w:val="000000" w:themeColor="text1"/>
        </w:rPr>
        <w:t xml:space="preserve"> we </w:t>
      </w:r>
      <w:r w:rsidR="00AB6302">
        <w:rPr>
          <w:color w:val="000000" w:themeColor="text1"/>
        </w:rPr>
        <w:t xml:space="preserve">built </w:t>
      </w:r>
      <w:r w:rsidR="00753554" w:rsidRPr="00E41824">
        <w:rPr>
          <w:color w:val="000000" w:themeColor="text1"/>
        </w:rPr>
        <w:t>Logistic</w:t>
      </w:r>
      <w:r w:rsidR="6D9CEFAD" w:rsidRPr="00E41824">
        <w:rPr>
          <w:color w:val="000000" w:themeColor="text1"/>
        </w:rPr>
        <w:t xml:space="preserve"> </w:t>
      </w:r>
      <w:r w:rsidR="00753554">
        <w:rPr>
          <w:color w:val="000000" w:themeColor="text1"/>
        </w:rPr>
        <w:t>R</w:t>
      </w:r>
      <w:r w:rsidR="6D9CEFAD" w:rsidRPr="00E41824">
        <w:rPr>
          <w:color w:val="000000" w:themeColor="text1"/>
        </w:rPr>
        <w:t>egression and Classification Tree</w:t>
      </w:r>
      <w:r w:rsidR="00AB6302">
        <w:rPr>
          <w:color w:val="000000" w:themeColor="text1"/>
        </w:rPr>
        <w:t xml:space="preserve"> models</w:t>
      </w:r>
      <w:r w:rsidR="005B53C3">
        <w:rPr>
          <w:color w:val="000000" w:themeColor="text1"/>
        </w:rPr>
        <w:t xml:space="preserve">, </w:t>
      </w:r>
      <w:r w:rsidR="00D10D84">
        <w:rPr>
          <w:color w:val="000000" w:themeColor="text1"/>
        </w:rPr>
        <w:t xml:space="preserve">to predict </w:t>
      </w:r>
      <w:r w:rsidR="005B53C3">
        <w:rPr>
          <w:color w:val="000000" w:themeColor="text1"/>
        </w:rPr>
        <w:t xml:space="preserve">whether entrepreneurs </w:t>
      </w:r>
      <w:r w:rsidR="00846EA3">
        <w:rPr>
          <w:color w:val="000000" w:themeColor="text1"/>
        </w:rPr>
        <w:t xml:space="preserve">will </w:t>
      </w:r>
      <w:r w:rsidR="005B53C3">
        <w:rPr>
          <w:color w:val="000000" w:themeColor="text1"/>
        </w:rPr>
        <w:t>successfully secure a deal with investors</w:t>
      </w:r>
      <w:r w:rsidR="00846EA3">
        <w:rPr>
          <w:color w:val="000000" w:themeColor="text1"/>
        </w:rPr>
        <w:t xml:space="preserve"> given the</w:t>
      </w:r>
      <w:r w:rsidR="00ED04E0">
        <w:rPr>
          <w:color w:val="000000" w:themeColor="text1"/>
        </w:rPr>
        <w:t>ir respective values of predictor variables</w:t>
      </w:r>
      <w:r w:rsidR="005B53C3">
        <w:rPr>
          <w:color w:val="000000" w:themeColor="text1"/>
        </w:rPr>
        <w:t xml:space="preserve">. Given the binary nature of this variable, our models were tailored to address binary outcomes. </w:t>
      </w:r>
    </w:p>
    <w:p w14:paraId="51B614CC" w14:textId="624F0165" w:rsidR="6D9CEFAD" w:rsidRPr="009D3A09" w:rsidRDefault="6D9CEFAD" w:rsidP="00887846">
      <w:pPr>
        <w:pStyle w:val="Heading1"/>
        <w:numPr>
          <w:ilvl w:val="0"/>
          <w:numId w:val="20"/>
        </w:numPr>
        <w:spacing w:line="360" w:lineRule="auto"/>
        <w:rPr>
          <w:sz w:val="22"/>
          <w:szCs w:val="22"/>
        </w:rPr>
      </w:pPr>
      <w:bookmarkStart w:id="20" w:name="_Toc153060737"/>
      <w:bookmarkStart w:id="21" w:name="_Toc153060987"/>
      <w:r w:rsidRPr="009D3A09">
        <w:rPr>
          <w:sz w:val="22"/>
          <w:szCs w:val="22"/>
        </w:rPr>
        <w:t>Logistic Regression</w:t>
      </w:r>
      <w:bookmarkEnd w:id="20"/>
      <w:bookmarkEnd w:id="21"/>
      <w:r w:rsidRPr="009D3A09">
        <w:rPr>
          <w:sz w:val="22"/>
          <w:szCs w:val="22"/>
        </w:rPr>
        <w:t xml:space="preserve"> </w:t>
      </w:r>
    </w:p>
    <w:p w14:paraId="19AFD8E6" w14:textId="14B98743" w:rsidR="00FF4863" w:rsidRPr="009D3A09" w:rsidRDefault="00200307" w:rsidP="00887846">
      <w:pPr>
        <w:spacing w:line="360" w:lineRule="auto"/>
        <w:ind w:left="0"/>
        <w:jc w:val="both"/>
      </w:pPr>
      <w:r>
        <w:rPr>
          <w:color w:val="000000" w:themeColor="text1"/>
        </w:rPr>
        <w:t>Concerning the Logistic Regression</w:t>
      </w:r>
      <w:r w:rsidR="003B485D">
        <w:rPr>
          <w:color w:val="000000" w:themeColor="text1"/>
        </w:rPr>
        <w:t xml:space="preserve"> on all eligible variables </w:t>
      </w:r>
      <w:r w:rsidR="000D596D">
        <w:rPr>
          <w:color w:val="000000" w:themeColor="text1"/>
        </w:rPr>
        <w:t>in our dataset</w:t>
      </w:r>
      <w:r>
        <w:rPr>
          <w:color w:val="000000" w:themeColor="text1"/>
        </w:rPr>
        <w:t xml:space="preserve">, </w:t>
      </w:r>
      <w:r w:rsidR="00FF4863" w:rsidRPr="00FF4863">
        <w:rPr>
          <w:color w:val="000000" w:themeColor="text1"/>
        </w:rPr>
        <w:t xml:space="preserve">p-values revealed </w:t>
      </w:r>
      <w:r w:rsidR="00FF4863" w:rsidRPr="00E41824">
        <w:t xml:space="preserve">that the only significant variables </w:t>
      </w:r>
      <w:r w:rsidR="00FF4863">
        <w:t>in</w:t>
      </w:r>
      <w:r w:rsidR="00FF4863" w:rsidRPr="00E41824">
        <w:t xml:space="preserve"> these particular models were the original ask amount and </w:t>
      </w:r>
      <w:r w:rsidR="00FF4863">
        <w:t xml:space="preserve">the </w:t>
      </w:r>
      <w:r w:rsidR="00FF4863" w:rsidRPr="00E41824">
        <w:t>original offered equity. This mean</w:t>
      </w:r>
      <w:r w:rsidR="00FF4863">
        <w:t>s</w:t>
      </w:r>
      <w:r w:rsidR="00FF4863" w:rsidRPr="00E41824">
        <w:t xml:space="preserve"> that the amount entrepreneurs ask and the equity they offer in exchange for a partnership with sharks are the most important factors when determining whether or not they will be offered a deal.</w:t>
      </w:r>
    </w:p>
    <w:p w14:paraId="0A20B278" w14:textId="77777777" w:rsidR="00FF4863" w:rsidRDefault="00FF4863" w:rsidP="00887846">
      <w:pPr>
        <w:spacing w:line="360" w:lineRule="auto"/>
        <w:ind w:left="0"/>
      </w:pPr>
      <w:r>
        <w:rPr>
          <w:noProof/>
        </w:rPr>
        <w:drawing>
          <wp:inline distT="0" distB="0" distL="0" distR="0" wp14:anchorId="236B60F0" wp14:editId="2DD844FC">
            <wp:extent cx="5484288" cy="442457"/>
            <wp:effectExtent l="0" t="0" r="0" b="0"/>
            <wp:docPr id="1672622290" name="Picture 167262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2622290"/>
                    <pic:cNvPicPr/>
                  </pic:nvPicPr>
                  <pic:blipFill>
                    <a:blip r:embed="rId8">
                      <a:extLst>
                        <a:ext uri="{28A0092B-C50C-407E-A947-70E740481C1C}">
                          <a14:useLocalDpi xmlns:a14="http://schemas.microsoft.com/office/drawing/2010/main" val="0"/>
                        </a:ext>
                      </a:extLst>
                    </a:blip>
                    <a:stretch>
                      <a:fillRect/>
                    </a:stretch>
                  </pic:blipFill>
                  <pic:spPr>
                    <a:xfrm>
                      <a:off x="0" y="0"/>
                      <a:ext cx="5484288" cy="442457"/>
                    </a:xfrm>
                    <a:prstGeom prst="rect">
                      <a:avLst/>
                    </a:prstGeom>
                  </pic:spPr>
                </pic:pic>
              </a:graphicData>
            </a:graphic>
          </wp:inline>
        </w:drawing>
      </w:r>
      <w:r>
        <w:rPr>
          <w:noProof/>
        </w:rPr>
        <w:drawing>
          <wp:inline distT="0" distB="0" distL="0" distR="0" wp14:anchorId="6F2F3486" wp14:editId="576C3889">
            <wp:extent cx="5312833" cy="323850"/>
            <wp:effectExtent l="0" t="0" r="0" b="0"/>
            <wp:docPr id="2029448102" name="Picture 2029448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9448102"/>
                    <pic:cNvPicPr/>
                  </pic:nvPicPr>
                  <pic:blipFill>
                    <a:blip r:embed="rId9">
                      <a:extLst>
                        <a:ext uri="{28A0092B-C50C-407E-A947-70E740481C1C}">
                          <a14:useLocalDpi xmlns:a14="http://schemas.microsoft.com/office/drawing/2010/main" val="0"/>
                        </a:ext>
                      </a:extLst>
                    </a:blip>
                    <a:stretch>
                      <a:fillRect/>
                    </a:stretch>
                  </pic:blipFill>
                  <pic:spPr>
                    <a:xfrm>
                      <a:off x="0" y="0"/>
                      <a:ext cx="5312833" cy="323850"/>
                    </a:xfrm>
                    <a:prstGeom prst="rect">
                      <a:avLst/>
                    </a:prstGeom>
                  </pic:spPr>
                </pic:pic>
              </a:graphicData>
            </a:graphic>
          </wp:inline>
        </w:drawing>
      </w:r>
    </w:p>
    <w:p w14:paraId="6216A474" w14:textId="77777777" w:rsidR="00FF4863" w:rsidRDefault="00FF4863" w:rsidP="00887846">
      <w:pPr>
        <w:spacing w:line="360" w:lineRule="auto"/>
        <w:ind w:left="0"/>
      </w:pPr>
    </w:p>
    <w:p w14:paraId="5BAE41BC" w14:textId="1E5F2FAF" w:rsidR="6D9CEFAD" w:rsidRDefault="6D9CEFAD" w:rsidP="00887846">
      <w:pPr>
        <w:spacing w:line="360" w:lineRule="auto"/>
        <w:ind w:left="0"/>
        <w:jc w:val="both"/>
      </w:pPr>
      <w:r>
        <w:t xml:space="preserve">The predicted accuracy for our logistic regression model was </w:t>
      </w:r>
      <w:r w:rsidRPr="6D9CEFAD">
        <w:rPr>
          <w:b/>
          <w:bCs/>
        </w:rPr>
        <w:t xml:space="preserve">61.76%. </w:t>
      </w:r>
      <w:r w:rsidR="005B53C3">
        <w:t xml:space="preserve">While we acknowledge that the accuracy falls below optimal levels, it is important to consider the limitations imposed by the absence of key variables like </w:t>
      </w:r>
      <w:r>
        <w:t xml:space="preserve">Revenue, Gross Profit, </w:t>
      </w:r>
      <w:r w:rsidR="005B53C3">
        <w:t xml:space="preserve">and </w:t>
      </w:r>
      <w:r>
        <w:t xml:space="preserve">Net Profit in our dataset. </w:t>
      </w:r>
      <w:r w:rsidR="00823F55">
        <w:t xml:space="preserve">These variables </w:t>
      </w:r>
      <w:r w:rsidR="004E4CC3">
        <w:t xml:space="preserve">seem to </w:t>
      </w:r>
      <w:r w:rsidR="00823F55">
        <w:t xml:space="preserve">hold significant weight </w:t>
      </w:r>
      <w:r>
        <w:t xml:space="preserve">which the sharks take into account </w:t>
      </w:r>
      <w:r w:rsidR="00823F55">
        <w:t>before evaluating potential deals</w:t>
      </w:r>
      <w:r>
        <w:t xml:space="preserve">. </w:t>
      </w:r>
    </w:p>
    <w:p w14:paraId="58495987" w14:textId="42910CB9" w:rsidR="6D9CEFAD" w:rsidRDefault="6D9CEFAD" w:rsidP="00887846">
      <w:pPr>
        <w:spacing w:line="360" w:lineRule="auto"/>
        <w:ind w:left="0"/>
      </w:pPr>
      <w:r>
        <w:rPr>
          <w:noProof/>
        </w:rPr>
        <w:drawing>
          <wp:inline distT="0" distB="0" distL="0" distR="0" wp14:anchorId="48862CA8" wp14:editId="3B52D7B2">
            <wp:extent cx="3600450" cy="348179"/>
            <wp:effectExtent l="0" t="0" r="0" b="0"/>
            <wp:docPr id="1400506638" name="Picture 1400506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901353" cy="377278"/>
                    </a:xfrm>
                    <a:prstGeom prst="rect">
                      <a:avLst/>
                    </a:prstGeom>
                  </pic:spPr>
                </pic:pic>
              </a:graphicData>
            </a:graphic>
          </wp:inline>
        </w:drawing>
      </w:r>
    </w:p>
    <w:p w14:paraId="667F890E" w14:textId="67E911A4" w:rsidR="6D9CEFAD" w:rsidRDefault="007644A8" w:rsidP="00887846">
      <w:pPr>
        <w:spacing w:line="360" w:lineRule="auto"/>
        <w:ind w:left="0"/>
      </w:pPr>
      <w:r>
        <w:t xml:space="preserve">The </w:t>
      </w:r>
      <w:r w:rsidR="6D9CEFAD">
        <w:t>confusion matrix for the model is shown below:</w:t>
      </w:r>
    </w:p>
    <w:p w14:paraId="4DDD66E4" w14:textId="081FBBDF" w:rsidR="6D9CEFAD" w:rsidRDefault="007D1B7C" w:rsidP="00887846">
      <w:pPr>
        <w:spacing w:line="360" w:lineRule="auto"/>
        <w:ind w:left="0"/>
      </w:pPr>
      <w:r>
        <w:rPr>
          <w:b/>
          <w:bCs/>
        </w:rPr>
        <w:t xml:space="preserve">                                                      </w:t>
      </w:r>
      <w:r w:rsidR="4539D0D7" w:rsidRPr="4539D0D7">
        <w:rPr>
          <w:b/>
          <w:bCs/>
        </w:rPr>
        <w:t>Actual Results</w:t>
      </w:r>
    </w:p>
    <w:tbl>
      <w:tblPr>
        <w:tblStyle w:val="TableGrid"/>
        <w:tblW w:w="48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A0" w:firstRow="1" w:lastRow="0" w:firstColumn="1" w:lastColumn="0" w:noHBand="1" w:noVBand="1"/>
      </w:tblPr>
      <w:tblGrid>
        <w:gridCol w:w="2216"/>
        <w:gridCol w:w="1380"/>
        <w:gridCol w:w="1207"/>
      </w:tblGrid>
      <w:tr w:rsidR="6D9CEFAD" w14:paraId="14A86BF2" w14:textId="77777777" w:rsidTr="1D769E7E">
        <w:trPr>
          <w:cantSplit/>
          <w:trHeight w:val="20"/>
        </w:trPr>
        <w:tc>
          <w:tcPr>
            <w:tcW w:w="2216" w:type="dxa"/>
            <w:tcBorders>
              <w:bottom w:val="single" w:sz="4" w:space="0" w:color="auto"/>
            </w:tcBorders>
            <w:vAlign w:val="bottom"/>
          </w:tcPr>
          <w:p w14:paraId="242401D5" w14:textId="113972F0" w:rsidR="6D9CEFAD" w:rsidRDefault="6D9CEFAD" w:rsidP="00887846">
            <w:pPr>
              <w:spacing w:line="360" w:lineRule="auto"/>
            </w:pPr>
            <w:r w:rsidRPr="6D9CEFAD">
              <w:rPr>
                <w:b/>
                <w:bCs/>
              </w:rPr>
              <w:t>Predicted Results</w:t>
            </w:r>
          </w:p>
        </w:tc>
        <w:tc>
          <w:tcPr>
            <w:tcW w:w="1380" w:type="dxa"/>
            <w:tcBorders>
              <w:bottom w:val="single" w:sz="4" w:space="0" w:color="auto"/>
            </w:tcBorders>
            <w:vAlign w:val="bottom"/>
          </w:tcPr>
          <w:p w14:paraId="388DD47C" w14:textId="5B11586B" w:rsidR="6D9CEFAD" w:rsidRDefault="6D9CEFAD" w:rsidP="00887846">
            <w:pPr>
              <w:spacing w:line="360" w:lineRule="auto"/>
              <w:jc w:val="right"/>
            </w:pPr>
            <w:r>
              <w:t>FALSE</w:t>
            </w:r>
          </w:p>
        </w:tc>
        <w:tc>
          <w:tcPr>
            <w:tcW w:w="1207" w:type="dxa"/>
            <w:tcBorders>
              <w:bottom w:val="single" w:sz="4" w:space="0" w:color="auto"/>
            </w:tcBorders>
            <w:vAlign w:val="bottom"/>
          </w:tcPr>
          <w:p w14:paraId="5832CB85" w14:textId="44A58F4E" w:rsidR="6D9CEFAD" w:rsidRDefault="6D9CEFAD" w:rsidP="00887846">
            <w:pPr>
              <w:spacing w:line="360" w:lineRule="auto"/>
              <w:jc w:val="right"/>
            </w:pPr>
            <w:r>
              <w:t>TRUE</w:t>
            </w:r>
          </w:p>
        </w:tc>
      </w:tr>
      <w:tr w:rsidR="6D9CEFAD" w14:paraId="3F9AFF42" w14:textId="77777777" w:rsidTr="1D769E7E">
        <w:trPr>
          <w:cantSplit/>
          <w:trHeight w:val="20"/>
        </w:trPr>
        <w:tc>
          <w:tcPr>
            <w:tcW w:w="2216" w:type="dxa"/>
            <w:tcBorders>
              <w:top w:val="single" w:sz="4" w:space="0" w:color="auto"/>
            </w:tcBorders>
            <w:vAlign w:val="center"/>
          </w:tcPr>
          <w:p w14:paraId="7FE9C2A0" w14:textId="6627C6A6" w:rsidR="6D9CEFAD" w:rsidRDefault="6D9CEFAD" w:rsidP="00887846">
            <w:pPr>
              <w:spacing w:line="360" w:lineRule="auto"/>
            </w:pPr>
            <w:r>
              <w:t>FALSE</w:t>
            </w:r>
          </w:p>
        </w:tc>
        <w:tc>
          <w:tcPr>
            <w:tcW w:w="1380" w:type="dxa"/>
            <w:tcBorders>
              <w:top w:val="single" w:sz="4" w:space="0" w:color="auto"/>
            </w:tcBorders>
            <w:vAlign w:val="center"/>
          </w:tcPr>
          <w:p w14:paraId="5EB6DEF3" w14:textId="785C4DE7" w:rsidR="6D9CEFAD" w:rsidRDefault="6D9CEFAD" w:rsidP="00887846">
            <w:pPr>
              <w:spacing w:line="360" w:lineRule="auto"/>
              <w:jc w:val="right"/>
              <w:rPr>
                <w:b/>
                <w:bCs/>
              </w:rPr>
            </w:pPr>
            <w:r w:rsidRPr="6D9CEFAD">
              <w:rPr>
                <w:b/>
                <w:bCs/>
              </w:rPr>
              <w:t>55</w:t>
            </w:r>
          </w:p>
        </w:tc>
        <w:tc>
          <w:tcPr>
            <w:tcW w:w="1207" w:type="dxa"/>
            <w:tcBorders>
              <w:top w:val="single" w:sz="4" w:space="0" w:color="auto"/>
            </w:tcBorders>
            <w:vAlign w:val="center"/>
          </w:tcPr>
          <w:p w14:paraId="3653082E" w14:textId="1E6F79AF" w:rsidR="6D9CEFAD" w:rsidRDefault="6D9CEFAD" w:rsidP="00887846">
            <w:pPr>
              <w:spacing w:line="360" w:lineRule="auto"/>
              <w:jc w:val="right"/>
              <w:rPr>
                <w:b/>
                <w:bCs/>
              </w:rPr>
            </w:pPr>
            <w:r w:rsidRPr="6D9CEFAD">
              <w:rPr>
                <w:b/>
                <w:bCs/>
              </w:rPr>
              <w:t>45</w:t>
            </w:r>
          </w:p>
        </w:tc>
      </w:tr>
      <w:tr w:rsidR="6D9CEFAD" w14:paraId="71F818B5" w14:textId="77777777" w:rsidTr="1D769E7E">
        <w:trPr>
          <w:cantSplit/>
          <w:trHeight w:val="20"/>
        </w:trPr>
        <w:tc>
          <w:tcPr>
            <w:tcW w:w="2216" w:type="dxa"/>
            <w:vAlign w:val="center"/>
          </w:tcPr>
          <w:p w14:paraId="3FBA2BAF" w14:textId="22BD6B33" w:rsidR="6D9CEFAD" w:rsidRDefault="6D9CEFAD" w:rsidP="00887846">
            <w:pPr>
              <w:spacing w:line="360" w:lineRule="auto"/>
            </w:pPr>
            <w:r>
              <w:t>TRUE</w:t>
            </w:r>
          </w:p>
        </w:tc>
        <w:tc>
          <w:tcPr>
            <w:tcW w:w="1380" w:type="dxa"/>
            <w:vAlign w:val="center"/>
          </w:tcPr>
          <w:p w14:paraId="1100D132" w14:textId="0C53F7FF" w:rsidR="6D9CEFAD" w:rsidRDefault="6D9CEFAD" w:rsidP="00887846">
            <w:pPr>
              <w:spacing w:line="360" w:lineRule="auto"/>
              <w:jc w:val="right"/>
              <w:rPr>
                <w:b/>
                <w:bCs/>
              </w:rPr>
            </w:pPr>
            <w:r w:rsidRPr="6D9CEFAD">
              <w:rPr>
                <w:b/>
                <w:bCs/>
              </w:rPr>
              <w:t>150</w:t>
            </w:r>
          </w:p>
        </w:tc>
        <w:tc>
          <w:tcPr>
            <w:tcW w:w="1207" w:type="dxa"/>
            <w:vAlign w:val="center"/>
          </w:tcPr>
          <w:p w14:paraId="3657D932" w14:textId="14A542E6" w:rsidR="6D9CEFAD" w:rsidRDefault="6D9CEFAD" w:rsidP="00887846">
            <w:pPr>
              <w:spacing w:line="360" w:lineRule="auto"/>
              <w:jc w:val="right"/>
              <w:rPr>
                <w:b/>
                <w:bCs/>
              </w:rPr>
            </w:pPr>
            <w:r w:rsidRPr="6D9CEFAD">
              <w:rPr>
                <w:b/>
                <w:bCs/>
              </w:rPr>
              <w:t>260</w:t>
            </w:r>
          </w:p>
        </w:tc>
      </w:tr>
    </w:tbl>
    <w:p w14:paraId="0BCA6E1A" w14:textId="43453AB4" w:rsidR="005D4E97" w:rsidRPr="009D3A09" w:rsidRDefault="00FB61C4" w:rsidP="00887846">
      <w:pPr>
        <w:pStyle w:val="Heading1"/>
        <w:numPr>
          <w:ilvl w:val="0"/>
          <w:numId w:val="20"/>
        </w:numPr>
        <w:spacing w:line="360" w:lineRule="auto"/>
        <w:rPr>
          <w:sz w:val="22"/>
          <w:szCs w:val="22"/>
        </w:rPr>
      </w:pPr>
      <w:bookmarkStart w:id="22" w:name="_Toc153060738"/>
      <w:bookmarkStart w:id="23" w:name="_Toc153060988"/>
      <w:r w:rsidRPr="009D3A09">
        <w:rPr>
          <w:sz w:val="22"/>
          <w:szCs w:val="22"/>
        </w:rPr>
        <w:t>Classification</w:t>
      </w:r>
      <w:bookmarkEnd w:id="22"/>
      <w:bookmarkEnd w:id="23"/>
      <w:r w:rsidRPr="009D3A09">
        <w:rPr>
          <w:sz w:val="22"/>
          <w:szCs w:val="22"/>
        </w:rPr>
        <w:t xml:space="preserve"> </w:t>
      </w:r>
      <w:r w:rsidR="002A4653">
        <w:rPr>
          <w:sz w:val="22"/>
          <w:szCs w:val="22"/>
        </w:rPr>
        <w:t>Tree</w:t>
      </w:r>
    </w:p>
    <w:p w14:paraId="7BDAD845" w14:textId="2A28D841" w:rsidR="00433FDA" w:rsidRDefault="7436BC26" w:rsidP="00887846">
      <w:pPr>
        <w:spacing w:line="360" w:lineRule="auto"/>
        <w:ind w:left="0"/>
        <w:jc w:val="both"/>
        <w:rPr>
          <w:color w:val="000000" w:themeColor="text1"/>
        </w:rPr>
      </w:pPr>
      <w:r w:rsidRPr="7436BC26">
        <w:rPr>
          <w:color w:val="000000" w:themeColor="text1"/>
        </w:rPr>
        <w:t xml:space="preserve">The top branches for the classification tree were Original Asked Amount and Original Equity Offered, which were also significant variables in our logistic regression. From the classification tree, we noticed that entrepreneurs who asked for less than $355,000 and offered equity of around 17.75 % tended to secure deals more frequently. This finding holds practical implications for aspiring pitchers presenting their business ventures and ideas on Shark Tank. </w:t>
      </w:r>
    </w:p>
    <w:p w14:paraId="30B219ED" w14:textId="2466477E" w:rsidR="6D9CEFAD" w:rsidRDefault="6D9CEFAD" w:rsidP="00887846">
      <w:pPr>
        <w:spacing w:line="360" w:lineRule="auto"/>
        <w:ind w:left="0"/>
        <w:rPr>
          <w:color w:val="000000" w:themeColor="text1"/>
        </w:rPr>
      </w:pPr>
      <w:r w:rsidRPr="6D9CEFAD">
        <w:rPr>
          <w:color w:val="000000" w:themeColor="text1"/>
        </w:rPr>
        <w:t xml:space="preserve"> The best mindev </w:t>
      </w:r>
      <w:r w:rsidR="00E96FF1">
        <w:rPr>
          <w:color w:val="000000" w:themeColor="text1"/>
        </w:rPr>
        <w:t xml:space="preserve">(minimum deviation) </w:t>
      </w:r>
      <w:r w:rsidRPr="6D9CEFAD">
        <w:rPr>
          <w:color w:val="000000" w:themeColor="text1"/>
        </w:rPr>
        <w:t xml:space="preserve">for our model was </w:t>
      </w:r>
      <w:r w:rsidR="00170166">
        <w:rPr>
          <w:color w:val="000000" w:themeColor="text1"/>
        </w:rPr>
        <w:t xml:space="preserve">found </w:t>
      </w:r>
      <w:r w:rsidR="009B7FDD">
        <w:rPr>
          <w:color w:val="000000" w:themeColor="text1"/>
        </w:rPr>
        <w:t xml:space="preserve">at </w:t>
      </w:r>
      <w:r w:rsidRPr="6D9CEFAD">
        <w:rPr>
          <w:color w:val="000000" w:themeColor="text1"/>
        </w:rPr>
        <w:t xml:space="preserve">0.0055 </w:t>
      </w:r>
      <w:r w:rsidR="009B7FDD">
        <w:rPr>
          <w:color w:val="000000" w:themeColor="text1"/>
        </w:rPr>
        <w:t>after looping over many different values</w:t>
      </w:r>
      <w:r w:rsidR="00E96FF1">
        <w:rPr>
          <w:color w:val="000000" w:themeColor="text1"/>
        </w:rPr>
        <w:t xml:space="preserve"> and finding the lowest error rate.</w:t>
      </w:r>
      <w:r w:rsidRPr="6D9CEFAD">
        <w:rPr>
          <w:color w:val="000000" w:themeColor="text1"/>
        </w:rPr>
        <w:t xml:space="preserve"> </w:t>
      </w:r>
      <w:r w:rsidR="00E96FF1">
        <w:rPr>
          <w:color w:val="000000" w:themeColor="text1"/>
        </w:rPr>
        <w:t>T</w:t>
      </w:r>
      <w:r w:rsidRPr="6D9CEFAD">
        <w:rPr>
          <w:color w:val="000000" w:themeColor="text1"/>
        </w:rPr>
        <w:t xml:space="preserve">he classification had a prediction accuracy of </w:t>
      </w:r>
      <w:r w:rsidRPr="6D9CEFAD">
        <w:rPr>
          <w:b/>
          <w:bCs/>
          <w:color w:val="000000" w:themeColor="text1"/>
        </w:rPr>
        <w:t xml:space="preserve">60.39%. </w:t>
      </w:r>
      <w:r w:rsidRPr="6D9CEFAD">
        <w:rPr>
          <w:color w:val="000000" w:themeColor="text1"/>
        </w:rPr>
        <w:t xml:space="preserve"> Again, this accuracy is on the low end as </w:t>
      </w:r>
      <w:r w:rsidR="00835D44">
        <w:rPr>
          <w:color w:val="000000" w:themeColor="text1"/>
        </w:rPr>
        <w:t xml:space="preserve">our </w:t>
      </w:r>
      <w:bookmarkStart w:id="24" w:name="_Int_jpZG9hVh"/>
      <w:r w:rsidRPr="6D9CEFAD">
        <w:rPr>
          <w:color w:val="000000" w:themeColor="text1"/>
        </w:rPr>
        <w:t>data</w:t>
      </w:r>
      <w:r w:rsidR="00835D44">
        <w:rPr>
          <w:color w:val="000000" w:themeColor="text1"/>
        </w:rPr>
        <w:t>set</w:t>
      </w:r>
      <w:bookmarkEnd w:id="24"/>
      <w:r w:rsidR="00835D44">
        <w:rPr>
          <w:color w:val="000000" w:themeColor="text1"/>
        </w:rPr>
        <w:t xml:space="preserve"> did not have </w:t>
      </w:r>
      <w:r w:rsidR="00865708">
        <w:rPr>
          <w:color w:val="000000" w:themeColor="text1"/>
        </w:rPr>
        <w:t xml:space="preserve">some </w:t>
      </w:r>
      <w:r w:rsidRPr="6D9CEFAD">
        <w:rPr>
          <w:color w:val="000000" w:themeColor="text1"/>
        </w:rPr>
        <w:t xml:space="preserve">key variables. </w:t>
      </w:r>
    </w:p>
    <w:p w14:paraId="35C68B24" w14:textId="1B3DFE7A" w:rsidR="6DFB9C5F" w:rsidRDefault="2D3E25B8" w:rsidP="00887846">
      <w:pPr>
        <w:spacing w:line="360" w:lineRule="auto"/>
        <w:ind w:left="0"/>
        <w:rPr>
          <w:color w:val="000000" w:themeColor="text1"/>
        </w:rPr>
      </w:pPr>
      <w:r>
        <w:rPr>
          <w:noProof/>
        </w:rPr>
        <w:drawing>
          <wp:inline distT="0" distB="0" distL="0" distR="0" wp14:anchorId="2A36783E" wp14:editId="61B2AD75">
            <wp:extent cx="3556000" cy="1241114"/>
            <wp:effectExtent l="0" t="0" r="6350" b="0"/>
            <wp:docPr id="1868263645" name="Picture 1868263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598659" cy="1256003"/>
                    </a:xfrm>
                    <a:prstGeom prst="rect">
                      <a:avLst/>
                    </a:prstGeom>
                  </pic:spPr>
                </pic:pic>
              </a:graphicData>
            </a:graphic>
          </wp:inline>
        </w:drawing>
      </w:r>
    </w:p>
    <w:p w14:paraId="0034322E" w14:textId="639FE968" w:rsidR="6D9CEFAD" w:rsidRPr="009D3A09" w:rsidRDefault="00823F55" w:rsidP="00887846">
      <w:pPr>
        <w:pStyle w:val="Heading1"/>
        <w:numPr>
          <w:ilvl w:val="0"/>
          <w:numId w:val="20"/>
        </w:numPr>
        <w:spacing w:line="360" w:lineRule="auto"/>
        <w:rPr>
          <w:sz w:val="22"/>
          <w:szCs w:val="22"/>
        </w:rPr>
      </w:pPr>
      <w:bookmarkStart w:id="25" w:name="_Toc153060739"/>
      <w:bookmarkStart w:id="26" w:name="_Toc153060989"/>
      <w:r w:rsidRPr="009D3A09">
        <w:rPr>
          <w:sz w:val="22"/>
          <w:szCs w:val="22"/>
        </w:rPr>
        <w:t>Comparing the Models</w:t>
      </w:r>
      <w:bookmarkEnd w:id="25"/>
      <w:bookmarkEnd w:id="26"/>
    </w:p>
    <w:p w14:paraId="17EDECF3" w14:textId="0EB28A03" w:rsidR="075E42C5" w:rsidRDefault="6D9CEFAD" w:rsidP="00887846">
      <w:pPr>
        <w:spacing w:line="360" w:lineRule="auto"/>
        <w:ind w:left="0"/>
        <w:rPr>
          <w:color w:val="000000" w:themeColor="text1"/>
        </w:rPr>
      </w:pPr>
      <w:r w:rsidRPr="6D9CEFAD">
        <w:rPr>
          <w:color w:val="000000" w:themeColor="text1"/>
        </w:rPr>
        <w:t xml:space="preserve">Based on the results, our Logistic Regression model </w:t>
      </w:r>
      <w:r w:rsidR="00A71ECF">
        <w:rPr>
          <w:color w:val="000000" w:themeColor="text1"/>
        </w:rPr>
        <w:t>(</w:t>
      </w:r>
      <w:r w:rsidR="00A71ECF">
        <w:rPr>
          <w:b/>
          <w:bCs/>
          <w:kern w:val="0"/>
          <w14:ligatures w14:val="none"/>
        </w:rPr>
        <w:t xml:space="preserve">61.76% </w:t>
      </w:r>
      <w:r w:rsidR="00A71ECF" w:rsidRPr="00A71ECF">
        <w:rPr>
          <w:kern w:val="0"/>
          <w14:ligatures w14:val="none"/>
        </w:rPr>
        <w:t>prediction accuracy</w:t>
      </w:r>
      <w:r w:rsidR="00A71ECF">
        <w:rPr>
          <w:b/>
          <w:bCs/>
          <w:kern w:val="0"/>
          <w14:ligatures w14:val="none"/>
        </w:rPr>
        <w:t xml:space="preserve">) </w:t>
      </w:r>
      <w:r w:rsidRPr="6D9CEFAD">
        <w:rPr>
          <w:color w:val="000000" w:themeColor="text1"/>
        </w:rPr>
        <w:t xml:space="preserve">outperformed the Classification Tree </w:t>
      </w:r>
      <w:r w:rsidR="00A71ECF">
        <w:rPr>
          <w:color w:val="000000" w:themeColor="text1"/>
        </w:rPr>
        <w:t>(</w:t>
      </w:r>
      <w:r w:rsidR="00A71ECF">
        <w:rPr>
          <w:b/>
          <w:bCs/>
          <w:color w:val="000000" w:themeColor="text1"/>
          <w:kern w:val="0"/>
          <w14:ligatures w14:val="none"/>
        </w:rPr>
        <w:t xml:space="preserve">60.39% </w:t>
      </w:r>
      <w:r w:rsidR="00A71ECF" w:rsidRPr="00A71ECF">
        <w:rPr>
          <w:kern w:val="0"/>
          <w14:ligatures w14:val="none"/>
        </w:rPr>
        <w:t>prediction accuracy</w:t>
      </w:r>
      <w:r w:rsidR="00A71ECF">
        <w:rPr>
          <w:color w:val="000000" w:themeColor="text1"/>
        </w:rPr>
        <w:t xml:space="preserve">) </w:t>
      </w:r>
      <w:r w:rsidRPr="6D9CEFAD">
        <w:rPr>
          <w:color w:val="000000" w:themeColor="text1"/>
        </w:rPr>
        <w:t>by a small margin.</w:t>
      </w:r>
    </w:p>
    <w:p w14:paraId="13E5E2A0" w14:textId="085EC1A9" w:rsidR="00F15893" w:rsidRPr="009D3A09" w:rsidRDefault="00544B3B" w:rsidP="00887846">
      <w:pPr>
        <w:pStyle w:val="Heading1"/>
        <w:numPr>
          <w:ilvl w:val="0"/>
          <w:numId w:val="19"/>
        </w:numPr>
        <w:spacing w:after="160" w:line="360" w:lineRule="auto"/>
        <w:rPr>
          <w:sz w:val="24"/>
          <w:szCs w:val="24"/>
        </w:rPr>
      </w:pPr>
      <w:bookmarkStart w:id="27" w:name="_Toc153060740"/>
      <w:bookmarkStart w:id="28" w:name="_Toc153060990"/>
      <w:r w:rsidRPr="009D3A09">
        <w:rPr>
          <w:sz w:val="24"/>
          <w:szCs w:val="24"/>
        </w:rPr>
        <w:t>Total Deal Amount</w:t>
      </w:r>
      <w:bookmarkEnd w:id="27"/>
      <w:bookmarkEnd w:id="28"/>
      <w:r w:rsidR="00DA3B72" w:rsidRPr="009D3A09">
        <w:rPr>
          <w:sz w:val="24"/>
          <w:szCs w:val="24"/>
        </w:rPr>
        <w:t xml:space="preserve"> </w:t>
      </w:r>
    </w:p>
    <w:p w14:paraId="2150C7B1" w14:textId="077BFBB8" w:rsidR="004B3629" w:rsidRPr="003B63F7" w:rsidRDefault="002E112E" w:rsidP="00887846">
      <w:pPr>
        <w:spacing w:line="360" w:lineRule="auto"/>
        <w:ind w:left="0"/>
        <w:jc w:val="both"/>
        <w:rPr>
          <w:b/>
          <w:color w:val="538135" w:themeColor="accent6" w:themeShade="BF"/>
          <w:sz w:val="28"/>
          <w:szCs w:val="28"/>
        </w:rPr>
      </w:pPr>
      <w:r>
        <w:t xml:space="preserve">The second dependent variable we decided to </w:t>
      </w:r>
      <w:r w:rsidR="00850C5E">
        <w:t>investigate</w:t>
      </w:r>
      <w:r w:rsidR="00AF4503">
        <w:t xml:space="preserve"> </w:t>
      </w:r>
      <w:r>
        <w:t>was “Total Deal Amount”</w:t>
      </w:r>
      <w:r w:rsidR="00C43C16">
        <w:t xml:space="preserve"> </w:t>
      </w:r>
      <w:r w:rsidR="0023542E">
        <w:t>which</w:t>
      </w:r>
      <w:r w:rsidR="00C43C16">
        <w:t xml:space="preserve"> </w:t>
      </w:r>
      <w:r w:rsidR="6D596B54">
        <w:t>reflects</w:t>
      </w:r>
      <w:r w:rsidR="00C43C16">
        <w:t xml:space="preserve"> the monetary value of the deals made between pitchers and sharks</w:t>
      </w:r>
      <w:r>
        <w:t xml:space="preserve">. </w:t>
      </w:r>
      <w:r w:rsidR="006D1D9F">
        <w:t xml:space="preserve">We ran </w:t>
      </w:r>
      <w:r w:rsidR="0040011F">
        <w:t xml:space="preserve">3 </w:t>
      </w:r>
      <w:r w:rsidR="006D1D9F">
        <w:t xml:space="preserve">models, a </w:t>
      </w:r>
      <w:r w:rsidR="005B6E24">
        <w:t>multi</w:t>
      </w:r>
      <w:r w:rsidR="006B6985">
        <w:t>ple</w:t>
      </w:r>
      <w:r w:rsidR="005B6E24">
        <w:t xml:space="preserve">-linear regression, a regression tree, and a </w:t>
      </w:r>
      <w:r w:rsidR="0023542E">
        <w:t>k</w:t>
      </w:r>
      <w:r w:rsidR="005B6E24">
        <w:t>-nearest neighbor</w:t>
      </w:r>
      <w:r w:rsidR="002824F4">
        <w:t xml:space="preserve"> regression</w:t>
      </w:r>
      <w:r w:rsidR="005B6E24">
        <w:t xml:space="preserve">. The goal for these was to determine </w:t>
      </w:r>
      <w:r w:rsidR="002001CD">
        <w:t xml:space="preserve">a predictive model with the best prediction accuracy </w:t>
      </w:r>
      <w:r w:rsidR="0090591E">
        <w:t xml:space="preserve">or lowest </w:t>
      </w:r>
      <w:r w:rsidR="000D4162">
        <w:t>Root Mean Squared Error (RMSE)</w:t>
      </w:r>
      <w:r w:rsidR="00740895">
        <w:t xml:space="preserve"> </w:t>
      </w:r>
      <w:r w:rsidR="00D26596">
        <w:t xml:space="preserve">for </w:t>
      </w:r>
      <w:r w:rsidR="00D942FB">
        <w:t xml:space="preserve">a deal amount that </w:t>
      </w:r>
      <w:r w:rsidR="009E7E92">
        <w:t>would have the maximum likelihood of securing a deal</w:t>
      </w:r>
      <w:r w:rsidR="005B6E24">
        <w:t xml:space="preserve">. </w:t>
      </w:r>
      <w:r w:rsidR="006D1D9F">
        <w:t xml:space="preserve"> </w:t>
      </w:r>
      <w:r w:rsidR="00DA3B72" w:rsidRPr="00F15893">
        <w:rPr>
          <w:b/>
          <w:bCs/>
          <w:color w:val="538135" w:themeColor="accent6" w:themeShade="BF"/>
          <w:sz w:val="28"/>
          <w:szCs w:val="28"/>
        </w:rPr>
        <w:t xml:space="preserve"> </w:t>
      </w:r>
    </w:p>
    <w:p w14:paraId="6FDE0593" w14:textId="087EFDCB" w:rsidR="00037C8B" w:rsidRPr="009D3A09" w:rsidRDefault="00672F46" w:rsidP="00887846">
      <w:pPr>
        <w:pStyle w:val="Heading1"/>
        <w:numPr>
          <w:ilvl w:val="0"/>
          <w:numId w:val="21"/>
        </w:numPr>
        <w:spacing w:line="360" w:lineRule="auto"/>
        <w:rPr>
          <w:sz w:val="22"/>
          <w:szCs w:val="22"/>
        </w:rPr>
      </w:pPr>
      <w:bookmarkStart w:id="29" w:name="_Toc153060741"/>
      <w:bookmarkStart w:id="30" w:name="_Toc153060991"/>
      <w:r w:rsidRPr="009D3A09">
        <w:rPr>
          <w:sz w:val="22"/>
          <w:szCs w:val="22"/>
        </w:rPr>
        <w:t>M</w:t>
      </w:r>
      <w:r w:rsidR="00037C8B" w:rsidRPr="009D3A09">
        <w:rPr>
          <w:sz w:val="22"/>
          <w:szCs w:val="22"/>
        </w:rPr>
        <w:t xml:space="preserve">ultiple </w:t>
      </w:r>
      <w:r w:rsidRPr="009D3A09">
        <w:rPr>
          <w:sz w:val="22"/>
          <w:szCs w:val="22"/>
        </w:rPr>
        <w:t>L</w:t>
      </w:r>
      <w:r w:rsidR="00037C8B" w:rsidRPr="009D3A09">
        <w:rPr>
          <w:sz w:val="22"/>
          <w:szCs w:val="22"/>
        </w:rPr>
        <w:t>inear Regression</w:t>
      </w:r>
      <w:bookmarkEnd w:id="29"/>
      <w:bookmarkEnd w:id="30"/>
      <w:r w:rsidR="00E20D50" w:rsidRPr="009D3A09">
        <w:rPr>
          <w:sz w:val="22"/>
          <w:szCs w:val="22"/>
        </w:rPr>
        <w:t xml:space="preserve"> </w:t>
      </w:r>
    </w:p>
    <w:p w14:paraId="59FD87D7" w14:textId="79FF4715" w:rsidR="00B302C1" w:rsidRDefault="00CA7D95" w:rsidP="00887846">
      <w:pPr>
        <w:spacing w:line="360" w:lineRule="auto"/>
        <w:ind w:left="0"/>
        <w:jc w:val="both"/>
        <w:rPr>
          <w:b/>
          <w:bCs/>
          <w:noProof/>
        </w:rPr>
      </w:pPr>
      <w:r w:rsidRPr="00CA7D95">
        <w:t xml:space="preserve">Using R's lm() function, we conducted a thorough </w:t>
      </w:r>
      <w:r w:rsidR="00CC424C">
        <w:t>“</w:t>
      </w:r>
      <w:r w:rsidRPr="00CA7D95">
        <w:t>Multiple Linear Regression</w:t>
      </w:r>
      <w:r w:rsidR="00CC424C">
        <w:t>”</w:t>
      </w:r>
      <w:r w:rsidRPr="00CA7D95">
        <w:t xml:space="preserve">. </w:t>
      </w:r>
      <w:r>
        <w:t>Our v</w:t>
      </w:r>
      <w:r w:rsidRPr="00CA7D95">
        <w:t>ariable selection was guided by practical considerations</w:t>
      </w:r>
      <w:r w:rsidR="00E65E02">
        <w:t>.</w:t>
      </w:r>
    </w:p>
    <w:p w14:paraId="0514D8C1" w14:textId="77777777" w:rsidR="00D86B3A" w:rsidRPr="00D86B3A" w:rsidRDefault="00D86B3A" w:rsidP="008878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Pr>
          <w:rFonts w:ascii="Lucida Console" w:eastAsia="Times New Roman" w:hAnsi="Lucida Console" w:cs="Courier New"/>
          <w:color w:val="00698F"/>
          <w:kern w:val="0"/>
          <w:sz w:val="20"/>
          <w:szCs w:val="20"/>
          <w14:ligatures w14:val="none"/>
        </w:rPr>
      </w:pPr>
      <w:r w:rsidRPr="00D86B3A">
        <w:rPr>
          <w:rFonts w:ascii="Lucida Console" w:eastAsia="Times New Roman" w:hAnsi="Lucida Console" w:cs="Courier New"/>
          <w:color w:val="00698F"/>
          <w:kern w:val="0"/>
          <w:sz w:val="20"/>
          <w:szCs w:val="20"/>
          <w14:ligatures w14:val="none"/>
        </w:rPr>
        <w:t>&gt; #MLR Interaction</w:t>
      </w:r>
    </w:p>
    <w:p w14:paraId="0BCC0862" w14:textId="77777777" w:rsidR="00D86B3A" w:rsidRPr="00D86B3A" w:rsidRDefault="00D86B3A" w:rsidP="008878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Pr>
          <w:rFonts w:ascii="Lucida Console" w:eastAsia="Times New Roman" w:hAnsi="Lucida Console" w:cs="Courier New"/>
          <w:color w:val="E6E1DC"/>
          <w:kern w:val="0"/>
          <w:sz w:val="20"/>
          <w:szCs w:val="20"/>
          <w14:ligatures w14:val="none"/>
        </w:rPr>
      </w:pPr>
      <w:r w:rsidRPr="00D86B3A">
        <w:rPr>
          <w:rFonts w:ascii="Lucida Console" w:eastAsia="Times New Roman" w:hAnsi="Lucida Console" w:cs="Courier New"/>
          <w:color w:val="00698F"/>
          <w:kern w:val="0"/>
          <w:sz w:val="20"/>
          <w:szCs w:val="20"/>
          <w14:ligatures w14:val="none"/>
        </w:rPr>
        <w:t xml:space="preserve">&gt; MLRInteractionmodel &lt;- lm(Total.Deal.Amount </w:t>
      </w:r>
      <w:bookmarkStart w:id="31" w:name="_Int_JwnBojIY"/>
      <w:r w:rsidRPr="00D86B3A">
        <w:rPr>
          <w:rFonts w:ascii="Lucida Console" w:eastAsia="Times New Roman" w:hAnsi="Lucida Console" w:cs="Courier New"/>
          <w:color w:val="00698F"/>
          <w:kern w:val="0"/>
          <w:sz w:val="20"/>
          <w:szCs w:val="20"/>
          <w14:ligatures w14:val="none"/>
        </w:rPr>
        <w:t>~ .</w:t>
      </w:r>
      <w:bookmarkEnd w:id="31"/>
      <w:r w:rsidRPr="00D86B3A">
        <w:rPr>
          <w:rFonts w:ascii="Lucida Console" w:eastAsia="Times New Roman" w:hAnsi="Lucida Console" w:cs="Courier New"/>
          <w:color w:val="00698F"/>
          <w:kern w:val="0"/>
          <w:sz w:val="20"/>
          <w:szCs w:val="20"/>
          <w14:ligatures w14:val="none"/>
        </w:rPr>
        <w:t xml:space="preserve"> + Original.Ask.Amount*Original.Offered.Equity -Got.Deal -Valuation.Requested, data=training)</w:t>
      </w:r>
    </w:p>
    <w:p w14:paraId="44510A60" w14:textId="77777777" w:rsidR="00B40D1D" w:rsidRPr="00CA7D95" w:rsidRDefault="00B40D1D" w:rsidP="00887846">
      <w:pPr>
        <w:spacing w:line="360" w:lineRule="auto"/>
        <w:ind w:left="0"/>
      </w:pPr>
    </w:p>
    <w:p w14:paraId="0FE33D3E" w14:textId="035C232E" w:rsidR="00CA7D95" w:rsidRPr="00CA7D95" w:rsidRDefault="003B63F7" w:rsidP="00887846">
      <w:pPr>
        <w:spacing w:line="360" w:lineRule="auto"/>
        <w:ind w:left="0"/>
        <w:jc w:val="both"/>
      </w:pPr>
      <w:r w:rsidRPr="00190183">
        <w:rPr>
          <w:b/>
          <w:bCs/>
        </w:rPr>
        <w:t>Got.Deal:</w:t>
      </w:r>
      <w:r>
        <w:t xml:space="preserve"> </w:t>
      </w:r>
      <w:r w:rsidR="00CA7D95" w:rsidRPr="00CA7D95">
        <w:t xml:space="preserve">This variable was deliberately omitted to address concerns of potential overfitting associated with actual deal instances. This decision aligns with practical scenarios where users seek to predict </w:t>
      </w:r>
      <w:r w:rsidR="00CC424C">
        <w:t>“</w:t>
      </w:r>
      <w:r w:rsidR="00CA7D95" w:rsidRPr="00CA7D95">
        <w:t xml:space="preserve">Total Deal </w:t>
      </w:r>
      <w:r w:rsidR="00CA7D95">
        <w:t>Amount</w:t>
      </w:r>
      <w:r w:rsidR="00CC424C">
        <w:t>”</w:t>
      </w:r>
      <w:r w:rsidR="00CA7D95" w:rsidRPr="00CA7D95">
        <w:t xml:space="preserve"> before the confirmation of a deal.</w:t>
      </w:r>
    </w:p>
    <w:p w14:paraId="6080024B" w14:textId="0975FD27" w:rsidR="003B63F7" w:rsidRPr="00433FDA" w:rsidRDefault="003B63F7" w:rsidP="00887846">
      <w:pPr>
        <w:spacing w:line="360" w:lineRule="auto"/>
        <w:ind w:left="0"/>
        <w:jc w:val="both"/>
      </w:pPr>
      <w:r w:rsidRPr="00190183">
        <w:rPr>
          <w:b/>
          <w:bCs/>
        </w:rPr>
        <w:t>Valuation.Requested:</w:t>
      </w:r>
      <w:r w:rsidRPr="00433FDA">
        <w:t xml:space="preserve"> Valuation = Ask Amount / Offered Equity</w:t>
      </w:r>
      <w:r w:rsidR="00E75753" w:rsidRPr="00433FDA">
        <w:t xml:space="preserve">. </w:t>
      </w:r>
      <w:r w:rsidRPr="00433FDA">
        <w:t xml:space="preserve">Since we have included </w:t>
      </w:r>
      <w:r w:rsidR="00CC424C" w:rsidRPr="00433FDA">
        <w:t>both variables</w:t>
      </w:r>
      <w:r w:rsidRPr="00433FDA">
        <w:t xml:space="preserve"> that are used to </w:t>
      </w:r>
      <w:r w:rsidR="00CC424C" w:rsidRPr="00433FDA">
        <w:t>calculate</w:t>
      </w:r>
      <w:r w:rsidRPr="00433FDA">
        <w:t xml:space="preserve"> Valuation in our model, driving forces of valuation are presumed to be captured. </w:t>
      </w:r>
    </w:p>
    <w:p w14:paraId="2E92A6B1" w14:textId="4C329984" w:rsidR="00CC424C" w:rsidRPr="00433FDA" w:rsidRDefault="003B63F7" w:rsidP="00887846">
      <w:pPr>
        <w:spacing w:line="360" w:lineRule="auto"/>
        <w:ind w:left="0"/>
        <w:jc w:val="both"/>
      </w:pPr>
      <w:r w:rsidRPr="00190183">
        <w:rPr>
          <w:b/>
          <w:bCs/>
        </w:rPr>
        <w:t>Original.Ask.Amount * Original.Offered.Equity:</w:t>
      </w:r>
      <w:r w:rsidRPr="00433FDA">
        <w:t xml:space="preserve"> </w:t>
      </w:r>
      <w:r w:rsidR="00CC424C" w:rsidRPr="00433FDA">
        <w:t xml:space="preserve">Our investigation aimed to uncover any meaningful impact </w:t>
      </w:r>
      <w:r w:rsidR="007262C4">
        <w:t xml:space="preserve">of the interaction between </w:t>
      </w:r>
      <w:r w:rsidR="5CF2035A">
        <w:t>the asked</w:t>
      </w:r>
      <w:r w:rsidR="007262C4">
        <w:t xml:space="preserve"> amount and offered equity</w:t>
      </w:r>
      <w:r w:rsidR="00CC424C" w:rsidRPr="00433FDA">
        <w:t xml:space="preserve">. However, the analysis revealed that this interaction term failed to achieve statistical significance in influencing Total Deal </w:t>
      </w:r>
      <w:r w:rsidR="00E75753" w:rsidRPr="00433FDA">
        <w:t>Amount</w:t>
      </w:r>
      <w:r w:rsidR="00CC424C" w:rsidRPr="00433FDA">
        <w:t>.</w:t>
      </w:r>
    </w:p>
    <w:p w14:paraId="1C28615C" w14:textId="20F49291" w:rsidR="00CC424C" w:rsidRDefault="00CC424C" w:rsidP="00887846">
      <w:pPr>
        <w:spacing w:line="360" w:lineRule="auto"/>
        <w:ind w:left="0"/>
        <w:jc w:val="both"/>
      </w:pPr>
      <w:r>
        <w:t xml:space="preserve">The findings from </w:t>
      </w:r>
      <w:r w:rsidR="00433FDA">
        <w:t xml:space="preserve">our output </w:t>
      </w:r>
      <w:r>
        <w:t>(figure 2.1) revealed that, among all considered variables, only 8 demonstrated statistical significance. Consequently, we refined our model to concentrate solely on these significant variables.</w:t>
      </w:r>
    </w:p>
    <w:p w14:paraId="7FFA532E" w14:textId="7147E3F0" w:rsidR="31EC13EB" w:rsidRDefault="31EC13EB" w:rsidP="31EC13EB">
      <w:pPr>
        <w:spacing w:line="360" w:lineRule="auto"/>
        <w:ind w:left="0"/>
        <w:jc w:val="both"/>
      </w:pPr>
    </w:p>
    <w:p w14:paraId="5700ADA2" w14:textId="77777777" w:rsidR="00083F5B" w:rsidRDefault="00083F5B" w:rsidP="00887846">
      <w:pPr>
        <w:pStyle w:val="HTMLPreformatted"/>
        <w:wordWrap w:val="0"/>
        <w:spacing w:line="360" w:lineRule="auto"/>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 With only the significant independent variables</w:t>
      </w:r>
    </w:p>
    <w:p w14:paraId="5011FC63" w14:textId="77777777" w:rsidR="00083F5B" w:rsidRDefault="00083F5B" w:rsidP="00887846">
      <w:pPr>
        <w:pStyle w:val="HTMLPreformatted"/>
        <w:wordWrap w:val="0"/>
        <w:spacing w:after="240" w:line="360" w:lineRule="auto"/>
        <w:rPr>
          <w:rFonts w:ascii="Lucida Console" w:hAnsi="Lucida Console"/>
          <w:color w:val="E6E1DC"/>
        </w:rPr>
      </w:pPr>
      <w:r>
        <w:rPr>
          <w:rStyle w:val="gnd-iwgdo3b"/>
          <w:rFonts w:ascii="Lucida Console" w:hAnsi="Lucida Console"/>
          <w:color w:val="00698F"/>
        </w:rPr>
        <w:t xml:space="preserve">&gt; </w:t>
      </w:r>
      <w:r>
        <w:rPr>
          <w:rStyle w:val="gnd-iwgdn2b"/>
          <w:rFonts w:ascii="Lucida Console" w:hAnsi="Lucida Console"/>
          <w:color w:val="00698F"/>
        </w:rPr>
        <w:t>MLRInteractionmodel &lt;- lm(Total.Deal.Amount ~ Original.Ask.Amount + Original.Offered.Equity + Total.Deal.Equity + Number.of.sharks.in.deal + Loan + Industry_Media.Entertainment + Industry_Travel + Original.Ask.Amount*Original.Offered.Equity, data=training)</w:t>
      </w:r>
    </w:p>
    <w:p w14:paraId="3E5EE425" w14:textId="635B22B9" w:rsidR="003B63F7" w:rsidRDefault="00CC424C" w:rsidP="00887846">
      <w:pPr>
        <w:spacing w:line="360" w:lineRule="auto"/>
        <w:ind w:left="0"/>
        <w:jc w:val="both"/>
      </w:pPr>
      <w:r w:rsidRPr="00CC424C">
        <w:t>The ensuing</w:t>
      </w:r>
      <w:r w:rsidR="00092A7E">
        <w:t xml:space="preserve"> </w:t>
      </w:r>
      <w:r w:rsidRPr="00CC424C">
        <w:t>summary (figure 2.2)</w:t>
      </w:r>
      <w:r>
        <w:t xml:space="preserve"> shows us that our model</w:t>
      </w:r>
      <w:r w:rsidR="00E75753">
        <w:t>’s statistical strength is confirmed by its large F-statistic of 100.8 and low p-value (</w:t>
      </w:r>
      <w:r w:rsidR="00E75753" w:rsidRPr="00E75753">
        <w:t>&lt; 2.2e-16</w:t>
      </w:r>
      <w:r w:rsidR="00E75753">
        <w:t xml:space="preserve">). </w:t>
      </w:r>
      <w:r w:rsidR="00E75753" w:rsidRPr="00E75753">
        <w:t xml:space="preserve">The </w:t>
      </w:r>
      <w:r w:rsidR="00E75753">
        <w:t>multiple</w:t>
      </w:r>
      <w:r w:rsidR="00E75753" w:rsidRPr="00E75753">
        <w:t xml:space="preserve"> R-squared of 0.51</w:t>
      </w:r>
      <w:r w:rsidR="00E75753">
        <w:t>66</w:t>
      </w:r>
      <w:r w:rsidR="00E75753" w:rsidRPr="00E75753">
        <w:t xml:space="preserve"> indicates that approximately 51.</w:t>
      </w:r>
      <w:r w:rsidR="00E75753">
        <w:t>66</w:t>
      </w:r>
      <w:r w:rsidR="00E75753" w:rsidRPr="00E75753">
        <w:t xml:space="preserve">% of the variability in the dependent variable is explained by the model. </w:t>
      </w:r>
      <w:r w:rsidR="00E75753">
        <w:t>Overall, the model seems to provide a reasonable fit to the data</w:t>
      </w:r>
      <w:r w:rsidR="00433FDA">
        <w:t>.</w:t>
      </w:r>
    </w:p>
    <w:p w14:paraId="05778013" w14:textId="2AFEA659" w:rsidR="000D4162" w:rsidRPr="009D3A09" w:rsidRDefault="00672F46" w:rsidP="00887846">
      <w:pPr>
        <w:pStyle w:val="Heading1"/>
        <w:numPr>
          <w:ilvl w:val="0"/>
          <w:numId w:val="21"/>
        </w:numPr>
        <w:spacing w:line="360" w:lineRule="auto"/>
        <w:rPr>
          <w:sz w:val="22"/>
          <w:szCs w:val="22"/>
        </w:rPr>
      </w:pPr>
      <w:bookmarkStart w:id="32" w:name="_Toc153060742"/>
      <w:bookmarkStart w:id="33" w:name="_Toc153060992"/>
      <w:r w:rsidRPr="009D3A09">
        <w:rPr>
          <w:sz w:val="22"/>
          <w:szCs w:val="22"/>
        </w:rPr>
        <w:t>Regression</w:t>
      </w:r>
      <w:r w:rsidR="00DA3B72" w:rsidRPr="009D3A09">
        <w:rPr>
          <w:sz w:val="22"/>
          <w:szCs w:val="22"/>
        </w:rPr>
        <w:t xml:space="preserve"> </w:t>
      </w:r>
      <w:r w:rsidR="009A0E6B" w:rsidRPr="009D3A09">
        <w:rPr>
          <w:sz w:val="22"/>
          <w:szCs w:val="22"/>
        </w:rPr>
        <w:t>Tree</w:t>
      </w:r>
      <w:bookmarkEnd w:id="32"/>
      <w:bookmarkEnd w:id="33"/>
      <w:r w:rsidR="009A0E6B" w:rsidRPr="009D3A09">
        <w:rPr>
          <w:sz w:val="22"/>
          <w:szCs w:val="22"/>
        </w:rPr>
        <w:t xml:space="preserve"> </w:t>
      </w:r>
    </w:p>
    <w:p w14:paraId="36C6D645" w14:textId="6820E570" w:rsidR="00037C8B" w:rsidRDefault="00D314EB" w:rsidP="00887846">
      <w:pPr>
        <w:spacing w:line="360" w:lineRule="auto"/>
        <w:ind w:left="0"/>
        <w:jc w:val="both"/>
      </w:pPr>
      <w:r>
        <w:t xml:space="preserve">For Regression Tree, we </w:t>
      </w:r>
      <w:r w:rsidR="00F37244">
        <w:t>us</w:t>
      </w:r>
      <w:r w:rsidR="00713F87">
        <w:t>ed</w:t>
      </w:r>
      <w:r w:rsidR="00F37244">
        <w:t xml:space="preserve"> the “</w:t>
      </w:r>
      <w:bookmarkStart w:id="34" w:name="_Int_4TYSoHBq"/>
      <w:r w:rsidR="00F37244">
        <w:t>tree(</w:t>
      </w:r>
      <w:bookmarkEnd w:id="34"/>
      <w:r w:rsidR="00F37244">
        <w:t xml:space="preserve">)” function </w:t>
      </w:r>
      <w:r w:rsidR="00F37244" w:rsidRPr="00F37244">
        <w:t xml:space="preserve">with the formula </w:t>
      </w:r>
      <w:r w:rsidR="00F37244">
        <w:t>“</w:t>
      </w:r>
      <w:r w:rsidR="00F37244" w:rsidRPr="00F37244">
        <w:t xml:space="preserve">Total.Deal.Amount </w:t>
      </w:r>
      <w:bookmarkStart w:id="35" w:name="_Int_QKNYYsn3"/>
      <w:r w:rsidR="00F37244" w:rsidRPr="00F37244">
        <w:t>~ .</w:t>
      </w:r>
      <w:bookmarkEnd w:id="35"/>
      <w:r w:rsidR="00F37244" w:rsidRPr="00F37244">
        <w:t xml:space="preserve"> -Got.Deal -Valuation.Requested</w:t>
      </w:r>
      <w:r w:rsidR="00F37244">
        <w:t>”</w:t>
      </w:r>
      <w:r w:rsidR="00713F87">
        <w:t xml:space="preserve"> to </w:t>
      </w:r>
      <w:r w:rsidR="00F37244" w:rsidRPr="00F37244">
        <w:t>indicate</w:t>
      </w:r>
      <w:r w:rsidR="00F37244">
        <w:t xml:space="preserve"> </w:t>
      </w:r>
      <w:r w:rsidR="00F37244" w:rsidRPr="00F37244">
        <w:t>that 'Total.Deal.Amount' serve</w:t>
      </w:r>
      <w:r w:rsidR="00713F87">
        <w:t>d</w:t>
      </w:r>
      <w:r w:rsidR="00F37244" w:rsidRPr="00F37244">
        <w:t xml:space="preserve"> as the </w:t>
      </w:r>
      <w:r w:rsidR="00F37244">
        <w:t xml:space="preserve">dependent </w:t>
      </w:r>
      <w:r w:rsidR="00F37244" w:rsidRPr="00F37244">
        <w:t xml:space="preserve">variable, and all variables, except 'Got.Deal' and 'Valuation.Requested', </w:t>
      </w:r>
      <w:r w:rsidR="00F37244">
        <w:t xml:space="preserve">were to be </w:t>
      </w:r>
      <w:r w:rsidR="00F37244" w:rsidRPr="00F37244">
        <w:t>utilized as predictors</w:t>
      </w:r>
      <w:r w:rsidR="00713F87">
        <w:t xml:space="preserve">, </w:t>
      </w:r>
      <w:r w:rsidR="00F37244" w:rsidRPr="00F37244">
        <w:t>using the 'training' dataset.</w:t>
      </w:r>
    </w:p>
    <w:p w14:paraId="77176608" w14:textId="571A44B2" w:rsidR="00F37244" w:rsidRDefault="2B797F3F" w:rsidP="00887846">
      <w:pPr>
        <w:spacing w:line="360" w:lineRule="auto"/>
        <w:ind w:left="0"/>
        <w:jc w:val="both"/>
      </w:pPr>
      <w:r>
        <w:t>Following this, we used the “</w:t>
      </w:r>
      <w:bookmarkStart w:id="36" w:name="_Int_g636p849"/>
      <w:r>
        <w:t>predict(</w:t>
      </w:r>
      <w:bookmarkEnd w:id="36"/>
      <w:r>
        <w:t xml:space="preserve">)” function to get predictions from the tree model on the </w:t>
      </w:r>
      <w:r w:rsidR="00F067F3">
        <w:t>test</w:t>
      </w:r>
      <w:r>
        <w:t xml:space="preserve"> data. In addition, we calculated the Root Mean Squared Error (RMSE) based on the predicted </w:t>
      </w:r>
      <w:r w:rsidR="00283FF9">
        <w:t xml:space="preserve">outcome </w:t>
      </w:r>
      <w:r>
        <w:t xml:space="preserve">values </w:t>
      </w:r>
      <w:r w:rsidR="00283FF9">
        <w:t>and actual outcome values of test data</w:t>
      </w:r>
      <w:r>
        <w:t xml:space="preserve">. The RMSE result yielded was 137039.8. We </w:t>
      </w:r>
      <w:r w:rsidR="002D4172">
        <w:t xml:space="preserve">also </w:t>
      </w:r>
      <w:r>
        <w:t xml:space="preserve">plotted our tree and added labels to the nodes. </w:t>
      </w:r>
    </w:p>
    <w:p w14:paraId="64CA9467" w14:textId="371018AC" w:rsidR="00713F87" w:rsidRDefault="00713F87" w:rsidP="00887846">
      <w:pPr>
        <w:spacing w:line="360" w:lineRule="auto"/>
        <w:ind w:left="0"/>
        <w:jc w:val="both"/>
      </w:pPr>
      <w:r>
        <w:t xml:space="preserve">Our regression tree output (figure 2.3) uncovered a clear correlation between ask </w:t>
      </w:r>
      <w:r w:rsidR="00BA178B">
        <w:t xml:space="preserve">amounts </w:t>
      </w:r>
      <w:r>
        <w:t>and average deal amounts. S</w:t>
      </w:r>
      <w:r w:rsidRPr="00713F87">
        <w:t xml:space="preserve">tarting at the tree's </w:t>
      </w:r>
      <w:r>
        <w:t>top</w:t>
      </w:r>
      <w:r w:rsidRPr="00713F87">
        <w:t>, the primary decision node, "Total.Deal.Equity &lt; 1.25" indicate</w:t>
      </w:r>
      <w:r>
        <w:t>d</w:t>
      </w:r>
      <w:r w:rsidRPr="00713F87">
        <w:t xml:space="preserve"> that the initial factor in prediction depend</w:t>
      </w:r>
      <w:r>
        <w:t>ed</w:t>
      </w:r>
      <w:r w:rsidRPr="00713F87">
        <w:t xml:space="preserve"> on whether the total deal equity </w:t>
      </w:r>
      <w:r>
        <w:t>was</w:t>
      </w:r>
      <w:r w:rsidRPr="00713F87">
        <w:t xml:space="preserve"> less than 1.25. If so, the prediction led to a terminal node with the value "4421" suggesting a potential average deal amount</w:t>
      </w:r>
      <w:r>
        <w:t xml:space="preserve">. </w:t>
      </w:r>
      <w:r w:rsidR="00F53B9B">
        <w:t xml:space="preserve">Since the average deal amount for a very low equity offer </w:t>
      </w:r>
      <w:r w:rsidR="00D05B6B">
        <w:t>is very low, this indicates a rare</w:t>
      </w:r>
      <w:r w:rsidR="00425284">
        <w:t xml:space="preserve"> deal success scenario.</w:t>
      </w:r>
    </w:p>
    <w:p w14:paraId="40D03FE2" w14:textId="4495AB43" w:rsidR="00713F87" w:rsidRDefault="00713F87" w:rsidP="00887846">
      <w:pPr>
        <w:spacing w:line="360" w:lineRule="auto"/>
        <w:ind w:left="0"/>
        <w:jc w:val="both"/>
      </w:pPr>
      <w:r w:rsidRPr="00713F87">
        <w:t xml:space="preserve">If the total deal equity </w:t>
      </w:r>
      <w:r>
        <w:t>was</w:t>
      </w:r>
      <w:r w:rsidRPr="00713F87">
        <w:t xml:space="preserve"> more than 1.25, the analysis shift</w:t>
      </w:r>
      <w:r>
        <w:t>ed</w:t>
      </w:r>
      <w:r w:rsidRPr="00713F87">
        <w:t xml:space="preserve"> to the next decision node: "Original.Ask.Amount &lt; 1.45e+06" (or less than $1,450,000). A branch </w:t>
      </w:r>
      <w:r>
        <w:t>was</w:t>
      </w:r>
      <w:r w:rsidRPr="00713F87">
        <w:t xml:space="preserve"> established, directing the analysis left if the original </w:t>
      </w:r>
      <w:r w:rsidR="7EEB46B6">
        <w:t>asked</w:t>
      </w:r>
      <w:r w:rsidRPr="00713F87">
        <w:t xml:space="preserve"> amount f</w:t>
      </w:r>
      <w:r>
        <w:t>ell</w:t>
      </w:r>
      <w:r w:rsidRPr="00713F87">
        <w:t xml:space="preserve"> below this threshold. </w:t>
      </w:r>
    </w:p>
    <w:p w14:paraId="2EA9662F" w14:textId="77A5DD8C" w:rsidR="00713F87" w:rsidRDefault="00713F87" w:rsidP="00887846">
      <w:pPr>
        <w:spacing w:line="360" w:lineRule="auto"/>
        <w:ind w:left="0"/>
        <w:jc w:val="both"/>
      </w:pPr>
      <w:r>
        <w:t>A</w:t>
      </w:r>
      <w:r w:rsidRPr="00713F87">
        <w:t xml:space="preserve">nother decision node, "Original.Ask.Amount &lt; 325,000," </w:t>
      </w:r>
      <w:r>
        <w:t>was</w:t>
      </w:r>
      <w:r w:rsidRPr="00713F87">
        <w:t xml:space="preserve"> encountered.</w:t>
      </w:r>
      <w:r>
        <w:t xml:space="preserve">  For original ask amounts less than $325,000, a subsequent check determined if it was less than $140,000. If affirmative, the analysis concluded at a terminal node with a value of "97970." Conversely, if the amount fell between $140,000 and $325,000, the terminal node displayed a value of "258700."</w:t>
      </w:r>
    </w:p>
    <w:p w14:paraId="30E47FF3" w14:textId="6127AE73" w:rsidR="00713F87" w:rsidRDefault="00713F87" w:rsidP="00887846">
      <w:pPr>
        <w:spacing w:line="360" w:lineRule="auto"/>
        <w:ind w:left="0"/>
        <w:jc w:val="both"/>
      </w:pPr>
      <w:r>
        <w:t>For original ask amounts between $325,000 and $1,450,000, another check assessed whether it was less than $900,000.</w:t>
      </w:r>
      <w:r w:rsidRPr="00713F87">
        <w:t xml:space="preserve"> </w:t>
      </w:r>
      <w:r>
        <w:t xml:space="preserve">This </w:t>
      </w:r>
      <w:r w:rsidRPr="00713F87">
        <w:t xml:space="preserve">model </w:t>
      </w:r>
      <w:r>
        <w:t xml:space="preserve">could be used </w:t>
      </w:r>
      <w:r w:rsidRPr="00713F87">
        <w:t>to guide pitchers in setting realistic investment expectations.</w:t>
      </w:r>
      <w:r>
        <w:t xml:space="preserve"> </w:t>
      </w:r>
    </w:p>
    <w:p w14:paraId="64965167" w14:textId="77B74A89" w:rsidR="00037C8B" w:rsidRPr="009D3A09" w:rsidRDefault="00672F46" w:rsidP="00887846">
      <w:pPr>
        <w:pStyle w:val="Heading1"/>
        <w:numPr>
          <w:ilvl w:val="0"/>
          <w:numId w:val="21"/>
        </w:numPr>
        <w:spacing w:line="360" w:lineRule="auto"/>
        <w:rPr>
          <w:sz w:val="22"/>
          <w:szCs w:val="22"/>
        </w:rPr>
      </w:pPr>
      <w:bookmarkStart w:id="37" w:name="_Toc153060743"/>
      <w:bookmarkStart w:id="38" w:name="_Toc153060993"/>
      <w:r w:rsidRPr="009D3A09">
        <w:rPr>
          <w:sz w:val="22"/>
          <w:szCs w:val="22"/>
        </w:rPr>
        <w:t>KNN</w:t>
      </w:r>
      <w:r w:rsidR="00CA1F75" w:rsidRPr="009D3A09">
        <w:rPr>
          <w:sz w:val="22"/>
          <w:szCs w:val="22"/>
        </w:rPr>
        <w:t xml:space="preserve"> </w:t>
      </w:r>
      <w:r w:rsidR="009A0E6B" w:rsidRPr="009D3A09">
        <w:rPr>
          <w:sz w:val="22"/>
          <w:szCs w:val="22"/>
        </w:rPr>
        <w:t>Regression</w:t>
      </w:r>
      <w:bookmarkEnd w:id="37"/>
      <w:bookmarkEnd w:id="38"/>
      <w:r w:rsidR="009A0E6B" w:rsidRPr="009D3A09">
        <w:rPr>
          <w:sz w:val="22"/>
          <w:szCs w:val="22"/>
        </w:rPr>
        <w:t xml:space="preserve"> </w:t>
      </w:r>
    </w:p>
    <w:p w14:paraId="4A45B2F7" w14:textId="463E59D6" w:rsidR="0037478C" w:rsidRDefault="00E31D45" w:rsidP="00887846">
      <w:pPr>
        <w:spacing w:line="360" w:lineRule="auto"/>
        <w:ind w:left="0"/>
        <w:jc w:val="both"/>
      </w:pPr>
      <w:r>
        <w:t xml:space="preserve">Our team conducted a KNN regression model by first setting </w:t>
      </w:r>
      <w:r w:rsidR="00914627">
        <w:t xml:space="preserve">some </w:t>
      </w:r>
      <w:r>
        <w:t>parameters</w:t>
      </w:r>
      <w:r w:rsidR="00914627">
        <w:t xml:space="preserve"> to</w:t>
      </w:r>
      <w:r w:rsidR="00582539">
        <w:t xml:space="preserve"> </w:t>
      </w:r>
      <w:r w:rsidR="00AF4311">
        <w:t xml:space="preserve">check </w:t>
      </w:r>
      <w:r w:rsidR="586917D1">
        <w:t xml:space="preserve">the </w:t>
      </w:r>
      <w:r w:rsidR="00B01F3F">
        <w:t xml:space="preserve">best value of RMSE </w:t>
      </w:r>
      <w:r w:rsidR="007A3C12">
        <w:t>by looping for different values of k</w:t>
      </w:r>
      <w:r>
        <w:t>.</w:t>
      </w:r>
      <w:r w:rsidR="0037478C">
        <w:t xml:space="preserve"> </w:t>
      </w:r>
      <w:r>
        <w:t>We then</w:t>
      </w:r>
      <w:r w:rsidR="0037478C">
        <w:t xml:space="preserve"> set our seed and</w:t>
      </w:r>
      <w:r>
        <w:t xml:space="preserve"> scaled ou</w:t>
      </w:r>
      <w:r w:rsidR="007E55EE">
        <w:t>r</w:t>
      </w:r>
      <w:r>
        <w:t xml:space="preserve"> dataset</w:t>
      </w:r>
      <w:r w:rsidR="0037478C">
        <w:t xml:space="preserve">. Following this, we </w:t>
      </w:r>
      <w:r>
        <w:t>loop</w:t>
      </w:r>
      <w:r w:rsidR="00B70A27">
        <w:t>ed</w:t>
      </w:r>
      <w:r>
        <w:t xml:space="preserve"> from 1 to our maximum k, </w:t>
      </w:r>
      <w:r w:rsidR="0037478C">
        <w:t>performing a</w:t>
      </w:r>
      <w:r>
        <w:t xml:space="preserve"> k-nearest neighbor regression </w:t>
      </w:r>
      <w:r w:rsidR="0037478C">
        <w:t xml:space="preserve">for </w:t>
      </w:r>
      <w:r>
        <w:t xml:space="preserve">each value of k. </w:t>
      </w:r>
      <w:r w:rsidR="007E55EE">
        <w:t xml:space="preserve">In each iteration, </w:t>
      </w:r>
      <w:r w:rsidR="00E92EF3">
        <w:t>a KNN regression output</w:t>
      </w:r>
      <w:r w:rsidR="007E55EE">
        <w:t xml:space="preserve"> was computed </w:t>
      </w:r>
      <w:r w:rsidR="0037478C">
        <w:t>using</w:t>
      </w:r>
      <w:r w:rsidR="007E55EE">
        <w:t xml:space="preserve"> the “knn.reg” function on the training and test datasets.</w:t>
      </w:r>
      <w:r w:rsidR="007E55EE" w:rsidRPr="007E55EE">
        <w:t xml:space="preserve"> </w:t>
      </w:r>
    </w:p>
    <w:p w14:paraId="17958543" w14:textId="30A7EDF8" w:rsidR="00E31D45" w:rsidRDefault="007E55EE" w:rsidP="00887846">
      <w:pPr>
        <w:spacing w:line="360" w:lineRule="auto"/>
        <w:ind w:left="0"/>
        <w:jc w:val="both"/>
      </w:pPr>
      <w:r w:rsidRPr="007E55EE">
        <w:t xml:space="preserve">The RMSE </w:t>
      </w:r>
      <w:r>
        <w:t>was</w:t>
      </w:r>
      <w:r w:rsidRPr="007E55EE">
        <w:t xml:space="preserve"> then computed</w:t>
      </w:r>
      <w:r w:rsidR="0037478C">
        <w:t xml:space="preserve"> based on the predicted values (“full.knn$pred”) and the test values</w:t>
      </w:r>
      <w:r w:rsidRPr="007E55EE">
        <w:t>, representing the average deviation between predicted and actual values.</w:t>
      </w:r>
      <w:r w:rsidR="000B7E9A">
        <w:t xml:space="preserve"> </w:t>
      </w:r>
      <w:r>
        <w:t xml:space="preserve">The best k value was stored in “best.k”, representing the number of neighbors that yielded the minimum </w:t>
      </w:r>
      <w:r w:rsidR="004E57A3">
        <w:t xml:space="preserve">RMSE. </w:t>
      </w:r>
      <w:r w:rsidR="0037478C">
        <w:t xml:space="preserve">Simultaneously, the corresponding </w:t>
      </w:r>
      <w:r>
        <w:t xml:space="preserve">RMSE was stored in “knn.rmse”. </w:t>
      </w:r>
      <w:r w:rsidR="0037478C">
        <w:t>Our findings revealed</w:t>
      </w:r>
      <w:r>
        <w:t xml:space="preserve"> that the optimal </w:t>
      </w:r>
      <w:r w:rsidR="00713F87">
        <w:t>k value</w:t>
      </w:r>
      <w:r w:rsidR="0037478C">
        <w:t xml:space="preserve"> </w:t>
      </w:r>
      <w:r>
        <w:t>was 18</w:t>
      </w:r>
      <w:r w:rsidR="0037478C">
        <w:t xml:space="preserve">, with an associated </w:t>
      </w:r>
      <w:r>
        <w:t xml:space="preserve">RMSE </w:t>
      </w:r>
      <w:r w:rsidR="0037478C">
        <w:t xml:space="preserve">of </w:t>
      </w:r>
      <w:r w:rsidR="0037478C" w:rsidRPr="0037478C">
        <w:t>219,411.4</w:t>
      </w:r>
      <w:r w:rsidR="0037478C">
        <w:t>.</w:t>
      </w:r>
      <w:r w:rsidR="00394003">
        <w:t xml:space="preserve"> </w:t>
      </w:r>
    </w:p>
    <w:p w14:paraId="46D5B59F" w14:textId="11F3931A" w:rsidR="00026993" w:rsidRDefault="00026993" w:rsidP="00887846">
      <w:pPr>
        <w:spacing w:line="360" w:lineRule="auto"/>
        <w:ind w:left="0"/>
        <w:jc w:val="both"/>
      </w:pPr>
      <w:r>
        <w:t xml:space="preserve">The following </w:t>
      </w:r>
      <w:r w:rsidR="00B67617">
        <w:t>lines of code</w:t>
      </w:r>
      <w:r>
        <w:t xml:space="preserve"> </w:t>
      </w:r>
      <w:r w:rsidR="00622089">
        <w:t xml:space="preserve">can </w:t>
      </w:r>
      <w:r>
        <w:t xml:space="preserve">also be used to predict </w:t>
      </w:r>
      <w:r w:rsidR="00622089">
        <w:t xml:space="preserve">Total Deal Amount by </w:t>
      </w:r>
      <w:r w:rsidR="00B67617">
        <w:t xml:space="preserve">replacing </w:t>
      </w:r>
      <w:r w:rsidR="00622089">
        <w:t xml:space="preserve">test.x with new </w:t>
      </w:r>
      <w:r w:rsidR="00114DC6">
        <w:t>values of predictor variables</w:t>
      </w:r>
      <w:r w:rsidR="00B67617">
        <w:t>.</w:t>
      </w:r>
    </w:p>
    <w:p w14:paraId="2BE46290" w14:textId="6F67D62B" w:rsidR="00DB40AD" w:rsidRDefault="00DB40AD" w:rsidP="00887846">
      <w:pPr>
        <w:pStyle w:val="HTMLPreformatted"/>
        <w:wordWrap w:val="0"/>
        <w:spacing w:line="360" w:lineRule="auto"/>
        <w:rPr>
          <w:rFonts w:ascii="Lucida Console" w:hAnsi="Lucida Console"/>
          <w:color w:val="E6E1DC"/>
        </w:rPr>
      </w:pPr>
      <w:r>
        <w:rPr>
          <w:rStyle w:val="gnd-iwgdo3b"/>
          <w:rFonts w:ascii="Lucida Console" w:hAnsi="Lucida Console"/>
          <w:color w:val="00698F"/>
        </w:rPr>
        <w:t xml:space="preserve">&gt; </w:t>
      </w:r>
      <w:r>
        <w:rPr>
          <w:rStyle w:val="gnd-iwgdn2b"/>
          <w:rFonts w:ascii="Lucida Console" w:hAnsi="Lucida Console"/>
          <w:color w:val="00698F"/>
        </w:rPr>
        <w:t xml:space="preserve">full.knn &lt;- </w:t>
      </w:r>
      <w:bookmarkStart w:id="39" w:name="_Int_TLb96Ro6"/>
      <w:r>
        <w:rPr>
          <w:rStyle w:val="gnd-iwgdn2b"/>
          <w:rFonts w:ascii="Lucida Console" w:hAnsi="Lucida Console"/>
          <w:color w:val="00698F"/>
        </w:rPr>
        <w:t>knn.reg(</w:t>
      </w:r>
      <w:bookmarkEnd w:id="39"/>
      <w:r>
        <w:rPr>
          <w:rStyle w:val="gnd-iwgdn2b"/>
          <w:rFonts w:ascii="Lucida Console" w:hAnsi="Lucida Console"/>
          <w:color w:val="00698F"/>
        </w:rPr>
        <w:t xml:space="preserve">training.x, </w:t>
      </w:r>
      <w:r w:rsidRPr="00334E18">
        <w:rPr>
          <w:rStyle w:val="gnd-iwgdn2b"/>
          <w:rFonts w:ascii="Lucida Console" w:hAnsi="Lucida Console"/>
          <w:color w:val="00698F"/>
          <w:highlight w:val="cyan"/>
        </w:rPr>
        <w:t>test.x</w:t>
      </w:r>
      <w:r>
        <w:rPr>
          <w:rStyle w:val="gnd-iwgdn2b"/>
          <w:rFonts w:ascii="Lucida Console" w:hAnsi="Lucida Console"/>
          <w:color w:val="00698F"/>
        </w:rPr>
        <w:t>, training.y, k=best.k)</w:t>
      </w:r>
    </w:p>
    <w:p w14:paraId="094AD22D" w14:textId="77777777" w:rsidR="00622089" w:rsidRPr="00622089" w:rsidRDefault="00622089" w:rsidP="00887846">
      <w:pPr>
        <w:pStyle w:val="HTMLPreformatted"/>
        <w:wordWrap w:val="0"/>
        <w:spacing w:line="360" w:lineRule="auto"/>
        <w:rPr>
          <w:rStyle w:val="gnd-iwgdn2b"/>
          <w:color w:val="00698F"/>
        </w:rPr>
      </w:pPr>
      <w:r w:rsidRPr="00622089">
        <w:rPr>
          <w:rStyle w:val="gnd-iwgdn2b"/>
        </w:rPr>
        <w:t xml:space="preserve">&gt; </w:t>
      </w:r>
      <w:r>
        <w:rPr>
          <w:rStyle w:val="gnd-iwgdn2b"/>
          <w:rFonts w:ascii="Lucida Console" w:hAnsi="Lucida Console"/>
          <w:color w:val="00698F"/>
        </w:rPr>
        <w:t>full.knn$pred</w:t>
      </w:r>
    </w:p>
    <w:p w14:paraId="5C38CD6F" w14:textId="53BD1D2A" w:rsidR="00BB119B" w:rsidRPr="00D816C4" w:rsidRDefault="00BB119B" w:rsidP="00887846">
      <w:pPr>
        <w:pStyle w:val="Heading1"/>
        <w:numPr>
          <w:ilvl w:val="0"/>
          <w:numId w:val="21"/>
        </w:numPr>
        <w:spacing w:line="360" w:lineRule="auto"/>
        <w:rPr>
          <w:sz w:val="22"/>
          <w:szCs w:val="22"/>
        </w:rPr>
      </w:pPr>
      <w:bookmarkStart w:id="40" w:name="_Toc153060744"/>
      <w:bookmarkStart w:id="41" w:name="_Toc153060994"/>
      <w:r w:rsidRPr="00D816C4">
        <w:rPr>
          <w:sz w:val="22"/>
          <w:szCs w:val="22"/>
        </w:rPr>
        <w:t>Co</w:t>
      </w:r>
      <w:r w:rsidR="00CB2F6D" w:rsidRPr="00D816C4">
        <w:rPr>
          <w:sz w:val="22"/>
          <w:szCs w:val="22"/>
        </w:rPr>
        <w:t>mparing the Models</w:t>
      </w:r>
      <w:bookmarkEnd w:id="40"/>
      <w:bookmarkEnd w:id="41"/>
    </w:p>
    <w:p w14:paraId="44A5E48A" w14:textId="77777777" w:rsidR="00CA460B" w:rsidRDefault="00BB119B" w:rsidP="00887846">
      <w:pPr>
        <w:spacing w:line="360" w:lineRule="auto"/>
        <w:ind w:left="0"/>
        <w:jc w:val="both"/>
      </w:pPr>
      <w:r>
        <w:t>Among the three models considered, the regression tree emer</w:t>
      </w:r>
      <w:r w:rsidR="00224ED8">
        <w:t>ged as the most accurate, boasting the lowest</w:t>
      </w:r>
      <w:r>
        <w:t xml:space="preserve"> </w:t>
      </w:r>
      <w:r w:rsidR="00224ED8">
        <w:t>Root Mean Square Error (</w:t>
      </w:r>
      <w:r>
        <w:t>RMSE</w:t>
      </w:r>
      <w:r w:rsidR="00224ED8">
        <w:t>)</w:t>
      </w:r>
      <w:r>
        <w:t xml:space="preserve"> </w:t>
      </w:r>
      <w:r w:rsidR="00224ED8">
        <w:t xml:space="preserve">at </w:t>
      </w:r>
      <w:r>
        <w:t>137039.8</w:t>
      </w:r>
      <w:r w:rsidR="00224ED8">
        <w:t xml:space="preserve"> for predicting total deals amounts</w:t>
      </w:r>
      <w:r>
        <w:t xml:space="preserve">. </w:t>
      </w:r>
      <w:r w:rsidR="00224ED8">
        <w:t>While the</w:t>
      </w:r>
      <w:r>
        <w:t xml:space="preserve"> RMSE </w:t>
      </w:r>
      <w:r w:rsidR="00224ED8">
        <w:t>may appear relatively high</w:t>
      </w:r>
      <w:r>
        <w:t xml:space="preserve">, it is important to </w:t>
      </w:r>
      <w:r w:rsidR="00224ED8">
        <w:t>acknowledge</w:t>
      </w:r>
      <w:r>
        <w:t xml:space="preserve"> that deals are </w:t>
      </w:r>
      <w:r w:rsidR="00224ED8">
        <w:t>transacted</w:t>
      </w:r>
      <w:r>
        <w:t xml:space="preserve"> in thousands of dollars, </w:t>
      </w:r>
      <w:r w:rsidR="00224ED8">
        <w:t>rendering this level of RMSE</w:t>
      </w:r>
      <w:r>
        <w:t xml:space="preserve"> acceptable</w:t>
      </w:r>
      <w:r w:rsidR="00224ED8">
        <w:t xml:space="preserve"> for practical applications</w:t>
      </w:r>
      <w:r>
        <w:t xml:space="preserve">.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2610"/>
      </w:tblGrid>
      <w:tr w:rsidR="00BC4CD2" w14:paraId="0F4C3FE4" w14:textId="77777777" w:rsidTr="000C5E5C">
        <w:trPr>
          <w:trHeight w:val="20"/>
        </w:trPr>
        <w:tc>
          <w:tcPr>
            <w:tcW w:w="3325" w:type="dxa"/>
            <w:tcBorders>
              <w:bottom w:val="single" w:sz="4" w:space="0" w:color="auto"/>
            </w:tcBorders>
            <w:vAlign w:val="bottom"/>
          </w:tcPr>
          <w:p w14:paraId="2B3D6CC2" w14:textId="77777777" w:rsidR="00CA460B" w:rsidRPr="00713F87" w:rsidRDefault="00CA460B" w:rsidP="00887846">
            <w:pPr>
              <w:spacing w:line="360" w:lineRule="auto"/>
              <w:ind w:left="0"/>
              <w:rPr>
                <w:b/>
                <w:bCs/>
              </w:rPr>
            </w:pPr>
            <w:r w:rsidRPr="00713F87">
              <w:rPr>
                <w:b/>
                <w:bCs/>
              </w:rPr>
              <w:t>Model</w:t>
            </w:r>
          </w:p>
        </w:tc>
        <w:tc>
          <w:tcPr>
            <w:tcW w:w="2610" w:type="dxa"/>
            <w:tcBorders>
              <w:bottom w:val="single" w:sz="4" w:space="0" w:color="auto"/>
            </w:tcBorders>
            <w:vAlign w:val="bottom"/>
          </w:tcPr>
          <w:p w14:paraId="6E821428" w14:textId="77777777" w:rsidR="00CA460B" w:rsidRPr="00713F87" w:rsidRDefault="00CA460B" w:rsidP="00887846">
            <w:pPr>
              <w:spacing w:line="360" w:lineRule="auto"/>
              <w:ind w:left="0"/>
              <w:rPr>
                <w:b/>
                <w:bCs/>
              </w:rPr>
            </w:pPr>
            <w:r w:rsidRPr="00713F87">
              <w:rPr>
                <w:b/>
                <w:bCs/>
              </w:rPr>
              <w:t>RMSE</w:t>
            </w:r>
          </w:p>
        </w:tc>
      </w:tr>
      <w:tr w:rsidR="00BC4CD2" w14:paraId="78B3EB74" w14:textId="77777777" w:rsidTr="000C5E5C">
        <w:trPr>
          <w:trHeight w:val="20"/>
        </w:trPr>
        <w:tc>
          <w:tcPr>
            <w:tcW w:w="3325" w:type="dxa"/>
            <w:tcBorders>
              <w:top w:val="single" w:sz="4" w:space="0" w:color="auto"/>
            </w:tcBorders>
            <w:vAlign w:val="bottom"/>
          </w:tcPr>
          <w:p w14:paraId="7B3BBCF4" w14:textId="77777777" w:rsidR="00CA460B" w:rsidRPr="00713F87" w:rsidRDefault="00CA460B" w:rsidP="00887846">
            <w:pPr>
              <w:spacing w:line="360" w:lineRule="auto"/>
              <w:ind w:left="0"/>
            </w:pPr>
            <w:r w:rsidRPr="00713F87">
              <w:t>MLR</w:t>
            </w:r>
          </w:p>
        </w:tc>
        <w:tc>
          <w:tcPr>
            <w:tcW w:w="2610" w:type="dxa"/>
            <w:tcBorders>
              <w:top w:val="single" w:sz="4" w:space="0" w:color="auto"/>
            </w:tcBorders>
            <w:vAlign w:val="bottom"/>
          </w:tcPr>
          <w:p w14:paraId="3DCCE682" w14:textId="457E8642" w:rsidR="00CA460B" w:rsidRPr="00713F87" w:rsidRDefault="00CA460B" w:rsidP="00887846">
            <w:pPr>
              <w:spacing w:line="360" w:lineRule="auto"/>
              <w:ind w:left="0"/>
            </w:pPr>
            <w:r w:rsidRPr="00713F87">
              <w:t>240800</w:t>
            </w:r>
          </w:p>
        </w:tc>
      </w:tr>
      <w:tr w:rsidR="00232F2B" w14:paraId="1F81C963" w14:textId="77777777" w:rsidTr="000C5E5C">
        <w:trPr>
          <w:trHeight w:val="20"/>
        </w:trPr>
        <w:tc>
          <w:tcPr>
            <w:tcW w:w="3325" w:type="dxa"/>
            <w:vAlign w:val="bottom"/>
          </w:tcPr>
          <w:p w14:paraId="295CC65D" w14:textId="77777777" w:rsidR="00CA460B" w:rsidRPr="00713F87" w:rsidRDefault="00CA460B" w:rsidP="00887846">
            <w:pPr>
              <w:spacing w:line="360" w:lineRule="auto"/>
              <w:ind w:left="0"/>
            </w:pPr>
            <w:r w:rsidRPr="00713F87">
              <w:t>KNN</w:t>
            </w:r>
          </w:p>
        </w:tc>
        <w:tc>
          <w:tcPr>
            <w:tcW w:w="2610" w:type="dxa"/>
            <w:vAlign w:val="bottom"/>
          </w:tcPr>
          <w:p w14:paraId="6732B620" w14:textId="11E59F0D" w:rsidR="00CA460B" w:rsidRPr="00713F87" w:rsidRDefault="00CA460B" w:rsidP="00887846">
            <w:pPr>
              <w:spacing w:line="360" w:lineRule="auto"/>
              <w:ind w:left="0"/>
            </w:pPr>
            <w:r w:rsidRPr="00713F87">
              <w:t>219411.4</w:t>
            </w:r>
          </w:p>
        </w:tc>
      </w:tr>
      <w:tr w:rsidR="00232F2B" w14:paraId="080CC4F2" w14:textId="77777777" w:rsidTr="000C5E5C">
        <w:trPr>
          <w:trHeight w:val="20"/>
        </w:trPr>
        <w:tc>
          <w:tcPr>
            <w:tcW w:w="3325" w:type="dxa"/>
            <w:vAlign w:val="bottom"/>
          </w:tcPr>
          <w:p w14:paraId="511793AF" w14:textId="77777777" w:rsidR="00CA460B" w:rsidRDefault="00CA460B" w:rsidP="00887846">
            <w:pPr>
              <w:spacing w:line="360" w:lineRule="auto"/>
              <w:ind w:left="0"/>
            </w:pPr>
            <w:r>
              <w:t>Regression Tree</w:t>
            </w:r>
          </w:p>
        </w:tc>
        <w:tc>
          <w:tcPr>
            <w:tcW w:w="2610" w:type="dxa"/>
            <w:vAlign w:val="bottom"/>
          </w:tcPr>
          <w:p w14:paraId="10898DAC" w14:textId="38251C9B" w:rsidR="00CA460B" w:rsidRDefault="00CA460B" w:rsidP="00887846">
            <w:pPr>
              <w:spacing w:line="360" w:lineRule="auto"/>
              <w:ind w:left="0"/>
            </w:pPr>
            <w:r>
              <w:t>137039.8</w:t>
            </w:r>
          </w:p>
        </w:tc>
      </w:tr>
    </w:tbl>
    <w:p w14:paraId="04B96AFE" w14:textId="7047B57E" w:rsidR="00270170" w:rsidRDefault="00544B3B" w:rsidP="00887846">
      <w:pPr>
        <w:pStyle w:val="Heading1"/>
        <w:numPr>
          <w:ilvl w:val="0"/>
          <w:numId w:val="19"/>
        </w:numPr>
        <w:spacing w:line="360" w:lineRule="auto"/>
        <w:rPr>
          <w:sz w:val="24"/>
          <w:szCs w:val="24"/>
        </w:rPr>
      </w:pPr>
      <w:bookmarkStart w:id="42" w:name="_Toc153060995"/>
      <w:r w:rsidRPr="00D816C4">
        <w:rPr>
          <w:sz w:val="24"/>
          <w:szCs w:val="24"/>
        </w:rPr>
        <w:t>Total Deal Equity</w:t>
      </w:r>
      <w:bookmarkEnd w:id="42"/>
      <w:r w:rsidR="00CA1F75" w:rsidRPr="00D816C4">
        <w:rPr>
          <w:sz w:val="24"/>
          <w:szCs w:val="24"/>
        </w:rPr>
        <w:t xml:space="preserve"> </w:t>
      </w:r>
    </w:p>
    <w:p w14:paraId="23BAFCBA" w14:textId="20199A85" w:rsidR="00183D91" w:rsidRPr="00183D91" w:rsidRDefault="1A6C554D" w:rsidP="00887846">
      <w:pPr>
        <w:spacing w:line="360" w:lineRule="auto"/>
        <w:ind w:left="0"/>
        <w:jc w:val="both"/>
        <w:rPr>
          <w:b/>
          <w:bCs/>
          <w:color w:val="538135" w:themeColor="accent6" w:themeShade="BF"/>
          <w:sz w:val="28"/>
          <w:szCs w:val="28"/>
        </w:rPr>
      </w:pPr>
      <w:r>
        <w:t xml:space="preserve">Three models were run on the outcome variable “Total Deal Equity”. The models used were Multiple Linear Regression, Regression tree, and k-nearest </w:t>
      </w:r>
      <w:bookmarkStart w:id="43" w:name="_Int_DozvQQys"/>
      <w:r>
        <w:t>neighbors</w:t>
      </w:r>
      <w:bookmarkEnd w:id="43"/>
      <w:r>
        <w:t xml:space="preserve"> regression. The goal for these was to determine a predictive model with the best prediction accuracy or lowest Root Mean Squared Error (RMSE) for a deal equity stake that would have the maximum likelihood of securing a deal.  </w:t>
      </w:r>
    </w:p>
    <w:p w14:paraId="0C63936C" w14:textId="10B16913" w:rsidR="00672F46" w:rsidRPr="00D816C4" w:rsidRDefault="00617490" w:rsidP="00887846">
      <w:pPr>
        <w:pStyle w:val="Heading1"/>
        <w:numPr>
          <w:ilvl w:val="0"/>
          <w:numId w:val="22"/>
        </w:numPr>
        <w:spacing w:line="360" w:lineRule="auto"/>
        <w:rPr>
          <w:sz w:val="22"/>
          <w:szCs w:val="22"/>
        </w:rPr>
      </w:pPr>
      <w:bookmarkStart w:id="44" w:name="_Toc153060996"/>
      <w:r w:rsidRPr="00D816C4">
        <w:rPr>
          <w:sz w:val="22"/>
          <w:szCs w:val="22"/>
        </w:rPr>
        <w:t>Multiple Linear Regression (</w:t>
      </w:r>
      <w:r w:rsidR="00672F46" w:rsidRPr="00D816C4">
        <w:rPr>
          <w:sz w:val="22"/>
          <w:szCs w:val="22"/>
        </w:rPr>
        <w:t>MLR</w:t>
      </w:r>
      <w:r w:rsidRPr="00D816C4">
        <w:rPr>
          <w:sz w:val="22"/>
          <w:szCs w:val="22"/>
        </w:rPr>
        <w:t>)</w:t>
      </w:r>
      <w:bookmarkEnd w:id="44"/>
    </w:p>
    <w:p w14:paraId="69DBAFC0" w14:textId="7A063B79" w:rsidR="00B95190" w:rsidRDefault="00DB35AF" w:rsidP="00887846">
      <w:pPr>
        <w:spacing w:line="360" w:lineRule="auto"/>
        <w:ind w:left="0"/>
        <w:jc w:val="both"/>
      </w:pPr>
      <w:r w:rsidRPr="00DB35AF">
        <w:rPr>
          <w:noProof/>
        </w:rPr>
        <w:drawing>
          <wp:inline distT="0" distB="0" distL="0" distR="0" wp14:anchorId="63CB1D2F" wp14:editId="548EBD24">
            <wp:extent cx="6018144" cy="533400"/>
            <wp:effectExtent l="0" t="0" r="1905" b="0"/>
            <wp:docPr id="95419723" name="Picture 95419723" descr="A screenshot of a computer program&#10;&#10;Description automatically generated">
              <a:extLst xmlns:a="http://schemas.openxmlformats.org/drawingml/2006/main">
                <a:ext uri="{FF2B5EF4-FFF2-40B4-BE49-F238E27FC236}">
                  <a16:creationId xmlns:a16="http://schemas.microsoft.com/office/drawing/2014/main" id="{72DB2CCD-B9DD-498F-99B2-185F944B5B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9723" name="Picture 95419723" descr="A screenshot of a computer program&#10;&#10;Description automatically generated">
                      <a:extLst>
                        <a:ext uri="{FF2B5EF4-FFF2-40B4-BE49-F238E27FC236}">
                          <a16:creationId xmlns:a16="http://schemas.microsoft.com/office/drawing/2014/main" id="{72DB2CCD-B9DD-498F-99B2-185F944B5B0E}"/>
                        </a:ext>
                      </a:extLst>
                    </pic:cNvPr>
                    <pic:cNvPicPr>
                      <a:picLocks noChangeAspect="1"/>
                    </pic:cNvPicPr>
                  </pic:nvPicPr>
                  <pic:blipFill rotWithShape="1">
                    <a:blip r:embed="rId12"/>
                    <a:srcRect b="90571"/>
                    <a:stretch/>
                  </pic:blipFill>
                  <pic:spPr bwMode="auto">
                    <a:xfrm>
                      <a:off x="0" y="0"/>
                      <a:ext cx="6032975" cy="534714"/>
                    </a:xfrm>
                    <a:prstGeom prst="rect">
                      <a:avLst/>
                    </a:prstGeom>
                    <a:ln>
                      <a:noFill/>
                    </a:ln>
                    <a:extLst>
                      <a:ext uri="{53640926-AAD7-44D8-BBD7-CCE9431645EC}">
                        <a14:shadowObscured xmlns:a14="http://schemas.microsoft.com/office/drawing/2010/main"/>
                      </a:ext>
                    </a:extLst>
                  </pic:spPr>
                </pic:pic>
              </a:graphicData>
            </a:graphic>
          </wp:inline>
        </w:drawing>
      </w:r>
      <w:r w:rsidR="00617490">
        <w:t>The lm() function in R was used to run the Multiple Linear Regression</w:t>
      </w:r>
      <w:r w:rsidR="00F4280F">
        <w:t xml:space="preserve">. </w:t>
      </w:r>
      <w:r w:rsidR="00B95190">
        <w:t>Some variables were left out of the model,</w:t>
      </w:r>
      <w:r w:rsidR="00B30161">
        <w:t xml:space="preserve"> and some were included</w:t>
      </w:r>
      <w:r w:rsidR="00B95190">
        <w:t>:</w:t>
      </w:r>
    </w:p>
    <w:p w14:paraId="49C31B32" w14:textId="430FABA1" w:rsidR="00B95190" w:rsidRDefault="00D26834" w:rsidP="00887846">
      <w:pPr>
        <w:spacing w:line="360" w:lineRule="auto"/>
        <w:ind w:left="0"/>
        <w:jc w:val="both"/>
      </w:pPr>
      <w:r w:rsidRPr="00E33363">
        <w:rPr>
          <w:b/>
          <w:bCs/>
        </w:rPr>
        <w:t>Got</w:t>
      </w:r>
      <w:r w:rsidR="4539D0D7" w:rsidRPr="4539D0D7">
        <w:rPr>
          <w:b/>
          <w:bCs/>
        </w:rPr>
        <w:t xml:space="preserve"> </w:t>
      </w:r>
      <w:r w:rsidRPr="00E33363">
        <w:rPr>
          <w:b/>
          <w:bCs/>
        </w:rPr>
        <w:t>Deal:</w:t>
      </w:r>
      <w:r>
        <w:t xml:space="preserve"> This variable would inform the model </w:t>
      </w:r>
      <w:r w:rsidR="004F6A93">
        <w:t xml:space="preserve">of an actual successful deal instance, which would </w:t>
      </w:r>
      <w:r w:rsidR="00FC566A">
        <w:t xml:space="preserve">overfit the model with training data and lead to </w:t>
      </w:r>
      <w:r w:rsidR="008E69D4">
        <w:t>a higher</w:t>
      </w:r>
      <w:r w:rsidR="00FC566A">
        <w:t xml:space="preserve"> error rate </w:t>
      </w:r>
      <w:r w:rsidR="00FA4389">
        <w:t xml:space="preserve">with new data. In practical use case, the user would use our model to predict their Total Deal Equity </w:t>
      </w:r>
      <w:r w:rsidR="00C41DCB">
        <w:t xml:space="preserve">before </w:t>
      </w:r>
      <w:r w:rsidR="00FA4389">
        <w:t>know</w:t>
      </w:r>
      <w:r w:rsidR="00C41DCB">
        <w:t>ing</w:t>
      </w:r>
      <w:r w:rsidR="00FA4389">
        <w:t xml:space="preserve"> </w:t>
      </w:r>
      <w:r w:rsidR="00C41DCB">
        <w:t>whether they have a deal.</w:t>
      </w:r>
    </w:p>
    <w:p w14:paraId="4B27982C" w14:textId="27CD54CD" w:rsidR="00D26834" w:rsidRDefault="00D26834" w:rsidP="00887846">
      <w:pPr>
        <w:spacing w:line="360" w:lineRule="auto"/>
        <w:ind w:left="0"/>
        <w:jc w:val="both"/>
      </w:pPr>
      <w:r w:rsidRPr="00E33363">
        <w:rPr>
          <w:b/>
          <w:bCs/>
        </w:rPr>
        <w:t>Valuation</w:t>
      </w:r>
      <w:r w:rsidR="4539D0D7" w:rsidRPr="4539D0D7">
        <w:rPr>
          <w:b/>
          <w:bCs/>
        </w:rPr>
        <w:t xml:space="preserve"> </w:t>
      </w:r>
      <w:r w:rsidRPr="00E33363">
        <w:rPr>
          <w:b/>
          <w:bCs/>
        </w:rPr>
        <w:t>Requested</w:t>
      </w:r>
      <w:r w:rsidR="00695ABA" w:rsidRPr="00E33363">
        <w:rPr>
          <w:b/>
          <w:bCs/>
        </w:rPr>
        <w:t>:</w:t>
      </w:r>
      <w:r w:rsidR="00695ABA">
        <w:t xml:space="preserve"> </w:t>
      </w:r>
      <w:r w:rsidR="008E69D4">
        <w:t xml:space="preserve">Valuation = Ask Amount / </w:t>
      </w:r>
      <w:r w:rsidR="00E33363">
        <w:t>Offered Equity</w:t>
      </w:r>
    </w:p>
    <w:p w14:paraId="1221E244" w14:textId="5E7CE5C4" w:rsidR="00B30161" w:rsidRDefault="00E33363" w:rsidP="00887846">
      <w:pPr>
        <w:spacing w:line="360" w:lineRule="auto"/>
        <w:ind w:left="0"/>
        <w:jc w:val="both"/>
      </w:pPr>
      <w:r>
        <w:t xml:space="preserve">Since we have included both of the variables </w:t>
      </w:r>
      <w:r w:rsidR="009072FE">
        <w:t xml:space="preserve">that are used to </w:t>
      </w:r>
      <w:r w:rsidR="4539D0D7">
        <w:t>calculate</w:t>
      </w:r>
      <w:r w:rsidR="009072FE">
        <w:t xml:space="preserve"> Valuation in our model, </w:t>
      </w:r>
      <w:r w:rsidR="00144458">
        <w:t xml:space="preserve">driving forces of </w:t>
      </w:r>
      <w:r w:rsidR="009072FE">
        <w:t xml:space="preserve">valuation </w:t>
      </w:r>
      <w:r w:rsidR="002124CF">
        <w:t xml:space="preserve">are </w:t>
      </w:r>
      <w:r w:rsidR="009072FE">
        <w:t>presumed to be capture</w:t>
      </w:r>
      <w:r w:rsidR="002124CF">
        <w:t xml:space="preserve">d. </w:t>
      </w:r>
    </w:p>
    <w:p w14:paraId="54AA6C66" w14:textId="46A422AE" w:rsidR="00E33363" w:rsidRDefault="00CF77A6" w:rsidP="00887846">
      <w:pPr>
        <w:spacing w:line="360" w:lineRule="auto"/>
        <w:ind w:left="0"/>
        <w:jc w:val="both"/>
      </w:pPr>
      <w:r w:rsidRPr="00EF0B53">
        <w:rPr>
          <w:b/>
          <w:bCs/>
        </w:rPr>
        <w:t>Original</w:t>
      </w:r>
      <w:r w:rsidR="4539D0D7" w:rsidRPr="4539D0D7">
        <w:rPr>
          <w:b/>
          <w:bCs/>
        </w:rPr>
        <w:t xml:space="preserve"> </w:t>
      </w:r>
      <w:r w:rsidRPr="00EF0B53">
        <w:rPr>
          <w:b/>
          <w:bCs/>
        </w:rPr>
        <w:t>Ask</w:t>
      </w:r>
      <w:r w:rsidR="4539D0D7" w:rsidRPr="4539D0D7">
        <w:rPr>
          <w:b/>
          <w:bCs/>
        </w:rPr>
        <w:t xml:space="preserve"> </w:t>
      </w:r>
      <w:r w:rsidRPr="00EF0B53">
        <w:rPr>
          <w:b/>
          <w:bCs/>
        </w:rPr>
        <w:t>Amount * Original</w:t>
      </w:r>
      <w:r w:rsidR="4539D0D7" w:rsidRPr="4539D0D7">
        <w:rPr>
          <w:b/>
          <w:bCs/>
        </w:rPr>
        <w:t xml:space="preserve"> </w:t>
      </w:r>
      <w:r w:rsidRPr="00EF0B53">
        <w:rPr>
          <w:b/>
          <w:bCs/>
        </w:rPr>
        <w:t>Offered</w:t>
      </w:r>
      <w:r w:rsidR="4539D0D7" w:rsidRPr="4539D0D7">
        <w:rPr>
          <w:b/>
          <w:bCs/>
        </w:rPr>
        <w:t xml:space="preserve"> </w:t>
      </w:r>
      <w:r w:rsidRPr="00EF0B53">
        <w:rPr>
          <w:b/>
          <w:bCs/>
        </w:rPr>
        <w:t>Equity</w:t>
      </w:r>
      <w:r w:rsidR="00EF0B53" w:rsidRPr="00EF0B53">
        <w:rPr>
          <w:b/>
          <w:bCs/>
        </w:rPr>
        <w:t>:</w:t>
      </w:r>
      <w:r>
        <w:t xml:space="preserve"> </w:t>
      </w:r>
      <w:r w:rsidR="002124CF">
        <w:t xml:space="preserve">We also decided to observe whether the interaction between Ask Amount and Offered Equity </w:t>
      </w:r>
      <w:r w:rsidR="00756C20">
        <w:t xml:space="preserve">had any </w:t>
      </w:r>
      <w:r w:rsidR="00CF6105">
        <w:t xml:space="preserve">significant </w:t>
      </w:r>
      <w:r w:rsidR="00E64E42">
        <w:t xml:space="preserve">effect on the Total Deal Equity by using an interaction term. </w:t>
      </w:r>
      <w:r w:rsidR="00420AF6">
        <w:t xml:space="preserve">This interaction term turned out to not be </w:t>
      </w:r>
      <w:r w:rsidR="002359F7">
        <w:t>very significant.</w:t>
      </w:r>
      <w:r w:rsidR="009072FE">
        <w:t xml:space="preserve"> </w:t>
      </w:r>
    </w:p>
    <w:p w14:paraId="13AD2E7D" w14:textId="77777777" w:rsidR="00AC627E" w:rsidRDefault="00AC627E" w:rsidP="00887846">
      <w:pPr>
        <w:spacing w:line="360" w:lineRule="auto"/>
        <w:ind w:left="0"/>
      </w:pPr>
    </w:p>
    <w:p w14:paraId="25CB3F40" w14:textId="6A32A4D4" w:rsidR="000E6611" w:rsidRPr="00F31118" w:rsidRDefault="2B797F3F" w:rsidP="00887846">
      <w:pPr>
        <w:spacing w:line="360" w:lineRule="auto"/>
        <w:ind w:left="0"/>
      </w:pPr>
      <w:r>
        <w:t xml:space="preserve">The output showed some of the variables were not significant (figure 3.1), and so we created a smaller model with only the significant variables. The model’s summary (figure 3.2) </w:t>
      </w:r>
      <w:r w:rsidR="00AC627E">
        <w:t>reveals the following</w:t>
      </w:r>
      <w:r>
        <w:t>:</w:t>
      </w:r>
    </w:p>
    <w:p w14:paraId="4D338118" w14:textId="2BF81AE1" w:rsidR="000E6611" w:rsidRPr="00F31118" w:rsidRDefault="77B873E8" w:rsidP="00887846">
      <w:pPr>
        <w:spacing w:line="360" w:lineRule="auto"/>
        <w:ind w:left="0"/>
      </w:pPr>
      <w:r>
        <w:t>The Multiple R-</w:t>
      </w:r>
      <w:r w:rsidR="58B5961E">
        <w:t>squared</w:t>
      </w:r>
      <w:r>
        <w:t xml:space="preserve"> value indicates that the model explains 55.</w:t>
      </w:r>
      <w:r w:rsidR="4972F838">
        <w:t>50</w:t>
      </w:r>
      <w:r>
        <w:t xml:space="preserve">% of the variations </w:t>
      </w:r>
      <w:r w:rsidR="58B5961E">
        <w:t xml:space="preserve">of </w:t>
      </w:r>
      <w:r>
        <w:t xml:space="preserve">Total Deal Equity and this is </w:t>
      </w:r>
      <w:r w:rsidR="58B5961E">
        <w:t>relatively</w:t>
      </w:r>
      <w:r>
        <w:t xml:space="preserve"> </w:t>
      </w:r>
      <w:r w:rsidR="00E41824">
        <w:t>acceptable</w:t>
      </w:r>
      <w:r>
        <w:t xml:space="preserve"> for a linear regression model.</w:t>
      </w:r>
    </w:p>
    <w:p w14:paraId="24F5F2AA" w14:textId="42E4B3E9" w:rsidR="2618BB7D" w:rsidRDefault="1EEA2C1D" w:rsidP="00887846">
      <w:pPr>
        <w:spacing w:line="360" w:lineRule="auto"/>
        <w:ind w:left="0"/>
        <w:jc w:val="both"/>
      </w:pPr>
      <w:r w:rsidRPr="1EEA2C1D">
        <w:rPr>
          <w:b/>
          <w:bCs/>
        </w:rPr>
        <w:t>Original Ask Amount:</w:t>
      </w:r>
      <w:r>
        <w:t xml:space="preserve"> A 1 dollar increase in the Original Ask Amount results in an average 0.0000064% reduction in the Total Deal Equity considering all other independent variables to be constant. This means that a higher asking amount tends to be associated to lower equity deals.</w:t>
      </w:r>
    </w:p>
    <w:p w14:paraId="4EAC8143" w14:textId="060AF8A6" w:rsidR="4F785717" w:rsidRDefault="58B5961E" w:rsidP="00887846">
      <w:pPr>
        <w:spacing w:line="360" w:lineRule="auto"/>
        <w:ind w:left="0"/>
        <w:jc w:val="both"/>
      </w:pPr>
      <w:r w:rsidRPr="58B5961E">
        <w:rPr>
          <w:b/>
          <w:bCs/>
        </w:rPr>
        <w:t>Original Offered Equity</w:t>
      </w:r>
      <w:r>
        <w:t>: A 1% increase in the Original offered causes a 0.52% average increase in the Total Deal Equity keeping other independent variables constant. This means that higher offered equity stakes tend to be associated with higher equity deals.</w:t>
      </w:r>
    </w:p>
    <w:p w14:paraId="5C79372B" w14:textId="7921E6E5" w:rsidR="2618BB7D" w:rsidRDefault="69A899EE" w:rsidP="00887846">
      <w:pPr>
        <w:spacing w:line="360" w:lineRule="auto"/>
        <w:ind w:left="0"/>
        <w:jc w:val="both"/>
        <w:rPr>
          <w:b/>
          <w:bCs/>
        </w:rPr>
      </w:pPr>
      <w:r w:rsidRPr="69A899EE">
        <w:rPr>
          <w:b/>
          <w:bCs/>
        </w:rPr>
        <w:t>Total Deal Amount: The</w:t>
      </w:r>
      <w:r>
        <w:t xml:space="preserve"> findings show that for every additional dollar invested, the average equity stake increases by 0.000009924% considering other factors equal.</w:t>
      </w:r>
    </w:p>
    <w:p w14:paraId="2BEA59DF" w14:textId="23D6DEEE" w:rsidR="77B873E8" w:rsidRDefault="2B797F3F" w:rsidP="00887846">
      <w:pPr>
        <w:spacing w:line="360" w:lineRule="auto"/>
        <w:ind w:left="0"/>
        <w:jc w:val="both"/>
      </w:pPr>
      <w:r w:rsidRPr="2B797F3F">
        <w:rPr>
          <w:b/>
          <w:bCs/>
        </w:rPr>
        <w:t>Number of Sharks in a deal:</w:t>
      </w:r>
      <w:r>
        <w:t xml:space="preserve"> An additional increase in the number of sharks by one shark results in a 12.95% average increase in the Total Deal Equity. This indicates that deals with more sharks tend to be associated with higher equity deals, indicating the positive impact of collaborative investor engagement.</w:t>
      </w:r>
    </w:p>
    <w:p w14:paraId="1E068040" w14:textId="3B66BDA5" w:rsidR="46A75F3A" w:rsidRDefault="1D4A0699" w:rsidP="00887846">
      <w:pPr>
        <w:spacing w:line="360" w:lineRule="auto"/>
        <w:ind w:left="0"/>
        <w:jc w:val="both"/>
      </w:pPr>
      <w:r w:rsidRPr="1D4A0699">
        <w:rPr>
          <w:b/>
          <w:bCs/>
        </w:rPr>
        <w:t>Royalty Deal:</w:t>
      </w:r>
      <w:r>
        <w:t xml:space="preserve"> On average deals with Royalty agreements have a Total Deal equity stake of 7.31% lower than the deals without royalty agreements.</w:t>
      </w:r>
    </w:p>
    <w:p w14:paraId="75DE3ED4" w14:textId="22AA6904" w:rsidR="00E41824" w:rsidRDefault="4972F838" w:rsidP="00887846">
      <w:pPr>
        <w:spacing w:line="360" w:lineRule="auto"/>
        <w:ind w:left="0"/>
        <w:jc w:val="both"/>
      </w:pPr>
      <w:r w:rsidRPr="4972F838">
        <w:rPr>
          <w:b/>
          <w:bCs/>
        </w:rPr>
        <w:t xml:space="preserve">Loan: </w:t>
      </w:r>
      <w:r>
        <w:t>A 0ne dollar increase in the loan amount leads to an average 0.00001% decrease in the Total Deal Equity. This is consistent with the expectation that a higher loan amount would lead to a lower total deal equity. The Sharks are willing to offer less equity in deals with higher loan amounts because they are taking more risk when they make large loan offers since the Pitchers might default hence losses.</w:t>
      </w:r>
    </w:p>
    <w:p w14:paraId="782F7E24" w14:textId="54E56F61" w:rsidR="00672F46" w:rsidRPr="00D816C4" w:rsidRDefault="00672F46" w:rsidP="00887846">
      <w:pPr>
        <w:pStyle w:val="Heading1"/>
        <w:numPr>
          <w:ilvl w:val="0"/>
          <w:numId w:val="22"/>
        </w:numPr>
        <w:spacing w:line="360" w:lineRule="auto"/>
        <w:rPr>
          <w:sz w:val="22"/>
          <w:szCs w:val="22"/>
        </w:rPr>
      </w:pPr>
      <w:bookmarkStart w:id="45" w:name="_Toc153060997"/>
      <w:r w:rsidRPr="00D816C4">
        <w:rPr>
          <w:sz w:val="22"/>
          <w:szCs w:val="22"/>
        </w:rPr>
        <w:t>KNN</w:t>
      </w:r>
      <w:r w:rsidR="009A0E6B" w:rsidRPr="00D816C4">
        <w:rPr>
          <w:sz w:val="22"/>
          <w:szCs w:val="22"/>
        </w:rPr>
        <w:t xml:space="preserve"> Regression</w:t>
      </w:r>
      <w:bookmarkEnd w:id="45"/>
    </w:p>
    <w:p w14:paraId="57E5114B" w14:textId="45B35482" w:rsidR="00B96929" w:rsidRDefault="003F3E16" w:rsidP="00887846">
      <w:pPr>
        <w:spacing w:line="360" w:lineRule="auto"/>
        <w:ind w:left="0"/>
        <w:jc w:val="both"/>
      </w:pPr>
      <w:r>
        <w:t>W</w:t>
      </w:r>
      <w:r w:rsidR="13F910B9">
        <w:t xml:space="preserve">e divided our dataset into 60% as training to train the model set and 40% as test set to evaluate the performance of our model. We scaled the data to normalize the data to ensure that variables </w:t>
      </w:r>
      <w:r w:rsidR="00EE00CC">
        <w:t>in larger scales do not have larger influences on</w:t>
      </w:r>
      <w:r w:rsidR="13F910B9">
        <w:t xml:space="preserve"> the model</w:t>
      </w:r>
      <w:r w:rsidR="00EE00CC">
        <w:t>.</w:t>
      </w:r>
      <w:r w:rsidR="13F910B9">
        <w:t xml:space="preserve"> We then built the KNN model</w:t>
      </w:r>
      <w:r w:rsidR="000012E0">
        <w:t>.</w:t>
      </w:r>
      <w:r w:rsidR="13F910B9">
        <w:t xml:space="preserve"> </w:t>
      </w:r>
      <w:r w:rsidR="1E409771">
        <w:t>Set</w:t>
      </w:r>
      <w:r w:rsidR="13F910B9">
        <w:t>.seed function was used to set the starting point for random number generation since it was useful for reproducing our results. To find the optimal value of k and the RMSE, a loop was use</w:t>
      </w:r>
      <w:r w:rsidR="00A45DA2">
        <w:t>d</w:t>
      </w:r>
      <w:r w:rsidR="13F910B9">
        <w:t xml:space="preserve"> since it captured each interaction and checked to see if the current RMSE beats the best RMSE </w:t>
      </w:r>
      <w:r w:rsidR="00433FDA">
        <w:t>so far</w:t>
      </w:r>
      <w:r w:rsidR="13F910B9">
        <w:t>.</w:t>
      </w:r>
      <w:r w:rsidR="00433FDA">
        <w:t xml:space="preserve"> </w:t>
      </w:r>
      <w:r w:rsidR="13F910B9">
        <w:t>The model’s performance was assessed using the test set which included calculating the RMSE for</w:t>
      </w:r>
      <w:r w:rsidR="009D3A09">
        <w:t xml:space="preserve"> </w:t>
      </w:r>
      <w:r w:rsidR="13F910B9">
        <w:t>different values of k and identifying the optimal k that minimizes the RMSE and then used the trained model to make predictions for new Total Deal Equity.</w:t>
      </w:r>
    </w:p>
    <w:p w14:paraId="255D6F04" w14:textId="5EA3DC85" w:rsidR="13F910B9" w:rsidRDefault="3A052BA1" w:rsidP="00887846">
      <w:pPr>
        <w:spacing w:line="360" w:lineRule="auto"/>
        <w:ind w:left="0"/>
        <w:jc w:val="both"/>
      </w:pPr>
      <w:r>
        <w:t>Entrepreneurs can use the information from the model to understand how their proposed valuation impacts predicted Total Deal Equity. With k of 7, they know that considering the total equity deals for seven nearest entrepreneurs on the show is optimal for prediction. The RMSE of 11.02 can guide Sharks in their negotiation strategies since it helps them understand the level of confidence they can place in a model’s predictions and make informed decisions during predictions.</w:t>
      </w:r>
    </w:p>
    <w:p w14:paraId="5F466DBE" w14:textId="3BB3D3F0" w:rsidR="006B3A2D" w:rsidRDefault="006B3A2D" w:rsidP="00887846">
      <w:pPr>
        <w:spacing w:line="360" w:lineRule="auto"/>
        <w:ind w:left="0"/>
        <w:jc w:val="both"/>
      </w:pPr>
      <w:r>
        <w:t>The following lines of code can also be used to predict Total Deal Equity by replacing test.x with new values of predictor variables.</w:t>
      </w:r>
    </w:p>
    <w:p w14:paraId="2BECF12F" w14:textId="77777777" w:rsidR="006B3A2D" w:rsidRDefault="1A6C554D" w:rsidP="00887846">
      <w:pPr>
        <w:pStyle w:val="HTMLPreformatted"/>
        <w:wordWrap w:val="0"/>
        <w:spacing w:line="360" w:lineRule="auto"/>
        <w:rPr>
          <w:rFonts w:ascii="Lucida Console" w:hAnsi="Lucida Console"/>
          <w:color w:val="E6E1DC"/>
        </w:rPr>
      </w:pPr>
      <w:r w:rsidRPr="1A6C554D">
        <w:rPr>
          <w:rStyle w:val="gnd-iwgdo3b"/>
          <w:rFonts w:ascii="Lucida Console" w:hAnsi="Lucida Console"/>
          <w:color w:val="00698F"/>
        </w:rPr>
        <w:t xml:space="preserve">&gt; </w:t>
      </w:r>
      <w:r w:rsidRPr="1A6C554D">
        <w:rPr>
          <w:rStyle w:val="gnd-iwgdn2b"/>
          <w:rFonts w:ascii="Lucida Console" w:hAnsi="Lucida Console"/>
          <w:color w:val="00698F"/>
        </w:rPr>
        <w:t xml:space="preserve">full.knn &lt;- </w:t>
      </w:r>
      <w:bookmarkStart w:id="46" w:name="_Int_GxvKcljz"/>
      <w:r w:rsidRPr="1A6C554D">
        <w:rPr>
          <w:rStyle w:val="gnd-iwgdn2b"/>
          <w:rFonts w:ascii="Lucida Console" w:hAnsi="Lucida Console"/>
          <w:color w:val="00698F"/>
        </w:rPr>
        <w:t>knn.reg(</w:t>
      </w:r>
      <w:bookmarkEnd w:id="46"/>
      <w:r w:rsidRPr="1A6C554D">
        <w:rPr>
          <w:rStyle w:val="gnd-iwgdn2b"/>
          <w:rFonts w:ascii="Lucida Console" w:hAnsi="Lucida Console"/>
          <w:color w:val="00698F"/>
        </w:rPr>
        <w:t xml:space="preserve">training.x, </w:t>
      </w:r>
      <w:r w:rsidRPr="1A6C554D">
        <w:rPr>
          <w:rStyle w:val="gnd-iwgdn2b"/>
          <w:rFonts w:ascii="Lucida Console" w:hAnsi="Lucida Console"/>
          <w:color w:val="00698F"/>
          <w:highlight w:val="cyan"/>
        </w:rPr>
        <w:t>test.x</w:t>
      </w:r>
      <w:r w:rsidRPr="1A6C554D">
        <w:rPr>
          <w:rStyle w:val="gnd-iwgdn2b"/>
          <w:rFonts w:ascii="Lucida Console" w:hAnsi="Lucida Console"/>
          <w:color w:val="00698F"/>
        </w:rPr>
        <w:t>, training.y, k=best.k)</w:t>
      </w:r>
    </w:p>
    <w:p w14:paraId="3BED65C7" w14:textId="77777777" w:rsidR="006B3A2D" w:rsidRPr="00622089" w:rsidRDefault="006B3A2D" w:rsidP="00887846">
      <w:pPr>
        <w:pStyle w:val="HTMLPreformatted"/>
        <w:wordWrap w:val="0"/>
        <w:spacing w:line="360" w:lineRule="auto"/>
        <w:rPr>
          <w:rStyle w:val="gnd-iwgdn2b"/>
          <w:color w:val="00698F"/>
        </w:rPr>
      </w:pPr>
      <w:r w:rsidRPr="00622089">
        <w:rPr>
          <w:rStyle w:val="gnd-iwgdn2b"/>
        </w:rPr>
        <w:t xml:space="preserve">&gt; </w:t>
      </w:r>
      <w:r>
        <w:rPr>
          <w:rStyle w:val="gnd-iwgdn2b"/>
          <w:rFonts w:ascii="Lucida Console" w:hAnsi="Lucida Console"/>
          <w:color w:val="00698F"/>
        </w:rPr>
        <w:t>full.knn$pred</w:t>
      </w:r>
    </w:p>
    <w:p w14:paraId="2830CB9F" w14:textId="79C33EAD" w:rsidR="00270170" w:rsidRPr="00D816C4" w:rsidRDefault="00270170" w:rsidP="00887846">
      <w:pPr>
        <w:pStyle w:val="Heading1"/>
        <w:numPr>
          <w:ilvl w:val="0"/>
          <w:numId w:val="22"/>
        </w:numPr>
        <w:spacing w:line="360" w:lineRule="auto"/>
        <w:rPr>
          <w:sz w:val="22"/>
          <w:szCs w:val="22"/>
        </w:rPr>
      </w:pPr>
      <w:bookmarkStart w:id="47" w:name="_Toc153060998"/>
      <w:r w:rsidRPr="00D816C4">
        <w:rPr>
          <w:sz w:val="22"/>
          <w:szCs w:val="22"/>
        </w:rPr>
        <w:t>Regression Tree</w:t>
      </w:r>
      <w:bookmarkEnd w:id="47"/>
      <w:r w:rsidRPr="00D816C4">
        <w:rPr>
          <w:sz w:val="22"/>
          <w:szCs w:val="22"/>
        </w:rPr>
        <w:t xml:space="preserve"> </w:t>
      </w:r>
    </w:p>
    <w:p w14:paraId="721894F8" w14:textId="4B1162DC" w:rsidR="00B96929" w:rsidRDefault="4539D0D7" w:rsidP="00887846">
      <w:pPr>
        <w:spacing w:line="360" w:lineRule="auto"/>
        <w:ind w:left="0"/>
        <w:jc w:val="both"/>
      </w:pPr>
      <w:r>
        <w:t xml:space="preserve">The regression tree </w:t>
      </w:r>
      <w:r w:rsidR="2B842A02">
        <w:t xml:space="preserve">(figure 3.3) </w:t>
      </w:r>
      <w:r>
        <w:t>showed that the Total Deal Equity at Shark Tank is split by 5 variables as interpreted below:</w:t>
      </w:r>
    </w:p>
    <w:p w14:paraId="116EBE6F" w14:textId="4A1ACF38" w:rsidR="4539D0D7" w:rsidRDefault="4539D0D7" w:rsidP="00887846">
      <w:pPr>
        <w:spacing w:line="360" w:lineRule="auto"/>
        <w:ind w:left="0"/>
        <w:jc w:val="both"/>
      </w:pPr>
      <w:r w:rsidRPr="4539D0D7">
        <w:rPr>
          <w:b/>
          <w:bCs/>
        </w:rPr>
        <w:t>Total Deal Amount:</w:t>
      </w:r>
      <w:r>
        <w:t xml:space="preserve"> The first split shows that deals with a total deal amount less than $5000 do not yield any total deal equity while deals with total deal amount above $5000 is further split into other independent variables to predict average Total deal equity of 27.35%.</w:t>
      </w:r>
    </w:p>
    <w:p w14:paraId="2889315B" w14:textId="2673D850" w:rsidR="4539D0D7" w:rsidRDefault="1A6C554D" w:rsidP="00887846">
      <w:pPr>
        <w:spacing w:line="360" w:lineRule="auto"/>
        <w:ind w:left="0"/>
        <w:jc w:val="both"/>
        <w:rPr>
          <w:b/>
          <w:bCs/>
        </w:rPr>
      </w:pPr>
      <w:r w:rsidRPr="1A6C554D">
        <w:rPr>
          <w:b/>
          <w:bCs/>
        </w:rPr>
        <w:t>Original offered Equity:</w:t>
      </w:r>
      <w:r>
        <w:t xml:space="preserve"> The second split in the tree was based on the Original offered equity with a threshold of 19%. For deals with original offered equity below 19%, the regression tree further analyzes factors like Original Ask amount, number of sharks and royalty deal to refine its predictions. If</w:t>
      </w:r>
      <w:r w:rsidRPr="1A6C554D">
        <w:rPr>
          <w:rFonts w:eastAsia="Times New Roman"/>
        </w:rPr>
        <w:t xml:space="preserve"> the Original Offered Equity is 19% or higher, the tree proceeds to additional splits, specifically isolating cases where the Original Offered Equity exceeds 28%. In these instances, the model predicts a Total Deal Equity of 47.58%. This indicates a notable impact of the Original Offered Equity level on the final prediction, emphasizing its importance in determining the outcome.</w:t>
      </w:r>
    </w:p>
    <w:p w14:paraId="4103DF62" w14:textId="516E53BE" w:rsidR="4539D0D7" w:rsidRDefault="4539D0D7" w:rsidP="00887846">
      <w:pPr>
        <w:spacing w:line="360" w:lineRule="auto"/>
        <w:ind w:left="0"/>
        <w:jc w:val="both"/>
        <w:rPr>
          <w:b/>
          <w:bCs/>
        </w:rPr>
      </w:pPr>
      <w:r w:rsidRPr="4539D0D7">
        <w:rPr>
          <w:b/>
          <w:bCs/>
        </w:rPr>
        <w:t>Original Ask Amount:</w:t>
      </w:r>
      <w:r>
        <w:t xml:space="preserve"> Deals with an original ask amount less than threshold of $175000 have an average total deal equity of 23.18% whereas deals with an original ask amount less than the threshold have an average 11.25% total deal equity.</w:t>
      </w:r>
    </w:p>
    <w:p w14:paraId="768A7457" w14:textId="36B88B9C" w:rsidR="4539D0D7" w:rsidRDefault="4539D0D7" w:rsidP="00887846">
      <w:pPr>
        <w:spacing w:line="360" w:lineRule="auto"/>
        <w:ind w:left="0"/>
        <w:jc w:val="both"/>
      </w:pPr>
      <w:r w:rsidRPr="4539D0D7">
        <w:rPr>
          <w:b/>
          <w:bCs/>
        </w:rPr>
        <w:t>Number of Sharks:</w:t>
      </w:r>
      <w:r>
        <w:t xml:space="preserve"> Deals with a high number of sharks are likely to attract a higher total deal equity of </w:t>
      </w:r>
      <w:r w:rsidR="6C60C7DA">
        <w:t>on average</w:t>
      </w:r>
      <w:r>
        <w:t xml:space="preserve"> 37.19</w:t>
      </w:r>
      <w:r w:rsidR="6C60C7DA">
        <w:t>%. This observation highlights the importance of competition and validation on the Shark Tank Show. A high number of Sharks interested in a deal signifies that they believe in the potential of the business, and this provides valuable validation and confidence for entrepreneurs especially during the early stages of their ventures.</w:t>
      </w:r>
    </w:p>
    <w:p w14:paraId="35FBF08D" w14:textId="0D977CCA" w:rsidR="4539D0D7" w:rsidRPr="009D3A09" w:rsidRDefault="4539D0D7" w:rsidP="00887846">
      <w:pPr>
        <w:spacing w:line="360" w:lineRule="auto"/>
        <w:ind w:left="0"/>
        <w:jc w:val="both"/>
        <w:rPr>
          <w:b/>
          <w:bCs/>
        </w:rPr>
      </w:pPr>
      <w:r w:rsidRPr="4539D0D7">
        <w:rPr>
          <w:b/>
          <w:bCs/>
        </w:rPr>
        <w:t xml:space="preserve">Royalty Deal: </w:t>
      </w:r>
      <w:r>
        <w:t>Deals that do not involve a royalty deal tend to have a total deal equity of 23.53% while deal involving a royalty deal resulted in a significantly lower total deal equity of 12.07%. This suggests that royalty deals often come at the expense of equity ownership for the entrepreneurs.</w:t>
      </w:r>
    </w:p>
    <w:p w14:paraId="19B0DCE7" w14:textId="7C30971C" w:rsidR="4539D0D7" w:rsidRDefault="4539D0D7" w:rsidP="00887846">
      <w:pPr>
        <w:spacing w:line="360" w:lineRule="auto"/>
        <w:ind w:left="0"/>
        <w:jc w:val="both"/>
      </w:pPr>
      <w:r>
        <w:t>Overall, if an entrepreneur wants to make a prediction for his Total Deal equity using this regression tree, one must consider the fact that deals with a low Original Ask Amount, high Original Offered Equity, high number of Sharks, and absence of a Royalty deal is likely to yield averagely a higher Total Deal Equity.</w:t>
      </w:r>
    </w:p>
    <w:p w14:paraId="5368ACD0" w14:textId="2F4FDBB0" w:rsidR="00433FDA" w:rsidRPr="00183D91" w:rsidRDefault="00433FDA" w:rsidP="00887846">
      <w:pPr>
        <w:pStyle w:val="Heading1"/>
        <w:numPr>
          <w:ilvl w:val="0"/>
          <w:numId w:val="22"/>
        </w:numPr>
        <w:spacing w:line="360" w:lineRule="auto"/>
        <w:rPr>
          <w:sz w:val="22"/>
          <w:szCs w:val="22"/>
        </w:rPr>
      </w:pPr>
      <w:bookmarkStart w:id="48" w:name="_Toc153060999"/>
      <w:r w:rsidRPr="00D816C4">
        <w:rPr>
          <w:sz w:val="22"/>
          <w:szCs w:val="22"/>
        </w:rPr>
        <w:t>Comparing the models</w:t>
      </w:r>
      <w:bookmarkEnd w:id="48"/>
      <w:r w:rsidRPr="00D816C4">
        <w:rPr>
          <w:sz w:val="22"/>
          <w:szCs w:val="22"/>
        </w:rPr>
        <w:t xml:space="preserve"> </w:t>
      </w:r>
    </w:p>
    <w:p w14:paraId="2766829A" w14:textId="6A753886" w:rsidR="00433FDA" w:rsidRDefault="00183D91" w:rsidP="00887846">
      <w:pPr>
        <w:spacing w:line="360" w:lineRule="auto"/>
        <w:ind w:left="0"/>
      </w:pPr>
      <w:r>
        <w:t xml:space="preserve">The </w:t>
      </w:r>
      <w:r w:rsidR="00433FDA">
        <w:t>Regression Tree model had the lowest RMSE. The RMSE comparison is as follows:</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2610"/>
      </w:tblGrid>
      <w:tr w:rsidR="00BC4CD2" w14:paraId="3D26032B" w14:textId="77777777" w:rsidTr="009E179F">
        <w:trPr>
          <w:trHeight w:val="20"/>
        </w:trPr>
        <w:tc>
          <w:tcPr>
            <w:tcW w:w="3325" w:type="dxa"/>
            <w:tcBorders>
              <w:bottom w:val="single" w:sz="4" w:space="0" w:color="auto"/>
            </w:tcBorders>
            <w:vAlign w:val="bottom"/>
          </w:tcPr>
          <w:p w14:paraId="2EAB625E" w14:textId="77777777" w:rsidR="00433FDA" w:rsidRPr="00270170" w:rsidRDefault="00433FDA" w:rsidP="00887846">
            <w:pPr>
              <w:spacing w:line="360" w:lineRule="auto"/>
              <w:ind w:left="0"/>
              <w:rPr>
                <w:b/>
                <w:bCs/>
              </w:rPr>
            </w:pPr>
            <w:r w:rsidRPr="00270170">
              <w:rPr>
                <w:b/>
                <w:bCs/>
              </w:rPr>
              <w:t>Model</w:t>
            </w:r>
          </w:p>
        </w:tc>
        <w:tc>
          <w:tcPr>
            <w:tcW w:w="2610" w:type="dxa"/>
            <w:tcBorders>
              <w:bottom w:val="single" w:sz="4" w:space="0" w:color="auto"/>
            </w:tcBorders>
            <w:vAlign w:val="bottom"/>
          </w:tcPr>
          <w:p w14:paraId="7FE9887C" w14:textId="77777777" w:rsidR="00433FDA" w:rsidRPr="00270170" w:rsidRDefault="00433FDA" w:rsidP="00887846">
            <w:pPr>
              <w:spacing w:line="360" w:lineRule="auto"/>
              <w:ind w:left="0"/>
              <w:rPr>
                <w:b/>
                <w:bCs/>
              </w:rPr>
            </w:pPr>
            <w:r w:rsidRPr="00270170">
              <w:rPr>
                <w:b/>
                <w:bCs/>
              </w:rPr>
              <w:t>RMSE</w:t>
            </w:r>
          </w:p>
        </w:tc>
      </w:tr>
      <w:tr w:rsidR="00BC4CD2" w14:paraId="529EC1CD" w14:textId="77777777" w:rsidTr="009E179F">
        <w:trPr>
          <w:trHeight w:val="20"/>
        </w:trPr>
        <w:tc>
          <w:tcPr>
            <w:tcW w:w="3325" w:type="dxa"/>
            <w:tcBorders>
              <w:top w:val="single" w:sz="4" w:space="0" w:color="auto"/>
            </w:tcBorders>
            <w:vAlign w:val="bottom"/>
          </w:tcPr>
          <w:p w14:paraId="765467DA" w14:textId="77777777" w:rsidR="00433FDA" w:rsidRDefault="00433FDA" w:rsidP="00887846">
            <w:pPr>
              <w:spacing w:line="360" w:lineRule="auto"/>
              <w:ind w:left="0"/>
            </w:pPr>
            <w:r>
              <w:t>MLR</w:t>
            </w:r>
          </w:p>
        </w:tc>
        <w:tc>
          <w:tcPr>
            <w:tcW w:w="2610" w:type="dxa"/>
            <w:tcBorders>
              <w:top w:val="single" w:sz="4" w:space="0" w:color="auto"/>
            </w:tcBorders>
            <w:vAlign w:val="bottom"/>
          </w:tcPr>
          <w:p w14:paraId="1F21113B" w14:textId="77777777" w:rsidR="00433FDA" w:rsidRDefault="00433FDA" w:rsidP="00887846">
            <w:pPr>
              <w:spacing w:line="360" w:lineRule="auto"/>
              <w:ind w:left="0"/>
            </w:pPr>
            <w:r>
              <w:t>11.12</w:t>
            </w:r>
          </w:p>
        </w:tc>
      </w:tr>
      <w:tr w:rsidR="00232F2B" w14:paraId="275935EB" w14:textId="77777777" w:rsidTr="009E179F">
        <w:trPr>
          <w:trHeight w:val="20"/>
        </w:trPr>
        <w:tc>
          <w:tcPr>
            <w:tcW w:w="3325" w:type="dxa"/>
            <w:vAlign w:val="bottom"/>
          </w:tcPr>
          <w:p w14:paraId="2F7DA63F" w14:textId="77777777" w:rsidR="00433FDA" w:rsidRDefault="00433FDA" w:rsidP="00887846">
            <w:pPr>
              <w:spacing w:line="360" w:lineRule="auto"/>
              <w:ind w:left="0"/>
            </w:pPr>
            <w:r>
              <w:t>KNN</w:t>
            </w:r>
          </w:p>
        </w:tc>
        <w:tc>
          <w:tcPr>
            <w:tcW w:w="2610" w:type="dxa"/>
            <w:vAlign w:val="bottom"/>
          </w:tcPr>
          <w:p w14:paraId="025F9163" w14:textId="77777777" w:rsidR="00433FDA" w:rsidRDefault="00433FDA" w:rsidP="00887846">
            <w:pPr>
              <w:spacing w:line="360" w:lineRule="auto"/>
              <w:ind w:left="0"/>
            </w:pPr>
            <w:r>
              <w:t>11.02</w:t>
            </w:r>
          </w:p>
        </w:tc>
      </w:tr>
      <w:tr w:rsidR="00232F2B" w14:paraId="64F2DAAF" w14:textId="77777777" w:rsidTr="009E179F">
        <w:trPr>
          <w:trHeight w:val="20"/>
        </w:trPr>
        <w:tc>
          <w:tcPr>
            <w:tcW w:w="3325" w:type="dxa"/>
            <w:vAlign w:val="bottom"/>
          </w:tcPr>
          <w:p w14:paraId="24763FA2" w14:textId="77777777" w:rsidR="00433FDA" w:rsidRDefault="00433FDA" w:rsidP="00887846">
            <w:pPr>
              <w:spacing w:line="360" w:lineRule="auto"/>
              <w:ind w:left="0"/>
            </w:pPr>
            <w:r>
              <w:t>Regression Tree</w:t>
            </w:r>
          </w:p>
        </w:tc>
        <w:tc>
          <w:tcPr>
            <w:tcW w:w="2610" w:type="dxa"/>
            <w:vAlign w:val="bottom"/>
          </w:tcPr>
          <w:p w14:paraId="6773EA5D" w14:textId="77777777" w:rsidR="00433FDA" w:rsidRDefault="00433FDA" w:rsidP="00887846">
            <w:pPr>
              <w:spacing w:line="360" w:lineRule="auto"/>
              <w:ind w:left="0"/>
            </w:pPr>
            <w:r>
              <w:t>9.85</w:t>
            </w:r>
          </w:p>
        </w:tc>
      </w:tr>
    </w:tbl>
    <w:p w14:paraId="4E04DF5F" w14:textId="55C78207" w:rsidR="00C95882" w:rsidRPr="00FC12CD" w:rsidRDefault="007C3B1C" w:rsidP="004B4842">
      <w:pPr>
        <w:pStyle w:val="Heading1"/>
        <w:numPr>
          <w:ilvl w:val="0"/>
          <w:numId w:val="23"/>
        </w:numPr>
        <w:spacing w:line="360" w:lineRule="auto"/>
        <w:rPr>
          <w:color w:val="FF0000"/>
        </w:rPr>
      </w:pPr>
      <w:bookmarkStart w:id="49" w:name="_Toc152610068"/>
      <w:bookmarkStart w:id="50" w:name="_Toc153060315"/>
      <w:bookmarkStart w:id="51" w:name="_Toc153060745"/>
      <w:bookmarkStart w:id="52" w:name="_Toc153061000"/>
      <w:r w:rsidRPr="007C3B1C">
        <w:t>Discussion</w:t>
      </w:r>
      <w:r w:rsidR="00CE6BD7">
        <w:t xml:space="preserve"> </w:t>
      </w:r>
      <w:r w:rsidRPr="007C3B1C">
        <w:t>and Conclusion</w:t>
      </w:r>
      <w:bookmarkEnd w:id="49"/>
      <w:bookmarkEnd w:id="50"/>
      <w:bookmarkEnd w:id="51"/>
      <w:bookmarkEnd w:id="52"/>
    </w:p>
    <w:p w14:paraId="597A72CB" w14:textId="349FF680" w:rsidR="00A0575C" w:rsidRDefault="00A0575C" w:rsidP="00887846">
      <w:pPr>
        <w:spacing w:line="360" w:lineRule="auto"/>
        <w:ind w:left="0"/>
        <w:jc w:val="both"/>
      </w:pPr>
      <w:r w:rsidRPr="00A0575C">
        <w:t>Entrepreneurs seeking deals on Shark Tank are advised to carefully consider their Original Asked Amount and Original Offered Equity. The analysis suggests that asking for amounts below $355,000 and offering equity around 17.75% increases the likelihood of securing a deal.</w:t>
      </w:r>
    </w:p>
    <w:p w14:paraId="1F955446" w14:textId="3FBD323D" w:rsidR="6C60C7DA" w:rsidRDefault="00A0575C" w:rsidP="00887846">
      <w:pPr>
        <w:spacing w:line="360" w:lineRule="auto"/>
        <w:ind w:left="0"/>
        <w:jc w:val="both"/>
      </w:pPr>
      <w:r>
        <w:t>However, the e</w:t>
      </w:r>
      <w:r w:rsidR="4539D0D7">
        <w:t xml:space="preserve">ntrepreneurs should </w:t>
      </w:r>
      <w:r>
        <w:t xml:space="preserve">also </w:t>
      </w:r>
      <w:r w:rsidR="4539D0D7">
        <w:t>carefully consider the tradeoff between immediate financial gain (Royalties) and long-term ownership</w:t>
      </w:r>
      <w:r w:rsidR="00485D9E">
        <w:t xml:space="preserve"> </w:t>
      </w:r>
      <w:r w:rsidR="4539D0D7">
        <w:t>(equity). Accepting a royalty deal may limit their potential profit and control over the business in the long run.</w:t>
      </w:r>
      <w:r>
        <w:t xml:space="preserve"> </w:t>
      </w:r>
      <w:r w:rsidR="4539D0D7">
        <w:t>Our findings show that royalty deals provide Sharks with a way to participate in a company’s success without taking on significant financial risk since they receive a percentage of sales, regardless of the company’s profitability.</w:t>
      </w:r>
      <w:r w:rsidR="00AD64BF">
        <w:t xml:space="preserve"> </w:t>
      </w:r>
      <w:r w:rsidR="6C60C7DA">
        <w:t>The observation about the number of Sharks and its impact is crucial for understanding the dynamics of the Shark Tank Show. It reveals how competition and validation play a significant role in influencing investment decisions and how collaboration can be a powerful tool for success.</w:t>
      </w:r>
    </w:p>
    <w:p w14:paraId="60ED88CE" w14:textId="74BA796E" w:rsidR="00AD64BF" w:rsidRDefault="00AD64BF" w:rsidP="00887846">
      <w:pPr>
        <w:spacing w:line="360" w:lineRule="auto"/>
        <w:ind w:left="0"/>
        <w:jc w:val="both"/>
      </w:pPr>
    </w:p>
    <w:p w14:paraId="64024A65" w14:textId="4206A944" w:rsidR="3D1457D0" w:rsidRDefault="1E409771" w:rsidP="00887846">
      <w:pPr>
        <w:spacing w:line="360" w:lineRule="auto"/>
        <w:ind w:left="0"/>
        <w:jc w:val="both"/>
      </w:pPr>
      <w:r>
        <w:t>Continuous</w:t>
      </w:r>
      <w:r w:rsidR="3D1457D0">
        <w:t xml:space="preserve"> validation and refinement of these models are </w:t>
      </w:r>
      <w:r>
        <w:t>vital</w:t>
      </w:r>
      <w:r w:rsidR="3D1457D0">
        <w:t xml:space="preserve"> for maximizing predictive accuracy. This can be achieved through the following:</w:t>
      </w:r>
    </w:p>
    <w:p w14:paraId="057E60D4" w14:textId="5E8115B4" w:rsidR="3D1457D0" w:rsidRDefault="1A6C554D" w:rsidP="00F528B2">
      <w:pPr>
        <w:pStyle w:val="ListParagraph"/>
        <w:numPr>
          <w:ilvl w:val="0"/>
          <w:numId w:val="24"/>
        </w:numPr>
        <w:spacing w:line="360" w:lineRule="auto"/>
        <w:jc w:val="both"/>
      </w:pPr>
      <w:r>
        <w:t>Regular updates of the new episodes and outcomes. Including additional relevant variables such as Revenue, Profit margins and industry specific metrics.</w:t>
      </w:r>
    </w:p>
    <w:p w14:paraId="786019E8" w14:textId="5FB3E284" w:rsidR="3D1457D0" w:rsidRDefault="2B797F3F" w:rsidP="00F528B2">
      <w:pPr>
        <w:pStyle w:val="ListParagraph"/>
        <w:numPr>
          <w:ilvl w:val="0"/>
          <w:numId w:val="24"/>
        </w:numPr>
        <w:spacing w:line="360" w:lineRule="auto"/>
        <w:jc w:val="both"/>
      </w:pPr>
      <w:r>
        <w:t>Enhancing interpretability of the models, especially the Regression Tree by refining decision nodes or simplifying complex structures. Decision nodes should align with the practical insights from Shark Tank context.</w:t>
      </w:r>
    </w:p>
    <w:p w14:paraId="6C4840EF" w14:textId="77777777" w:rsidR="00F528B2" w:rsidRDefault="00033A84" w:rsidP="00F528B2">
      <w:pPr>
        <w:pStyle w:val="ListParagraph"/>
        <w:numPr>
          <w:ilvl w:val="0"/>
          <w:numId w:val="24"/>
        </w:numPr>
        <w:spacing w:line="360" w:lineRule="auto"/>
        <w:jc w:val="both"/>
      </w:pPr>
      <w:r>
        <w:t xml:space="preserve">The model should also be refined to include crucial sales data like revenue, gross profit and net profit over the business’s operational period. </w:t>
      </w:r>
    </w:p>
    <w:p w14:paraId="48F709C7" w14:textId="77777777" w:rsidR="00F528B2" w:rsidRDefault="00F528B2" w:rsidP="00033A84">
      <w:pPr>
        <w:spacing w:line="360" w:lineRule="auto"/>
        <w:ind w:left="0"/>
        <w:jc w:val="both"/>
      </w:pPr>
    </w:p>
    <w:p w14:paraId="294C6DC6" w14:textId="50E8E393" w:rsidR="00033A84" w:rsidRDefault="00AD64BF" w:rsidP="00033A84">
      <w:pPr>
        <w:spacing w:line="360" w:lineRule="auto"/>
        <w:ind w:left="0"/>
        <w:jc w:val="both"/>
        <w:rPr>
          <w:rFonts w:eastAsia="Times New Roman"/>
          <w:highlight w:val="yellow"/>
        </w:rPr>
      </w:pPr>
      <w:r>
        <w:t xml:space="preserve">Our analysis revealed valuable insights into the dynamics of Shark Tank deals. While the Logistic Regression highlighted key factors considered for securing a deal, Multiple Linear regression and Regression trees models unveiled better insights into Total Deal amount and Total Deal Equity. These findings empower entrepreneurs to refine their pitches and offer investors a more nuanced understanding of deal dynamics. </w:t>
      </w:r>
      <w:r>
        <w:rPr>
          <w:kern w:val="0"/>
          <w14:ligatures w14:val="none"/>
        </w:rPr>
        <w:t xml:space="preserve">For predicting Total Deal Amount, the Regression Tree model demonstrated superior performance. Entrepreneurs can utilize this model for more accurate estimations of the monetary value of potential deals. </w:t>
      </w:r>
      <w:r w:rsidR="00033A84">
        <w:t>This analysis serves as a valuable first step for stakeholders in the Shark Tank ecosystem, empowering entrepreneurs to refine their pitches and providing investors with nuanced insights into deal dynamics.</w:t>
      </w:r>
    </w:p>
    <w:p w14:paraId="5C432A6B" w14:textId="77777777" w:rsidR="00033A84" w:rsidRPr="00050ABF" w:rsidRDefault="00033A84" w:rsidP="00033A84">
      <w:pPr>
        <w:ind w:left="0"/>
      </w:pPr>
    </w:p>
    <w:p w14:paraId="0C47E5C9" w14:textId="77777777" w:rsidR="00A42B69" w:rsidRDefault="00A42B69">
      <w:pPr>
        <w:spacing w:after="160" w:line="259" w:lineRule="auto"/>
        <w:ind w:left="0"/>
        <w:rPr>
          <w:b/>
          <w:sz w:val="28"/>
          <w:szCs w:val="28"/>
        </w:rPr>
      </w:pPr>
      <w:bookmarkStart w:id="53" w:name="_Toc152610069"/>
      <w:bookmarkStart w:id="54" w:name="_Toc153060316"/>
      <w:bookmarkStart w:id="55" w:name="_Toc153060746"/>
      <w:bookmarkStart w:id="56" w:name="_Toc153061001"/>
      <w:r>
        <w:rPr>
          <w:b/>
          <w:sz w:val="28"/>
          <w:szCs w:val="28"/>
        </w:rPr>
        <w:br w:type="page"/>
      </w:r>
    </w:p>
    <w:p w14:paraId="1DA40B81" w14:textId="68E74B7D" w:rsidR="00050ABF" w:rsidRPr="00050ABF" w:rsidRDefault="007C3B1C" w:rsidP="007F0251">
      <w:pPr>
        <w:pStyle w:val="Heading1"/>
        <w:ind w:left="0"/>
      </w:pPr>
      <w:r w:rsidRPr="4EEE7711">
        <w:t>Appendix</w:t>
      </w:r>
      <w:bookmarkEnd w:id="53"/>
      <w:bookmarkEnd w:id="54"/>
      <w:bookmarkEnd w:id="55"/>
      <w:bookmarkEnd w:id="56"/>
    </w:p>
    <w:p w14:paraId="05809259" w14:textId="2AA36A7A" w:rsidR="75CB3872" w:rsidRDefault="00CA7D95" w:rsidP="1546244D">
      <w:pPr>
        <w:pStyle w:val="ListParagraph"/>
        <w:numPr>
          <w:ilvl w:val="0"/>
          <w:numId w:val="16"/>
        </w:numPr>
        <w:rPr>
          <w:b/>
          <w:bCs/>
        </w:rPr>
      </w:pPr>
      <w:r>
        <w:rPr>
          <w:b/>
          <w:bCs/>
        </w:rPr>
        <w:t xml:space="preserve">Got Deal: </w:t>
      </w:r>
    </w:p>
    <w:p w14:paraId="3DC8C86F" w14:textId="412BDF97" w:rsidR="1E409771" w:rsidRDefault="1E409771" w:rsidP="1E409771">
      <w:pPr>
        <w:ind w:left="0"/>
        <w:rPr>
          <w:b/>
          <w:bCs/>
        </w:rPr>
      </w:pPr>
      <w:r w:rsidRPr="1E409771">
        <w:rPr>
          <w:b/>
          <w:bCs/>
        </w:rPr>
        <w:t xml:space="preserve">Figure 1.1: </w:t>
      </w:r>
      <w:r w:rsidR="63735496" w:rsidRPr="63735496">
        <w:rPr>
          <w:b/>
          <w:bCs/>
        </w:rPr>
        <w:t xml:space="preserve">Coefficient </w:t>
      </w:r>
      <w:r w:rsidR="39293E1D" w:rsidRPr="39293E1D">
        <w:rPr>
          <w:b/>
          <w:bCs/>
        </w:rPr>
        <w:t>Summary</w:t>
      </w:r>
    </w:p>
    <w:p w14:paraId="06A3D205" w14:textId="3B8D6C5A" w:rsidR="1546244D" w:rsidRDefault="1546244D" w:rsidP="1546244D">
      <w:pPr>
        <w:ind w:left="0"/>
        <w:rPr>
          <w:b/>
          <w:bCs/>
        </w:rPr>
      </w:pPr>
      <w:r>
        <w:rPr>
          <w:noProof/>
        </w:rPr>
        <w:drawing>
          <wp:inline distT="0" distB="0" distL="0" distR="0" wp14:anchorId="22FE788D" wp14:editId="7C5C204C">
            <wp:extent cx="5111750" cy="5168278"/>
            <wp:effectExtent l="0" t="0" r="0" b="0"/>
            <wp:docPr id="1588919555" name="Picture 1588919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891955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19592" cy="5176207"/>
                    </a:xfrm>
                    <a:prstGeom prst="rect">
                      <a:avLst/>
                    </a:prstGeom>
                  </pic:spPr>
                </pic:pic>
              </a:graphicData>
            </a:graphic>
          </wp:inline>
        </w:drawing>
      </w:r>
    </w:p>
    <w:p w14:paraId="6A0A3D89" w14:textId="77777777" w:rsidR="00A42B69" w:rsidRDefault="00A42B69">
      <w:pPr>
        <w:spacing w:after="160" w:line="259" w:lineRule="auto"/>
        <w:ind w:left="0"/>
      </w:pPr>
      <w:r>
        <w:br w:type="page"/>
      </w:r>
    </w:p>
    <w:p w14:paraId="5AC8ECD0" w14:textId="227EE365" w:rsidR="39B9F6E8" w:rsidRDefault="1E409771" w:rsidP="39B9F6E8">
      <w:pPr>
        <w:ind w:left="0"/>
        <w:rPr>
          <w:b/>
          <w:bCs/>
        </w:rPr>
      </w:pPr>
      <w:r w:rsidRPr="1FDC67D2">
        <w:rPr>
          <w:b/>
        </w:rPr>
        <w:t xml:space="preserve">Figure </w:t>
      </w:r>
      <w:r w:rsidR="1FDC67D2" w:rsidRPr="00E83CDE">
        <w:rPr>
          <w:b/>
          <w:bCs/>
        </w:rPr>
        <w:t>1.</w:t>
      </w:r>
      <w:r w:rsidR="1FDC67D2" w:rsidRPr="1FDC67D2">
        <w:rPr>
          <w:b/>
          <w:bCs/>
        </w:rPr>
        <w:t xml:space="preserve">2: </w:t>
      </w:r>
      <w:r w:rsidR="5EDC62B6" w:rsidRPr="1FDC67D2">
        <w:rPr>
          <w:b/>
        </w:rPr>
        <w:t xml:space="preserve">Classification </w:t>
      </w:r>
      <w:r w:rsidR="123AB6C4" w:rsidRPr="1FDC67D2">
        <w:rPr>
          <w:b/>
        </w:rPr>
        <w:t>Tree</w:t>
      </w:r>
    </w:p>
    <w:p w14:paraId="26746991" w14:textId="6E1FAAE1" w:rsidR="123AB6C4" w:rsidRDefault="67069145" w:rsidP="123AB6C4">
      <w:pPr>
        <w:ind w:left="0"/>
      </w:pPr>
      <w:r>
        <w:rPr>
          <w:noProof/>
        </w:rPr>
        <w:drawing>
          <wp:inline distT="0" distB="0" distL="0" distR="0" wp14:anchorId="28B89659" wp14:editId="39CF8523">
            <wp:extent cx="6089648" cy="3806031"/>
            <wp:effectExtent l="9525" t="9525" r="9525" b="9525"/>
            <wp:docPr id="1081826848" name="Picture 1081826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826848"/>
                    <pic:cNvPicPr/>
                  </pic:nvPicPr>
                  <pic:blipFill>
                    <a:blip r:embed="rId14">
                      <a:extLst>
                        <a:ext uri="{28A0092B-C50C-407E-A947-70E740481C1C}">
                          <a14:useLocalDpi xmlns:a14="http://schemas.microsoft.com/office/drawing/2010/main" val="0"/>
                        </a:ext>
                      </a:extLst>
                    </a:blip>
                    <a:stretch>
                      <a:fillRect/>
                    </a:stretch>
                  </pic:blipFill>
                  <pic:spPr>
                    <a:xfrm>
                      <a:off x="0" y="0"/>
                      <a:ext cx="6089648" cy="3806031"/>
                    </a:xfrm>
                    <a:prstGeom prst="rect">
                      <a:avLst/>
                    </a:prstGeom>
                    <a:ln w="9525">
                      <a:solidFill>
                        <a:schemeClr val="accent3"/>
                      </a:solidFill>
                      <a:prstDash val="solid"/>
                    </a:ln>
                  </pic:spPr>
                </pic:pic>
              </a:graphicData>
            </a:graphic>
          </wp:inline>
        </w:drawing>
      </w:r>
    </w:p>
    <w:p w14:paraId="4463334B" w14:textId="77777777" w:rsidR="00A42B69" w:rsidRDefault="00A42B69">
      <w:pPr>
        <w:spacing w:after="160" w:line="259" w:lineRule="auto"/>
        <w:ind w:left="0"/>
        <w:rPr>
          <w:b/>
          <w:bCs/>
          <w:kern w:val="0"/>
          <w14:ligatures w14:val="none"/>
        </w:rPr>
      </w:pPr>
      <w:r>
        <w:rPr>
          <w:b/>
          <w:bCs/>
        </w:rPr>
        <w:br w:type="page"/>
      </w:r>
    </w:p>
    <w:p w14:paraId="2AB1B95E" w14:textId="25E7B04D" w:rsidR="00CA7D95" w:rsidRPr="00CA7D95" w:rsidRDefault="003B63F7" w:rsidP="00485D9E">
      <w:pPr>
        <w:pStyle w:val="ListParagraph"/>
        <w:numPr>
          <w:ilvl w:val="0"/>
          <w:numId w:val="16"/>
        </w:numPr>
        <w:rPr>
          <w:b/>
          <w:bCs/>
        </w:rPr>
      </w:pPr>
      <w:r w:rsidRPr="003B63F7">
        <w:rPr>
          <w:b/>
          <w:bCs/>
        </w:rPr>
        <w:t xml:space="preserve">Total Deal Amount: </w:t>
      </w:r>
    </w:p>
    <w:p w14:paraId="268CC180" w14:textId="7D41C675" w:rsidR="003B63F7" w:rsidRPr="003B63F7" w:rsidRDefault="003B63F7" w:rsidP="00CC424C">
      <w:pPr>
        <w:ind w:left="0"/>
        <w:rPr>
          <w:b/>
          <w:bCs/>
        </w:rPr>
      </w:pPr>
      <w:r w:rsidRPr="003B63F7">
        <w:rPr>
          <w:b/>
          <w:bCs/>
        </w:rPr>
        <w:t xml:space="preserve">Figure </w:t>
      </w:r>
      <w:r>
        <w:rPr>
          <w:b/>
          <w:bCs/>
        </w:rPr>
        <w:t>2.</w:t>
      </w:r>
      <w:r w:rsidRPr="003B63F7">
        <w:rPr>
          <w:b/>
          <w:bCs/>
        </w:rPr>
        <w:t>1: Initial MLR Analysis</w:t>
      </w:r>
    </w:p>
    <w:p w14:paraId="3BA8DC16" w14:textId="1FE2D728" w:rsidR="003B63F7" w:rsidRDefault="003B63F7" w:rsidP="003B63F7">
      <w:pPr>
        <w:ind w:left="0"/>
      </w:pPr>
      <w:r w:rsidRPr="003B63F7">
        <w:rPr>
          <w:noProof/>
        </w:rPr>
        <w:drawing>
          <wp:inline distT="0" distB="0" distL="0" distR="0" wp14:anchorId="1C1193FD" wp14:editId="0E5BE2C9">
            <wp:extent cx="5943600" cy="5588635"/>
            <wp:effectExtent l="0" t="0" r="0" b="0"/>
            <wp:docPr id="15" name="Picture 15" descr="A screenshot of a computer program&#10;&#10;Description automatically generated">
              <a:extLst xmlns:a="http://schemas.openxmlformats.org/drawingml/2006/main">
                <a:ext uri="{FF2B5EF4-FFF2-40B4-BE49-F238E27FC236}">
                  <a16:creationId xmlns:a16="http://schemas.microsoft.com/office/drawing/2014/main" id="{BC1772D5-C16A-D95A-71B6-3F909EE15F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screenshot of a computer program&#10;&#10;Description automatically generated">
                      <a:extLst>
                        <a:ext uri="{FF2B5EF4-FFF2-40B4-BE49-F238E27FC236}">
                          <a16:creationId xmlns:a16="http://schemas.microsoft.com/office/drawing/2014/main" id="{BC1772D5-C16A-D95A-71B6-3F909EE15FEC}"/>
                        </a:ext>
                      </a:extLst>
                    </pic:cNvPr>
                    <pic:cNvPicPr>
                      <a:picLocks noChangeAspect="1"/>
                    </pic:cNvPicPr>
                  </pic:nvPicPr>
                  <pic:blipFill>
                    <a:blip r:embed="rId15"/>
                    <a:stretch>
                      <a:fillRect/>
                    </a:stretch>
                  </pic:blipFill>
                  <pic:spPr>
                    <a:xfrm>
                      <a:off x="0" y="0"/>
                      <a:ext cx="5943600" cy="5588635"/>
                    </a:xfrm>
                    <a:prstGeom prst="rect">
                      <a:avLst/>
                    </a:prstGeom>
                  </pic:spPr>
                </pic:pic>
              </a:graphicData>
            </a:graphic>
          </wp:inline>
        </w:drawing>
      </w:r>
    </w:p>
    <w:p w14:paraId="26D997B3" w14:textId="77777777" w:rsidR="003B63F7" w:rsidRDefault="003B63F7" w:rsidP="003B63F7">
      <w:pPr>
        <w:ind w:left="0"/>
      </w:pPr>
    </w:p>
    <w:p w14:paraId="267E4ED8" w14:textId="77777777" w:rsidR="003B63F7" w:rsidRDefault="003B63F7" w:rsidP="003B63F7">
      <w:pPr>
        <w:ind w:left="0"/>
      </w:pPr>
    </w:p>
    <w:p w14:paraId="30237BE5" w14:textId="77777777" w:rsidR="003B63F7" w:rsidRDefault="003B63F7" w:rsidP="003B63F7">
      <w:pPr>
        <w:ind w:left="0"/>
      </w:pPr>
    </w:p>
    <w:p w14:paraId="018266A5" w14:textId="77777777" w:rsidR="00A42B69" w:rsidRDefault="00A42B69">
      <w:pPr>
        <w:spacing w:after="160" w:line="259" w:lineRule="auto"/>
        <w:ind w:left="0"/>
        <w:rPr>
          <w:b/>
          <w:bCs/>
        </w:rPr>
      </w:pPr>
      <w:r>
        <w:rPr>
          <w:b/>
          <w:bCs/>
        </w:rPr>
        <w:br w:type="page"/>
      </w:r>
    </w:p>
    <w:p w14:paraId="387DE4FB" w14:textId="2CB39C5D" w:rsidR="003B63F7" w:rsidRPr="003B63F7" w:rsidRDefault="003B63F7" w:rsidP="003B63F7">
      <w:pPr>
        <w:ind w:left="0"/>
        <w:rPr>
          <w:b/>
          <w:bCs/>
        </w:rPr>
      </w:pPr>
      <w:r w:rsidRPr="003B63F7">
        <w:rPr>
          <w:b/>
          <w:bCs/>
        </w:rPr>
        <w:t>Figure 2</w:t>
      </w:r>
      <w:r>
        <w:rPr>
          <w:b/>
          <w:bCs/>
        </w:rPr>
        <w:t>.2</w:t>
      </w:r>
      <w:r w:rsidRPr="003B63F7">
        <w:rPr>
          <w:b/>
          <w:bCs/>
        </w:rPr>
        <w:t xml:space="preserve">: MLR with Most Significant Variables Overview </w:t>
      </w:r>
    </w:p>
    <w:p w14:paraId="19152178" w14:textId="3BF313DE" w:rsidR="00CC424C" w:rsidRPr="002B2EE6" w:rsidRDefault="003B63F7" w:rsidP="00CC424C">
      <w:pPr>
        <w:ind w:left="0"/>
      </w:pPr>
      <w:r w:rsidRPr="003B63F7">
        <w:rPr>
          <w:noProof/>
        </w:rPr>
        <w:drawing>
          <wp:inline distT="0" distB="0" distL="0" distR="0" wp14:anchorId="5B968ABD" wp14:editId="4C671CC2">
            <wp:extent cx="5943600" cy="3607435"/>
            <wp:effectExtent l="0" t="0" r="0" b="0"/>
            <wp:docPr id="855142403" name="Picture 855142403" descr="A computer screen shot of a black screen&#10;&#10;Description automatically generated">
              <a:extLst xmlns:a="http://schemas.openxmlformats.org/drawingml/2006/main">
                <a:ext uri="{FF2B5EF4-FFF2-40B4-BE49-F238E27FC236}">
                  <a16:creationId xmlns:a16="http://schemas.microsoft.com/office/drawing/2014/main" id="{C82F84A0-FF5E-60C3-559C-B4DC11825B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42403" name="Picture 855142403" descr="A computer screen shot of a black screen&#10;&#10;Description automatically generated">
                      <a:extLst>
                        <a:ext uri="{FF2B5EF4-FFF2-40B4-BE49-F238E27FC236}">
                          <a16:creationId xmlns:a16="http://schemas.microsoft.com/office/drawing/2014/main" id="{C82F84A0-FF5E-60C3-559C-B4DC11825B0E}"/>
                        </a:ext>
                      </a:extLst>
                    </pic:cNvPr>
                    <pic:cNvPicPr>
                      <a:picLocks noChangeAspect="1"/>
                    </pic:cNvPicPr>
                  </pic:nvPicPr>
                  <pic:blipFill>
                    <a:blip r:embed="rId16"/>
                    <a:stretch>
                      <a:fillRect/>
                    </a:stretch>
                  </pic:blipFill>
                  <pic:spPr>
                    <a:xfrm>
                      <a:off x="0" y="0"/>
                      <a:ext cx="5943600" cy="3607435"/>
                    </a:xfrm>
                    <a:prstGeom prst="rect">
                      <a:avLst/>
                    </a:prstGeom>
                  </pic:spPr>
                </pic:pic>
              </a:graphicData>
            </a:graphic>
          </wp:inline>
        </w:drawing>
      </w:r>
    </w:p>
    <w:p w14:paraId="1F58C885" w14:textId="77777777" w:rsidR="002B2EE6" w:rsidRDefault="002B2EE6" w:rsidP="00CC424C">
      <w:pPr>
        <w:ind w:left="0"/>
        <w:rPr>
          <w:b/>
          <w:bCs/>
        </w:rPr>
      </w:pPr>
    </w:p>
    <w:p w14:paraId="47654A82" w14:textId="03244AA0" w:rsidR="1A6C554D" w:rsidRDefault="1A6C554D" w:rsidP="1A6C554D">
      <w:pPr>
        <w:ind w:left="0"/>
        <w:rPr>
          <w:b/>
          <w:bCs/>
        </w:rPr>
      </w:pPr>
    </w:p>
    <w:p w14:paraId="003C66E8" w14:textId="60E81EB0" w:rsidR="1A6C554D" w:rsidRDefault="1A6C554D" w:rsidP="1A6C554D">
      <w:pPr>
        <w:ind w:left="0"/>
        <w:rPr>
          <w:b/>
          <w:bCs/>
        </w:rPr>
      </w:pPr>
    </w:p>
    <w:p w14:paraId="0F3EF77A" w14:textId="5D21107E" w:rsidR="1A6C554D" w:rsidRDefault="1A6C554D" w:rsidP="1A6C554D">
      <w:pPr>
        <w:ind w:left="0"/>
        <w:rPr>
          <w:b/>
          <w:bCs/>
        </w:rPr>
      </w:pPr>
    </w:p>
    <w:p w14:paraId="31255085" w14:textId="7811327F" w:rsidR="1A6C554D" w:rsidRDefault="1A6C554D" w:rsidP="1A6C554D">
      <w:pPr>
        <w:ind w:left="0"/>
        <w:rPr>
          <w:b/>
          <w:bCs/>
        </w:rPr>
      </w:pPr>
    </w:p>
    <w:p w14:paraId="3B28AEF3" w14:textId="652FAEED" w:rsidR="1A6C554D" w:rsidRDefault="1A6C554D" w:rsidP="1A6C554D">
      <w:pPr>
        <w:ind w:left="0"/>
        <w:rPr>
          <w:b/>
          <w:bCs/>
        </w:rPr>
      </w:pPr>
    </w:p>
    <w:p w14:paraId="20E3B6AD" w14:textId="56F6D69B" w:rsidR="1A6C554D" w:rsidRDefault="1A6C554D" w:rsidP="1A6C554D">
      <w:pPr>
        <w:ind w:left="0"/>
        <w:rPr>
          <w:b/>
          <w:bCs/>
        </w:rPr>
      </w:pPr>
    </w:p>
    <w:p w14:paraId="275739D4" w14:textId="5EDD7ED1" w:rsidR="1A6C554D" w:rsidRDefault="1A6C554D" w:rsidP="1A6C554D">
      <w:pPr>
        <w:ind w:left="0"/>
        <w:rPr>
          <w:b/>
          <w:bCs/>
        </w:rPr>
      </w:pPr>
    </w:p>
    <w:p w14:paraId="5A3E08F5" w14:textId="1C36B864" w:rsidR="1A6C554D" w:rsidRDefault="1A6C554D" w:rsidP="1A6C554D">
      <w:pPr>
        <w:ind w:left="0"/>
        <w:rPr>
          <w:b/>
          <w:bCs/>
        </w:rPr>
      </w:pPr>
    </w:p>
    <w:p w14:paraId="751EBBBF" w14:textId="191FF71A" w:rsidR="1A6C554D" w:rsidRDefault="1A6C554D" w:rsidP="1A6C554D">
      <w:pPr>
        <w:ind w:left="0"/>
        <w:rPr>
          <w:b/>
          <w:bCs/>
        </w:rPr>
      </w:pPr>
    </w:p>
    <w:p w14:paraId="190E281B" w14:textId="03114C6E" w:rsidR="1A6C554D" w:rsidRDefault="1A6C554D" w:rsidP="1A6C554D">
      <w:pPr>
        <w:ind w:left="0"/>
        <w:rPr>
          <w:b/>
          <w:bCs/>
        </w:rPr>
      </w:pPr>
    </w:p>
    <w:p w14:paraId="1AD936C7" w14:textId="76D32FB4" w:rsidR="1A6C554D" w:rsidRDefault="1A6C554D" w:rsidP="1A6C554D">
      <w:pPr>
        <w:ind w:left="0"/>
        <w:rPr>
          <w:b/>
          <w:bCs/>
        </w:rPr>
      </w:pPr>
    </w:p>
    <w:p w14:paraId="1998657E" w14:textId="529AFFEB" w:rsidR="00CC424C" w:rsidRPr="00CC424C" w:rsidRDefault="00CC424C" w:rsidP="00CC424C">
      <w:pPr>
        <w:ind w:left="0"/>
        <w:rPr>
          <w:b/>
          <w:bCs/>
        </w:rPr>
      </w:pPr>
      <w:r w:rsidRPr="00CC424C">
        <w:rPr>
          <w:b/>
          <w:bCs/>
        </w:rPr>
        <w:t>Figure 2.3: Deal Amount Regression Tree</w:t>
      </w:r>
    </w:p>
    <w:p w14:paraId="3B5B1751" w14:textId="0C373048" w:rsidR="00CC424C" w:rsidRDefault="00CC424C" w:rsidP="00CC424C">
      <w:pPr>
        <w:ind w:left="0"/>
      </w:pPr>
      <w:r w:rsidRPr="00CC424C">
        <w:rPr>
          <w:noProof/>
        </w:rPr>
        <w:drawing>
          <wp:inline distT="0" distB="0" distL="0" distR="0" wp14:anchorId="5D8806FE" wp14:editId="3C43ECA9">
            <wp:extent cx="5943600" cy="3158490"/>
            <wp:effectExtent l="0" t="0" r="0" b="3810"/>
            <wp:docPr id="1714215759" name="Picture 1714215759" descr="A white background with black lines&#10;&#10;Description automatically generated">
              <a:extLst xmlns:a="http://schemas.openxmlformats.org/drawingml/2006/main">
                <a:ext uri="{FF2B5EF4-FFF2-40B4-BE49-F238E27FC236}">
                  <a16:creationId xmlns:a16="http://schemas.microsoft.com/office/drawing/2014/main" id="{A245D4C5-3B00-5784-117F-8F5004C803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15759" name="Picture 1714215759" descr="A white background with black lines&#10;&#10;Description automatically generated">
                      <a:extLst>
                        <a:ext uri="{FF2B5EF4-FFF2-40B4-BE49-F238E27FC236}">
                          <a16:creationId xmlns:a16="http://schemas.microsoft.com/office/drawing/2014/main" id="{A245D4C5-3B00-5784-117F-8F5004C8033A}"/>
                        </a:ext>
                      </a:extLst>
                    </pic:cNvPr>
                    <pic:cNvPicPr>
                      <a:picLocks noChangeAspect="1"/>
                    </pic:cNvPicPr>
                  </pic:nvPicPr>
                  <pic:blipFill rotWithShape="1">
                    <a:blip r:embed="rId17">
                      <a:duotone>
                        <a:prstClr val="black"/>
                        <a:schemeClr val="tx2">
                          <a:tint val="45000"/>
                          <a:satMod val="400000"/>
                        </a:schemeClr>
                      </a:duotone>
                    </a:blip>
                    <a:srcRect l="4523" t="3008" r="2306" b="3526"/>
                    <a:stretch/>
                  </pic:blipFill>
                  <pic:spPr>
                    <a:xfrm>
                      <a:off x="0" y="0"/>
                      <a:ext cx="5943600" cy="3158490"/>
                    </a:xfrm>
                    <a:prstGeom prst="rect">
                      <a:avLst/>
                    </a:prstGeom>
                  </pic:spPr>
                </pic:pic>
              </a:graphicData>
            </a:graphic>
          </wp:inline>
        </w:drawing>
      </w:r>
    </w:p>
    <w:p w14:paraId="716816BE" w14:textId="37B8D3ED" w:rsidR="002B2EE6" w:rsidRPr="002B2EE6" w:rsidRDefault="1A6C554D" w:rsidP="002B2EE6">
      <w:pPr>
        <w:ind w:left="0"/>
      </w:pPr>
      <w:r>
        <w:t xml:space="preserve">RMSE = </w:t>
      </w:r>
      <w:r w:rsidRPr="1A6C554D">
        <w:rPr>
          <w:b/>
          <w:bCs/>
        </w:rPr>
        <w:t>137039.8</w:t>
      </w:r>
    </w:p>
    <w:p w14:paraId="333F3D0A" w14:textId="19A7A093" w:rsidR="1A6C554D" w:rsidRDefault="1A6C554D" w:rsidP="1A6C554D">
      <w:pPr>
        <w:ind w:left="0"/>
        <w:rPr>
          <w:b/>
          <w:bCs/>
        </w:rPr>
      </w:pPr>
    </w:p>
    <w:p w14:paraId="588CC90C" w14:textId="69FF005E" w:rsidR="1A6C554D" w:rsidRDefault="1A6C554D" w:rsidP="1A6C554D">
      <w:pPr>
        <w:ind w:left="0"/>
        <w:rPr>
          <w:b/>
          <w:bCs/>
        </w:rPr>
      </w:pPr>
    </w:p>
    <w:p w14:paraId="29EFF0F4" w14:textId="2831A0B1" w:rsidR="1A6C554D" w:rsidRDefault="1A6C554D" w:rsidP="1A6C554D">
      <w:pPr>
        <w:ind w:left="0"/>
        <w:rPr>
          <w:b/>
          <w:bCs/>
        </w:rPr>
      </w:pPr>
    </w:p>
    <w:p w14:paraId="535A0714" w14:textId="7030B76A" w:rsidR="1A6C554D" w:rsidRDefault="1A6C554D" w:rsidP="1A6C554D">
      <w:pPr>
        <w:ind w:left="0"/>
        <w:rPr>
          <w:b/>
          <w:bCs/>
        </w:rPr>
      </w:pPr>
    </w:p>
    <w:p w14:paraId="43773FE3" w14:textId="21133702" w:rsidR="1A6C554D" w:rsidRDefault="1A6C554D" w:rsidP="1A6C554D">
      <w:pPr>
        <w:ind w:left="0"/>
        <w:rPr>
          <w:b/>
          <w:bCs/>
        </w:rPr>
      </w:pPr>
    </w:p>
    <w:p w14:paraId="4D9147FC" w14:textId="7899D886" w:rsidR="1A6C554D" w:rsidRDefault="1A6C554D" w:rsidP="1A6C554D">
      <w:pPr>
        <w:ind w:left="0"/>
        <w:rPr>
          <w:b/>
          <w:bCs/>
        </w:rPr>
      </w:pPr>
    </w:p>
    <w:p w14:paraId="08C07CFE" w14:textId="6F446239" w:rsidR="1A6C554D" w:rsidRDefault="1A6C554D" w:rsidP="1A6C554D">
      <w:pPr>
        <w:ind w:left="0"/>
        <w:rPr>
          <w:b/>
          <w:bCs/>
        </w:rPr>
      </w:pPr>
    </w:p>
    <w:p w14:paraId="77584315" w14:textId="69F155AE" w:rsidR="1A6C554D" w:rsidRDefault="1A6C554D" w:rsidP="1A6C554D">
      <w:pPr>
        <w:ind w:left="0"/>
        <w:rPr>
          <w:b/>
          <w:bCs/>
        </w:rPr>
      </w:pPr>
    </w:p>
    <w:p w14:paraId="66100FDA" w14:textId="0B1072EB" w:rsidR="1A6C554D" w:rsidRDefault="1A6C554D" w:rsidP="1A6C554D">
      <w:pPr>
        <w:ind w:left="0"/>
        <w:rPr>
          <w:b/>
          <w:bCs/>
        </w:rPr>
      </w:pPr>
    </w:p>
    <w:p w14:paraId="0A08C7C2" w14:textId="6D112FA0" w:rsidR="1A6C554D" w:rsidRDefault="1A6C554D" w:rsidP="1A6C554D">
      <w:pPr>
        <w:ind w:left="0"/>
        <w:rPr>
          <w:b/>
          <w:bCs/>
        </w:rPr>
      </w:pPr>
    </w:p>
    <w:p w14:paraId="64632141" w14:textId="20BECB64" w:rsidR="1A6C554D" w:rsidRDefault="1A6C554D" w:rsidP="1A6C554D">
      <w:pPr>
        <w:ind w:left="0"/>
        <w:rPr>
          <w:b/>
          <w:bCs/>
        </w:rPr>
      </w:pPr>
    </w:p>
    <w:p w14:paraId="486508B4" w14:textId="61ECC3DE" w:rsidR="1A6C554D" w:rsidRDefault="1A6C554D" w:rsidP="1A6C554D">
      <w:pPr>
        <w:ind w:left="0"/>
        <w:rPr>
          <w:b/>
          <w:bCs/>
        </w:rPr>
      </w:pPr>
    </w:p>
    <w:p w14:paraId="3897005F" w14:textId="70F6BC63" w:rsidR="00CC424C" w:rsidRPr="00CB2F6D" w:rsidRDefault="00CB2F6D" w:rsidP="00CB2F6D">
      <w:pPr>
        <w:pStyle w:val="ListParagraph"/>
        <w:numPr>
          <w:ilvl w:val="0"/>
          <w:numId w:val="16"/>
        </w:numPr>
        <w:rPr>
          <w:b/>
          <w:bCs/>
        </w:rPr>
      </w:pPr>
      <w:r w:rsidRPr="00CB2F6D">
        <w:rPr>
          <w:b/>
          <w:bCs/>
        </w:rPr>
        <w:t>Total Deal Equity</w:t>
      </w:r>
    </w:p>
    <w:p w14:paraId="69E07077" w14:textId="7792FC68" w:rsidR="00CC424C" w:rsidRPr="00CB2F6D" w:rsidRDefault="7569451E" w:rsidP="7569451E">
      <w:pPr>
        <w:ind w:left="0"/>
        <w:rPr>
          <w:b/>
          <w:bCs/>
        </w:rPr>
      </w:pPr>
      <w:r w:rsidRPr="7569451E">
        <w:rPr>
          <w:b/>
          <w:bCs/>
        </w:rPr>
        <w:t xml:space="preserve">         Figure 3.1: Initial Multiple Linear Regression Analysis</w:t>
      </w:r>
      <w:r w:rsidR="00CB2F6D" w:rsidRPr="00CB2F6D">
        <w:rPr>
          <w:b/>
          <w:bCs/>
        </w:rPr>
        <w:t xml:space="preserve"> </w:t>
      </w:r>
    </w:p>
    <w:p w14:paraId="2BD5802E" w14:textId="7F722140" w:rsidR="7569451E" w:rsidRDefault="7569451E" w:rsidP="7569451E">
      <w:pPr>
        <w:ind w:left="0"/>
      </w:pPr>
      <w:r>
        <w:rPr>
          <w:noProof/>
        </w:rPr>
        <w:drawing>
          <wp:inline distT="0" distB="0" distL="0" distR="0" wp14:anchorId="6B81DB57" wp14:editId="78745821">
            <wp:extent cx="5814695" cy="5448299"/>
            <wp:effectExtent l="0" t="0" r="0" b="635"/>
            <wp:docPr id="1639472041" name="Picture 1639472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9472041"/>
                    <pic:cNvPicPr/>
                  </pic:nvPicPr>
                  <pic:blipFill rotWithShape="1">
                    <a:blip r:embed="rId18">
                      <a:extLst>
                        <a:ext uri="{28A0092B-C50C-407E-A947-70E740481C1C}">
                          <a14:useLocalDpi xmlns:a14="http://schemas.microsoft.com/office/drawing/2010/main" val="0"/>
                        </a:ext>
                      </a:extLst>
                    </a:blip>
                    <a:srcRect l="758"/>
                    <a:stretch/>
                  </pic:blipFill>
                  <pic:spPr bwMode="auto">
                    <a:xfrm>
                      <a:off x="0" y="0"/>
                      <a:ext cx="5814696" cy="5448300"/>
                    </a:xfrm>
                    <a:prstGeom prst="rect">
                      <a:avLst/>
                    </a:prstGeom>
                    <a:ln>
                      <a:noFill/>
                    </a:ln>
                    <a:extLst>
                      <a:ext uri="{53640926-AAD7-44D8-BBD7-CCE9431645EC}">
                        <a14:shadowObscured xmlns:a14="http://schemas.microsoft.com/office/drawing/2010/main"/>
                      </a:ext>
                    </a:extLst>
                  </pic:spPr>
                </pic:pic>
              </a:graphicData>
            </a:graphic>
          </wp:inline>
        </w:drawing>
      </w:r>
    </w:p>
    <w:p w14:paraId="18FD7355" w14:textId="0F77EC9B" w:rsidR="7569451E" w:rsidRDefault="7569451E" w:rsidP="009D3A09">
      <w:pPr>
        <w:ind w:left="0"/>
      </w:pPr>
    </w:p>
    <w:p w14:paraId="537A9F13" w14:textId="77777777" w:rsidR="00A42B69" w:rsidRDefault="00A42B69">
      <w:pPr>
        <w:spacing w:after="160" w:line="259" w:lineRule="auto"/>
        <w:ind w:left="0"/>
        <w:rPr>
          <w:b/>
          <w:bCs/>
        </w:rPr>
      </w:pPr>
      <w:r>
        <w:rPr>
          <w:b/>
          <w:bCs/>
        </w:rPr>
        <w:br w:type="page"/>
      </w:r>
    </w:p>
    <w:p w14:paraId="0B441EC7" w14:textId="5C3E2A0B" w:rsidR="00CB2F6D" w:rsidRDefault="2B797F3F" w:rsidP="2B797F3F">
      <w:pPr>
        <w:spacing w:after="160" w:line="259" w:lineRule="auto"/>
        <w:ind w:left="0"/>
        <w:rPr>
          <w:b/>
          <w:bCs/>
        </w:rPr>
      </w:pPr>
      <w:r w:rsidRPr="2B797F3F">
        <w:rPr>
          <w:b/>
          <w:bCs/>
        </w:rPr>
        <w:t xml:space="preserve">Figure 3.2: Multiple Linear Regression with Most Significant Variables </w:t>
      </w:r>
      <w:r w:rsidR="00A42B69">
        <w:rPr>
          <w:b/>
          <w:bCs/>
        </w:rPr>
        <w:t>Summary</w:t>
      </w:r>
    </w:p>
    <w:p w14:paraId="5AC1968C" w14:textId="4FB96BCC" w:rsidR="00CB2F6D" w:rsidRPr="00CC424C" w:rsidRDefault="00CB2F6D" w:rsidP="00CB2F6D">
      <w:r>
        <w:rPr>
          <w:noProof/>
        </w:rPr>
        <w:drawing>
          <wp:inline distT="0" distB="0" distL="0" distR="0" wp14:anchorId="17696361" wp14:editId="7BBF86D7">
            <wp:extent cx="3340100" cy="4572000"/>
            <wp:effectExtent l="0" t="0" r="0" b="0"/>
            <wp:docPr id="1741367844" name="Picture 1741367844"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67844" name="Picture 1741367844" descr="A screenshot of a calculator&#10;&#10;Description automatically generated"/>
                    <pic:cNvPicPr/>
                  </pic:nvPicPr>
                  <pic:blipFill>
                    <a:blip r:embed="rId19">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3340100" cy="4572000"/>
                    </a:xfrm>
                    <a:prstGeom prst="rect">
                      <a:avLst/>
                    </a:prstGeom>
                  </pic:spPr>
                </pic:pic>
              </a:graphicData>
            </a:graphic>
          </wp:inline>
        </w:drawing>
      </w:r>
    </w:p>
    <w:p w14:paraId="228A2FA8" w14:textId="7435CD78" w:rsidR="2B842A02" w:rsidRDefault="2B842A02" w:rsidP="2B842A02">
      <w:pPr>
        <w:ind w:left="0"/>
        <w:rPr>
          <w:b/>
          <w:bCs/>
        </w:rPr>
      </w:pPr>
    </w:p>
    <w:p w14:paraId="75129194" w14:textId="77777777" w:rsidR="00A42B69" w:rsidRDefault="00A42B69">
      <w:pPr>
        <w:spacing w:after="160" w:line="259" w:lineRule="auto"/>
        <w:ind w:left="0"/>
        <w:rPr>
          <w:b/>
          <w:bCs/>
        </w:rPr>
      </w:pPr>
      <w:r>
        <w:rPr>
          <w:b/>
          <w:bCs/>
        </w:rPr>
        <w:br w:type="page"/>
      </w:r>
    </w:p>
    <w:p w14:paraId="5D7CB34D" w14:textId="23F7D0D0" w:rsidR="7569451E" w:rsidRDefault="7569451E" w:rsidP="7569451E">
      <w:pPr>
        <w:ind w:left="0"/>
        <w:rPr>
          <w:b/>
          <w:bCs/>
        </w:rPr>
      </w:pPr>
      <w:r w:rsidRPr="7569451E">
        <w:rPr>
          <w:b/>
          <w:bCs/>
        </w:rPr>
        <w:t>Figure 3.3: Total Deal Equity Regression Tree</w:t>
      </w:r>
    </w:p>
    <w:p w14:paraId="454168E2" w14:textId="3FC213A8" w:rsidR="7569451E" w:rsidRDefault="7569451E" w:rsidP="7569451E">
      <w:pPr>
        <w:ind w:left="0"/>
      </w:pPr>
      <w:r>
        <w:rPr>
          <w:noProof/>
        </w:rPr>
        <w:drawing>
          <wp:inline distT="0" distB="0" distL="0" distR="0" wp14:anchorId="79BDC2E0" wp14:editId="17B642E0">
            <wp:extent cx="5704114" cy="4159250"/>
            <wp:effectExtent l="0" t="0" r="0" b="0"/>
            <wp:docPr id="1232075771" name="Picture 1232075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075771"/>
                    <pic:cNvPicPr/>
                  </pic:nvPicPr>
                  <pic:blipFill>
                    <a:blip r:embed="rId20">
                      <a:extLst>
                        <a:ext uri="{28A0092B-C50C-407E-A947-70E740481C1C}">
                          <a14:useLocalDpi xmlns:a14="http://schemas.microsoft.com/office/drawing/2010/main" val="0"/>
                        </a:ext>
                      </a:extLst>
                    </a:blip>
                    <a:stretch>
                      <a:fillRect/>
                    </a:stretch>
                  </pic:blipFill>
                  <pic:spPr>
                    <a:xfrm>
                      <a:off x="0" y="0"/>
                      <a:ext cx="5717805" cy="4169233"/>
                    </a:xfrm>
                    <a:prstGeom prst="rect">
                      <a:avLst/>
                    </a:prstGeom>
                  </pic:spPr>
                </pic:pic>
              </a:graphicData>
            </a:graphic>
          </wp:inline>
        </w:drawing>
      </w:r>
    </w:p>
    <w:p w14:paraId="56F0BE26" w14:textId="5766A2FB" w:rsidR="2B842A02" w:rsidRDefault="2B842A02" w:rsidP="2B842A02">
      <w:pPr>
        <w:ind w:left="0"/>
      </w:pPr>
      <w:r w:rsidRPr="00A42B69">
        <w:t>RMSE 9.848957</w:t>
      </w:r>
      <w:r w:rsidRPr="2B842A02">
        <w:rPr>
          <w:rFonts w:ascii="Poppins" w:eastAsia="Poppins" w:hAnsi="Poppins" w:cs="Poppins"/>
          <w:i/>
          <w:iCs/>
          <w:color w:val="000000" w:themeColor="text1"/>
          <w:sz w:val="36"/>
          <w:szCs w:val="36"/>
        </w:rPr>
        <w:t xml:space="preserve"> </w:t>
      </w:r>
    </w:p>
    <w:p w14:paraId="1913BA06" w14:textId="1E5FC643" w:rsidR="00CB2F6D" w:rsidRPr="00CC424C" w:rsidRDefault="00CB2F6D" w:rsidP="00CB2F6D"/>
    <w:sectPr w:rsidR="00CB2F6D" w:rsidRPr="00CC424C">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50330F" w14:textId="77777777" w:rsidR="00DC0F5E" w:rsidRDefault="00DC0F5E" w:rsidP="00CC424C">
      <w:pPr>
        <w:spacing w:line="240" w:lineRule="auto"/>
      </w:pPr>
      <w:r>
        <w:separator/>
      </w:r>
    </w:p>
  </w:endnote>
  <w:endnote w:type="continuationSeparator" w:id="0">
    <w:p w14:paraId="12A2AFA8" w14:textId="77777777" w:rsidR="00DC0F5E" w:rsidRDefault="00DC0F5E" w:rsidP="00CC424C">
      <w:pPr>
        <w:spacing w:line="240" w:lineRule="auto"/>
      </w:pPr>
      <w:r>
        <w:continuationSeparator/>
      </w:r>
    </w:p>
  </w:endnote>
  <w:endnote w:type="continuationNotice" w:id="1">
    <w:p w14:paraId="66952270" w14:textId="77777777" w:rsidR="00DC0F5E" w:rsidRDefault="00DC0F5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Lucida Console">
    <w:panose1 w:val="020B0609040504020204"/>
    <w:charset w:val="00"/>
    <w:family w:val="modern"/>
    <w:pitch w:val="fixed"/>
    <w:sig w:usb0="8000028F" w:usb1="00001800" w:usb2="00000000" w:usb3="00000000" w:csb0="0000001F" w:csb1="00000000"/>
  </w:font>
  <w:font w:name="Poppins">
    <w:charset w:val="00"/>
    <w:family w:val="auto"/>
    <w:pitch w:val="variable"/>
    <w:sig w:usb0="00008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FF42E1" w14:textId="77777777" w:rsidR="00DC0F5E" w:rsidRDefault="00DC0F5E" w:rsidP="00CC424C">
      <w:pPr>
        <w:spacing w:line="240" w:lineRule="auto"/>
      </w:pPr>
      <w:r>
        <w:separator/>
      </w:r>
    </w:p>
  </w:footnote>
  <w:footnote w:type="continuationSeparator" w:id="0">
    <w:p w14:paraId="686168C4" w14:textId="77777777" w:rsidR="00DC0F5E" w:rsidRDefault="00DC0F5E" w:rsidP="00CC424C">
      <w:pPr>
        <w:spacing w:line="240" w:lineRule="auto"/>
      </w:pPr>
      <w:r>
        <w:continuationSeparator/>
      </w:r>
    </w:p>
  </w:footnote>
  <w:footnote w:type="continuationNotice" w:id="1">
    <w:p w14:paraId="367699A4" w14:textId="77777777" w:rsidR="00DC0F5E" w:rsidRDefault="00DC0F5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3B4D2E" w14:textId="752EAE95" w:rsidR="00723BD4" w:rsidRDefault="00723BD4" w:rsidP="00723BD4">
    <w:pPr>
      <w:pStyle w:val="Header"/>
      <w:jc w:val="right"/>
    </w:pPr>
    <w:r>
      <w:t xml:space="preserve">ITEC 620 – Final Report </w:t>
    </w:r>
  </w:p>
</w:hdr>
</file>

<file path=word/intelligence2.xml><?xml version="1.0" encoding="utf-8"?>
<int2:intelligence xmlns:int2="http://schemas.microsoft.com/office/intelligence/2020/intelligence" xmlns:oel="http://schemas.microsoft.com/office/2019/extlst">
  <int2:observations>
    <int2:textHash int2:hashCode="97uLYl79b/vpDp" int2:id="1HFxdIF5">
      <int2:state int2:value="Rejected" int2:type="AugLoop_Text_Critique"/>
    </int2:textHash>
    <int2:textHash int2:hashCode="ajvljVmU72G8oe" int2:id="83is0Mnt">
      <int2:state int2:value="Rejected" int2:type="AugLoop_Text_Critique"/>
    </int2:textHash>
    <int2:textHash int2:hashCode="Xzf4UpqyRJ3yf9" int2:id="9E4nGzts">
      <int2:state int2:value="Rejected" int2:type="AugLoop_Text_Critique"/>
    </int2:textHash>
    <int2:textHash int2:hashCode="j/AvG/LEoZT6rz" int2:id="9yz7Pzz7">
      <int2:state int2:value="Rejected" int2:type="AugLoop_Text_Critique"/>
    </int2:textHash>
    <int2:textHash int2:hashCode="t1KW8VRjE+0oVO" int2:id="ABvX8jpS">
      <int2:state int2:value="Rejected" int2:type="AugLoop_Text_Critique"/>
    </int2:textHash>
    <int2:textHash int2:hashCode="pHn/Ee504N68Ng" int2:id="AmNfos1J">
      <int2:state int2:value="Rejected" int2:type="AugLoop_Text_Critique"/>
    </int2:textHash>
    <int2:textHash int2:hashCode="OJJtpYp6eY+G5q" int2:id="BunhahO0">
      <int2:state int2:value="Rejected" int2:type="AugLoop_Text_Critique"/>
    </int2:textHash>
    <int2:textHash int2:hashCode="FqYEb4oXGYoVD7" int2:id="ByLBGII9">
      <int2:state int2:value="Rejected" int2:type="AugLoop_Text_Critique"/>
    </int2:textHash>
    <int2:textHash int2:hashCode="7zpX53lTqGPqnJ" int2:id="D7CnPvKR">
      <int2:state int2:value="Rejected" int2:type="AugLoop_Text_Critique"/>
    </int2:textHash>
    <int2:textHash int2:hashCode="N6iXhqFOnjpScp" int2:id="FgH41VPD">
      <int2:state int2:value="Rejected" int2:type="AugLoop_Text_Critique"/>
    </int2:textHash>
    <int2:textHash int2:hashCode="XiIbCBiiMLizXo" int2:id="H4OErryV">
      <int2:state int2:value="Rejected" int2:type="AugLoop_Text_Critique"/>
    </int2:textHash>
    <int2:textHash int2:hashCode="Jw5lzWGY3NfICO" int2:id="OD3UQ346">
      <int2:state int2:value="Rejected" int2:type="AugLoop_Text_Critique"/>
    </int2:textHash>
    <int2:textHash int2:hashCode="IcauWEMixmtqpS" int2:id="OPnRb41g">
      <int2:state int2:value="Rejected" int2:type="AugLoop_Text_Critique"/>
    </int2:textHash>
    <int2:textHash int2:hashCode="fT2fMQXtdYCF8s" int2:id="SQnZ9hDt">
      <int2:state int2:value="Rejected" int2:type="AugLoop_Text_Critique"/>
    </int2:textHash>
    <int2:textHash int2:hashCode="QmPC4xCWYmvA/Q" int2:id="VZAIOPiS">
      <int2:state int2:value="Rejected" int2:type="AugLoop_Text_Critique"/>
    </int2:textHash>
    <int2:textHash int2:hashCode="JcvJlxr8Z2xccm" int2:id="WpVoGz2d">
      <int2:state int2:value="Rejected" int2:type="AugLoop_Text_Critique"/>
    </int2:textHash>
    <int2:textHash int2:hashCode="yYdxYbF7Y1/XpD" int2:id="YK3MGXvu">
      <int2:state int2:value="Rejected" int2:type="AugLoop_Text_Critique"/>
    </int2:textHash>
    <int2:textHash int2:hashCode="Ex/3U9LgQls6MQ" int2:id="aBlq0z8f">
      <int2:state int2:value="Rejected" int2:type="AugLoop_Text_Critique"/>
    </int2:textHash>
    <int2:textHash int2:hashCode="k+1KCj0OGHPvrZ" int2:id="aouGYcpA">
      <int2:state int2:value="Rejected" int2:type="AugLoop_Text_Critique"/>
    </int2:textHash>
    <int2:textHash int2:hashCode="nlkTRfYag2oYFA" int2:id="aqggcKfq">
      <int2:state int2:value="Rejected" int2:type="AugLoop_Text_Critique"/>
    </int2:textHash>
    <int2:textHash int2:hashCode="ru6nyyFVWjJnh9" int2:id="kJSgWyWA">
      <int2:state int2:value="Rejected" int2:type="AugLoop_Text_Critique"/>
    </int2:textHash>
    <int2:textHash int2:hashCode="sgjXD+cffJEIpY" int2:id="mD4wn64n">
      <int2:state int2:value="Rejected" int2:type="AugLoop_Text_Critique"/>
    </int2:textHash>
    <int2:textHash int2:hashCode="iYij/AkzXymHrm" int2:id="nTRVu9Ao">
      <int2:state int2:value="Rejected" int2:type="AugLoop_Text_Critique"/>
    </int2:textHash>
    <int2:textHash int2:hashCode="4HJYeZhrfzNKcw" int2:id="pUcUoWJq">
      <int2:state int2:value="Rejected" int2:type="AugLoop_Text_Critique"/>
    </int2:textHash>
    <int2:textHash int2:hashCode="7TOVhgpBI/snO6" int2:id="rW6KRckl">
      <int2:state int2:value="Rejected" int2:type="AugLoop_Text_Critique"/>
    </int2:textHash>
    <int2:textHash int2:hashCode="+OcltKmw6YGCM7" int2:id="w208AKLM">
      <int2:state int2:value="Rejected" int2:type="AugLoop_Text_Critique"/>
    </int2:textHash>
    <int2:textHash int2:hashCode="fvv0mevlpHdq0M" int2:id="wvJLiJOr">
      <int2:state int2:value="Rejected" int2:type="AugLoop_Text_Critique"/>
    </int2:textHash>
    <int2:bookmark int2:bookmarkName="_Int_GxvKcljz" int2:invalidationBookmarkName="" int2:hashCode="e4wrZDo+Gtl5T+" int2:id="CxHYjfuq">
      <int2:state int2:value="Rejected" int2:type="AugLoop_Text_Critique"/>
    </int2:bookmark>
    <int2:bookmark int2:bookmarkName="_Int_DozvQQys" int2:invalidationBookmarkName="" int2:hashCode="ok/uUaqLyU6jfN" int2:id="raNgYcfi">
      <int2:state int2:value="Rejected" int2:type="AugLoop_Text_Critique"/>
    </int2:bookmark>
    <int2:bookmark int2:bookmarkName="_Int_TLb96Ro6" int2:invalidationBookmarkName="" int2:hashCode="e4wrZDo+Gtl5T+" int2:id="JkCRpohL">
      <int2:state int2:value="Rejected" int2:type="AugLoop_Text_Critique"/>
    </int2:bookmark>
    <int2:bookmark int2:bookmarkName="_Int_JwnBojIY" int2:invalidationBookmarkName="" int2:hashCode="EsF0uOqlbexxOt" int2:id="b2xIJXHY">
      <int2:state int2:value="Rejected" int2:type="AugLoop_Text_Critique"/>
    </int2:bookmark>
    <int2:bookmark int2:bookmarkName="_Int_4TYSoHBq" int2:invalidationBookmarkName="" int2:hashCode="awSO7VJvatVVU9" int2:id="hZelDhAh">
      <int2:state int2:value="Rejected" int2:type="AugLoop_Text_Critique"/>
    </int2:bookmark>
    <int2:bookmark int2:bookmarkName="_Int_g636p849" int2:invalidationBookmarkName="" int2:hashCode="6bDrxgaPxMkCP/" int2:id="snwxCC0w">
      <int2:state int2:value="Rejected" int2:type="AugLoop_Text_Critique"/>
    </int2:bookmark>
    <int2:bookmark int2:bookmarkName="_Int_jpZG9hVh" int2:invalidationBookmarkName="" int2:hashCode="dvdH3pEuhoLimi" int2:id="uYfJBneo">
      <int2:state int2:value="Rejected" int2:type="AugLoop_Text_Critique"/>
    </int2:bookmark>
    <int2:bookmark int2:bookmarkName="_Int_QKNYYsn3" int2:invalidationBookmarkName="" int2:hashCode="EsF0uOqlbexxOt" int2:id="zzjYgfZ7">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249D5"/>
    <w:multiLevelType w:val="hybridMultilevel"/>
    <w:tmpl w:val="219489B6"/>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5C0241"/>
    <w:multiLevelType w:val="hybridMultilevel"/>
    <w:tmpl w:val="543857FA"/>
    <w:lvl w:ilvl="0" w:tplc="02B2D92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E32B2"/>
    <w:multiLevelType w:val="hybridMultilevel"/>
    <w:tmpl w:val="4022BA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C7235D5"/>
    <w:multiLevelType w:val="hybridMultilevel"/>
    <w:tmpl w:val="804C4C9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EA040A4"/>
    <w:multiLevelType w:val="hybridMultilevel"/>
    <w:tmpl w:val="43F6C726"/>
    <w:lvl w:ilvl="0" w:tplc="A38E2F26">
      <w:start w:val="1"/>
      <w:numFmt w:val="bullet"/>
      <w:lvlText w:val="•"/>
      <w:lvlJc w:val="left"/>
      <w:pPr>
        <w:tabs>
          <w:tab w:val="num" w:pos="720"/>
        </w:tabs>
        <w:ind w:left="720" w:hanging="360"/>
      </w:pPr>
      <w:rPr>
        <w:rFonts w:ascii="Arial" w:hAnsi="Arial" w:hint="default"/>
      </w:rPr>
    </w:lvl>
    <w:lvl w:ilvl="1" w:tplc="16425338" w:tentative="1">
      <w:start w:val="1"/>
      <w:numFmt w:val="bullet"/>
      <w:lvlText w:val="•"/>
      <w:lvlJc w:val="left"/>
      <w:pPr>
        <w:tabs>
          <w:tab w:val="num" w:pos="1440"/>
        </w:tabs>
        <w:ind w:left="1440" w:hanging="360"/>
      </w:pPr>
      <w:rPr>
        <w:rFonts w:ascii="Arial" w:hAnsi="Arial" w:hint="default"/>
      </w:rPr>
    </w:lvl>
    <w:lvl w:ilvl="2" w:tplc="0A280BC4" w:tentative="1">
      <w:start w:val="1"/>
      <w:numFmt w:val="bullet"/>
      <w:lvlText w:val="•"/>
      <w:lvlJc w:val="left"/>
      <w:pPr>
        <w:tabs>
          <w:tab w:val="num" w:pos="2160"/>
        </w:tabs>
        <w:ind w:left="2160" w:hanging="360"/>
      </w:pPr>
      <w:rPr>
        <w:rFonts w:ascii="Arial" w:hAnsi="Arial" w:hint="default"/>
      </w:rPr>
    </w:lvl>
    <w:lvl w:ilvl="3" w:tplc="CA523A62" w:tentative="1">
      <w:start w:val="1"/>
      <w:numFmt w:val="bullet"/>
      <w:lvlText w:val="•"/>
      <w:lvlJc w:val="left"/>
      <w:pPr>
        <w:tabs>
          <w:tab w:val="num" w:pos="2880"/>
        </w:tabs>
        <w:ind w:left="2880" w:hanging="360"/>
      </w:pPr>
      <w:rPr>
        <w:rFonts w:ascii="Arial" w:hAnsi="Arial" w:hint="default"/>
      </w:rPr>
    </w:lvl>
    <w:lvl w:ilvl="4" w:tplc="41C6ACE0" w:tentative="1">
      <w:start w:val="1"/>
      <w:numFmt w:val="bullet"/>
      <w:lvlText w:val="•"/>
      <w:lvlJc w:val="left"/>
      <w:pPr>
        <w:tabs>
          <w:tab w:val="num" w:pos="3600"/>
        </w:tabs>
        <w:ind w:left="3600" w:hanging="360"/>
      </w:pPr>
      <w:rPr>
        <w:rFonts w:ascii="Arial" w:hAnsi="Arial" w:hint="default"/>
      </w:rPr>
    </w:lvl>
    <w:lvl w:ilvl="5" w:tplc="93A250D2" w:tentative="1">
      <w:start w:val="1"/>
      <w:numFmt w:val="bullet"/>
      <w:lvlText w:val="•"/>
      <w:lvlJc w:val="left"/>
      <w:pPr>
        <w:tabs>
          <w:tab w:val="num" w:pos="4320"/>
        </w:tabs>
        <w:ind w:left="4320" w:hanging="360"/>
      </w:pPr>
      <w:rPr>
        <w:rFonts w:ascii="Arial" w:hAnsi="Arial" w:hint="default"/>
      </w:rPr>
    </w:lvl>
    <w:lvl w:ilvl="6" w:tplc="FDD0DF96" w:tentative="1">
      <w:start w:val="1"/>
      <w:numFmt w:val="bullet"/>
      <w:lvlText w:val="•"/>
      <w:lvlJc w:val="left"/>
      <w:pPr>
        <w:tabs>
          <w:tab w:val="num" w:pos="5040"/>
        </w:tabs>
        <w:ind w:left="5040" w:hanging="360"/>
      </w:pPr>
      <w:rPr>
        <w:rFonts w:ascii="Arial" w:hAnsi="Arial" w:hint="default"/>
      </w:rPr>
    </w:lvl>
    <w:lvl w:ilvl="7" w:tplc="3A70565E" w:tentative="1">
      <w:start w:val="1"/>
      <w:numFmt w:val="bullet"/>
      <w:lvlText w:val="•"/>
      <w:lvlJc w:val="left"/>
      <w:pPr>
        <w:tabs>
          <w:tab w:val="num" w:pos="5760"/>
        </w:tabs>
        <w:ind w:left="5760" w:hanging="360"/>
      </w:pPr>
      <w:rPr>
        <w:rFonts w:ascii="Arial" w:hAnsi="Arial" w:hint="default"/>
      </w:rPr>
    </w:lvl>
    <w:lvl w:ilvl="8" w:tplc="E012A61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0F24B44"/>
    <w:multiLevelType w:val="hybridMultilevel"/>
    <w:tmpl w:val="33DCE202"/>
    <w:lvl w:ilvl="0" w:tplc="3DE617F4">
      <w:start w:val="3"/>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3FD0E2B"/>
    <w:multiLevelType w:val="hybridMultilevel"/>
    <w:tmpl w:val="3ADA0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B70A31"/>
    <w:multiLevelType w:val="hybridMultilevel"/>
    <w:tmpl w:val="A61609B0"/>
    <w:lvl w:ilvl="0" w:tplc="07E2A44E">
      <w:start w:val="1"/>
      <w:numFmt w:val="upperRoman"/>
      <w:lvlText w:val="%1."/>
      <w:lvlJc w:val="left"/>
      <w:pPr>
        <w:ind w:left="720" w:hanging="72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386AC60"/>
    <w:multiLevelType w:val="hybridMultilevel"/>
    <w:tmpl w:val="2738DF14"/>
    <w:lvl w:ilvl="0" w:tplc="94A86DCA">
      <w:start w:val="1"/>
      <w:numFmt w:val="decimal"/>
      <w:lvlText w:val="%1."/>
      <w:lvlJc w:val="left"/>
      <w:pPr>
        <w:ind w:left="720" w:hanging="360"/>
      </w:pPr>
    </w:lvl>
    <w:lvl w:ilvl="1" w:tplc="7B5ACCF8">
      <w:start w:val="1"/>
      <w:numFmt w:val="lowerLetter"/>
      <w:lvlText w:val="%2."/>
      <w:lvlJc w:val="left"/>
      <w:pPr>
        <w:ind w:left="1440" w:hanging="360"/>
      </w:pPr>
    </w:lvl>
    <w:lvl w:ilvl="2" w:tplc="FA82E866">
      <w:start w:val="1"/>
      <w:numFmt w:val="lowerRoman"/>
      <w:lvlText w:val="%3."/>
      <w:lvlJc w:val="right"/>
      <w:pPr>
        <w:ind w:left="2160" w:hanging="180"/>
      </w:pPr>
    </w:lvl>
    <w:lvl w:ilvl="3" w:tplc="52EC98B8">
      <w:start w:val="1"/>
      <w:numFmt w:val="decimal"/>
      <w:lvlText w:val="%4."/>
      <w:lvlJc w:val="left"/>
      <w:pPr>
        <w:ind w:left="2880" w:hanging="360"/>
      </w:pPr>
    </w:lvl>
    <w:lvl w:ilvl="4" w:tplc="5F7A5A60">
      <w:start w:val="1"/>
      <w:numFmt w:val="lowerLetter"/>
      <w:lvlText w:val="%5."/>
      <w:lvlJc w:val="left"/>
      <w:pPr>
        <w:ind w:left="3600" w:hanging="360"/>
      </w:pPr>
    </w:lvl>
    <w:lvl w:ilvl="5" w:tplc="A686151E">
      <w:start w:val="1"/>
      <w:numFmt w:val="lowerRoman"/>
      <w:lvlText w:val="%6."/>
      <w:lvlJc w:val="right"/>
      <w:pPr>
        <w:ind w:left="4320" w:hanging="180"/>
      </w:pPr>
    </w:lvl>
    <w:lvl w:ilvl="6" w:tplc="7AA6945C">
      <w:start w:val="1"/>
      <w:numFmt w:val="decimal"/>
      <w:lvlText w:val="%7."/>
      <w:lvlJc w:val="left"/>
      <w:pPr>
        <w:ind w:left="5040" w:hanging="360"/>
      </w:pPr>
    </w:lvl>
    <w:lvl w:ilvl="7" w:tplc="F1EEFCF4">
      <w:start w:val="1"/>
      <w:numFmt w:val="lowerLetter"/>
      <w:lvlText w:val="%8."/>
      <w:lvlJc w:val="left"/>
      <w:pPr>
        <w:ind w:left="5760" w:hanging="360"/>
      </w:pPr>
    </w:lvl>
    <w:lvl w:ilvl="8" w:tplc="BA4EBAD2">
      <w:start w:val="1"/>
      <w:numFmt w:val="lowerRoman"/>
      <w:lvlText w:val="%9."/>
      <w:lvlJc w:val="right"/>
      <w:pPr>
        <w:ind w:left="6480" w:hanging="180"/>
      </w:pPr>
    </w:lvl>
  </w:abstractNum>
  <w:abstractNum w:abstractNumId="9" w15:restartNumberingAfterBreak="0">
    <w:nsid w:val="33AF6BC6"/>
    <w:multiLevelType w:val="hybridMultilevel"/>
    <w:tmpl w:val="0DB40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771311"/>
    <w:multiLevelType w:val="hybridMultilevel"/>
    <w:tmpl w:val="A162D7D6"/>
    <w:lvl w:ilvl="0" w:tplc="0409000F">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563345D"/>
    <w:multiLevelType w:val="hybridMultilevel"/>
    <w:tmpl w:val="20BA0934"/>
    <w:lvl w:ilvl="0" w:tplc="7AF47524">
      <w:start w:val="1"/>
      <w:numFmt w:val="upperRoman"/>
      <w:lvlText w:val="%1."/>
      <w:lvlJc w:val="left"/>
      <w:pPr>
        <w:ind w:left="1080" w:hanging="72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5D650A"/>
    <w:multiLevelType w:val="hybridMultilevel"/>
    <w:tmpl w:val="9C1688B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F58360B"/>
    <w:multiLevelType w:val="hybridMultilevel"/>
    <w:tmpl w:val="EEC807EE"/>
    <w:lvl w:ilvl="0" w:tplc="99E6B880">
      <w:start w:val="1"/>
      <w:numFmt w:val="bullet"/>
      <w:lvlText w:val="•"/>
      <w:lvlJc w:val="left"/>
      <w:pPr>
        <w:tabs>
          <w:tab w:val="num" w:pos="720"/>
        </w:tabs>
        <w:ind w:left="720" w:hanging="360"/>
      </w:pPr>
      <w:rPr>
        <w:rFonts w:ascii="Arial" w:hAnsi="Arial" w:hint="default"/>
      </w:rPr>
    </w:lvl>
    <w:lvl w:ilvl="1" w:tplc="A2E8360C" w:tentative="1">
      <w:start w:val="1"/>
      <w:numFmt w:val="bullet"/>
      <w:lvlText w:val="•"/>
      <w:lvlJc w:val="left"/>
      <w:pPr>
        <w:tabs>
          <w:tab w:val="num" w:pos="1440"/>
        </w:tabs>
        <w:ind w:left="1440" w:hanging="360"/>
      </w:pPr>
      <w:rPr>
        <w:rFonts w:ascii="Arial" w:hAnsi="Arial" w:hint="default"/>
      </w:rPr>
    </w:lvl>
    <w:lvl w:ilvl="2" w:tplc="C75CCC92" w:tentative="1">
      <w:start w:val="1"/>
      <w:numFmt w:val="bullet"/>
      <w:lvlText w:val="•"/>
      <w:lvlJc w:val="left"/>
      <w:pPr>
        <w:tabs>
          <w:tab w:val="num" w:pos="2160"/>
        </w:tabs>
        <w:ind w:left="2160" w:hanging="360"/>
      </w:pPr>
      <w:rPr>
        <w:rFonts w:ascii="Arial" w:hAnsi="Arial" w:hint="default"/>
      </w:rPr>
    </w:lvl>
    <w:lvl w:ilvl="3" w:tplc="B6101030" w:tentative="1">
      <w:start w:val="1"/>
      <w:numFmt w:val="bullet"/>
      <w:lvlText w:val="•"/>
      <w:lvlJc w:val="left"/>
      <w:pPr>
        <w:tabs>
          <w:tab w:val="num" w:pos="2880"/>
        </w:tabs>
        <w:ind w:left="2880" w:hanging="360"/>
      </w:pPr>
      <w:rPr>
        <w:rFonts w:ascii="Arial" w:hAnsi="Arial" w:hint="default"/>
      </w:rPr>
    </w:lvl>
    <w:lvl w:ilvl="4" w:tplc="7FD80012" w:tentative="1">
      <w:start w:val="1"/>
      <w:numFmt w:val="bullet"/>
      <w:lvlText w:val="•"/>
      <w:lvlJc w:val="left"/>
      <w:pPr>
        <w:tabs>
          <w:tab w:val="num" w:pos="3600"/>
        </w:tabs>
        <w:ind w:left="3600" w:hanging="360"/>
      </w:pPr>
      <w:rPr>
        <w:rFonts w:ascii="Arial" w:hAnsi="Arial" w:hint="default"/>
      </w:rPr>
    </w:lvl>
    <w:lvl w:ilvl="5" w:tplc="F3C8C284" w:tentative="1">
      <w:start w:val="1"/>
      <w:numFmt w:val="bullet"/>
      <w:lvlText w:val="•"/>
      <w:lvlJc w:val="left"/>
      <w:pPr>
        <w:tabs>
          <w:tab w:val="num" w:pos="4320"/>
        </w:tabs>
        <w:ind w:left="4320" w:hanging="360"/>
      </w:pPr>
      <w:rPr>
        <w:rFonts w:ascii="Arial" w:hAnsi="Arial" w:hint="default"/>
      </w:rPr>
    </w:lvl>
    <w:lvl w:ilvl="6" w:tplc="F41453F0" w:tentative="1">
      <w:start w:val="1"/>
      <w:numFmt w:val="bullet"/>
      <w:lvlText w:val="•"/>
      <w:lvlJc w:val="left"/>
      <w:pPr>
        <w:tabs>
          <w:tab w:val="num" w:pos="5040"/>
        </w:tabs>
        <w:ind w:left="5040" w:hanging="360"/>
      </w:pPr>
      <w:rPr>
        <w:rFonts w:ascii="Arial" w:hAnsi="Arial" w:hint="default"/>
      </w:rPr>
    </w:lvl>
    <w:lvl w:ilvl="7" w:tplc="75443C9C" w:tentative="1">
      <w:start w:val="1"/>
      <w:numFmt w:val="bullet"/>
      <w:lvlText w:val="•"/>
      <w:lvlJc w:val="left"/>
      <w:pPr>
        <w:tabs>
          <w:tab w:val="num" w:pos="5760"/>
        </w:tabs>
        <w:ind w:left="5760" w:hanging="360"/>
      </w:pPr>
      <w:rPr>
        <w:rFonts w:ascii="Arial" w:hAnsi="Arial" w:hint="default"/>
      </w:rPr>
    </w:lvl>
    <w:lvl w:ilvl="8" w:tplc="9E86E79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6AA7805"/>
    <w:multiLevelType w:val="hybridMultilevel"/>
    <w:tmpl w:val="F376A2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71336D9"/>
    <w:multiLevelType w:val="hybridMultilevel"/>
    <w:tmpl w:val="021EBB7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7202608"/>
    <w:multiLevelType w:val="hybridMultilevel"/>
    <w:tmpl w:val="CA38439E"/>
    <w:lvl w:ilvl="0" w:tplc="915E4362">
      <w:start w:val="1"/>
      <w:numFmt w:val="decimal"/>
      <w:lvlText w:val="%1."/>
      <w:lvlJc w:val="left"/>
      <w:pPr>
        <w:ind w:left="36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AE07B1"/>
    <w:multiLevelType w:val="hybridMultilevel"/>
    <w:tmpl w:val="9BFA3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8D6638"/>
    <w:multiLevelType w:val="hybridMultilevel"/>
    <w:tmpl w:val="2E48FB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845AE3"/>
    <w:multiLevelType w:val="hybridMultilevel"/>
    <w:tmpl w:val="60528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1D2749"/>
    <w:multiLevelType w:val="hybridMultilevel"/>
    <w:tmpl w:val="C69E1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EB56116"/>
    <w:multiLevelType w:val="hybridMultilevel"/>
    <w:tmpl w:val="6BDE90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C64E93"/>
    <w:multiLevelType w:val="hybridMultilevel"/>
    <w:tmpl w:val="BB148FC4"/>
    <w:lvl w:ilvl="0" w:tplc="C3C4C404">
      <w:start w:val="1"/>
      <w:numFmt w:val="lowerLetter"/>
      <w:lvlText w:val="%1."/>
      <w:lvlJc w:val="left"/>
      <w:pPr>
        <w:ind w:left="36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DF57F6"/>
    <w:multiLevelType w:val="hybridMultilevel"/>
    <w:tmpl w:val="5FAE1D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67576075">
    <w:abstractNumId w:val="17"/>
  </w:num>
  <w:num w:numId="2" w16cid:durableId="52434026">
    <w:abstractNumId w:val="11"/>
  </w:num>
  <w:num w:numId="3" w16cid:durableId="668021072">
    <w:abstractNumId w:val="1"/>
  </w:num>
  <w:num w:numId="4" w16cid:durableId="1609580385">
    <w:abstractNumId w:val="19"/>
  </w:num>
  <w:num w:numId="5" w16cid:durableId="519928216">
    <w:abstractNumId w:val="9"/>
  </w:num>
  <w:num w:numId="6" w16cid:durableId="1414814069">
    <w:abstractNumId w:val="16"/>
  </w:num>
  <w:num w:numId="7" w16cid:durableId="476806629">
    <w:abstractNumId w:val="18"/>
  </w:num>
  <w:num w:numId="8" w16cid:durableId="81267356">
    <w:abstractNumId w:val="23"/>
  </w:num>
  <w:num w:numId="9" w16cid:durableId="1801533974">
    <w:abstractNumId w:val="0"/>
  </w:num>
  <w:num w:numId="10" w16cid:durableId="2066486255">
    <w:abstractNumId w:val="22"/>
  </w:num>
  <w:num w:numId="11" w16cid:durableId="1033581741">
    <w:abstractNumId w:val="5"/>
  </w:num>
  <w:num w:numId="12" w16cid:durableId="1312637210">
    <w:abstractNumId w:val="4"/>
  </w:num>
  <w:num w:numId="13" w16cid:durableId="584921639">
    <w:abstractNumId w:val="13"/>
  </w:num>
  <w:num w:numId="14" w16cid:durableId="2061125234">
    <w:abstractNumId w:val="21"/>
  </w:num>
  <w:num w:numId="15" w16cid:durableId="499587767">
    <w:abstractNumId w:val="6"/>
  </w:num>
  <w:num w:numId="16" w16cid:durableId="1297298969">
    <w:abstractNumId w:val="14"/>
  </w:num>
  <w:num w:numId="17" w16cid:durableId="1643073633">
    <w:abstractNumId w:val="8"/>
  </w:num>
  <w:num w:numId="18" w16cid:durableId="1716420505">
    <w:abstractNumId w:val="20"/>
  </w:num>
  <w:num w:numId="19" w16cid:durableId="300236412">
    <w:abstractNumId w:val="10"/>
  </w:num>
  <w:num w:numId="20" w16cid:durableId="1418398972">
    <w:abstractNumId w:val="12"/>
  </w:num>
  <w:num w:numId="21" w16cid:durableId="161166228">
    <w:abstractNumId w:val="15"/>
  </w:num>
  <w:num w:numId="22" w16cid:durableId="1458110508">
    <w:abstractNumId w:val="3"/>
  </w:num>
  <w:num w:numId="23" w16cid:durableId="1943105549">
    <w:abstractNumId w:val="7"/>
  </w:num>
  <w:num w:numId="24" w16cid:durableId="7357806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659"/>
    <w:rsid w:val="000012E0"/>
    <w:rsid w:val="00007F58"/>
    <w:rsid w:val="000123B3"/>
    <w:rsid w:val="000144C5"/>
    <w:rsid w:val="0002404E"/>
    <w:rsid w:val="00024304"/>
    <w:rsid w:val="00026993"/>
    <w:rsid w:val="00033A84"/>
    <w:rsid w:val="00037C8B"/>
    <w:rsid w:val="00041412"/>
    <w:rsid w:val="00042361"/>
    <w:rsid w:val="00044462"/>
    <w:rsid w:val="00044E1B"/>
    <w:rsid w:val="00045A80"/>
    <w:rsid w:val="0004660F"/>
    <w:rsid w:val="00050ABF"/>
    <w:rsid w:val="0005564D"/>
    <w:rsid w:val="00060489"/>
    <w:rsid w:val="0006443D"/>
    <w:rsid w:val="00065E84"/>
    <w:rsid w:val="0007255A"/>
    <w:rsid w:val="0008003D"/>
    <w:rsid w:val="00083440"/>
    <w:rsid w:val="00083F5B"/>
    <w:rsid w:val="000842B1"/>
    <w:rsid w:val="00091CCE"/>
    <w:rsid w:val="00091D4F"/>
    <w:rsid w:val="00092A7E"/>
    <w:rsid w:val="000937C6"/>
    <w:rsid w:val="000A20EA"/>
    <w:rsid w:val="000A78E8"/>
    <w:rsid w:val="000B77E9"/>
    <w:rsid w:val="000B7E9A"/>
    <w:rsid w:val="000C181F"/>
    <w:rsid w:val="000C324F"/>
    <w:rsid w:val="000C405A"/>
    <w:rsid w:val="000C4504"/>
    <w:rsid w:val="000C5E5C"/>
    <w:rsid w:val="000D35CA"/>
    <w:rsid w:val="000D4162"/>
    <w:rsid w:val="000D596D"/>
    <w:rsid w:val="000D5B36"/>
    <w:rsid w:val="000D5CBA"/>
    <w:rsid w:val="000E1DA2"/>
    <w:rsid w:val="000E2441"/>
    <w:rsid w:val="000E6611"/>
    <w:rsid w:val="000F2FCC"/>
    <w:rsid w:val="000F34DE"/>
    <w:rsid w:val="000F76F3"/>
    <w:rsid w:val="001000B9"/>
    <w:rsid w:val="001035F6"/>
    <w:rsid w:val="00104D10"/>
    <w:rsid w:val="0010517B"/>
    <w:rsid w:val="0011015E"/>
    <w:rsid w:val="001101C8"/>
    <w:rsid w:val="001107C4"/>
    <w:rsid w:val="001130A9"/>
    <w:rsid w:val="001142F7"/>
    <w:rsid w:val="00114DC6"/>
    <w:rsid w:val="001262A4"/>
    <w:rsid w:val="00131080"/>
    <w:rsid w:val="0013139B"/>
    <w:rsid w:val="0013585D"/>
    <w:rsid w:val="00144458"/>
    <w:rsid w:val="001456A3"/>
    <w:rsid w:val="00145D74"/>
    <w:rsid w:val="001528CD"/>
    <w:rsid w:val="00155C16"/>
    <w:rsid w:val="00156AB5"/>
    <w:rsid w:val="00156F66"/>
    <w:rsid w:val="00167738"/>
    <w:rsid w:val="00170166"/>
    <w:rsid w:val="00175357"/>
    <w:rsid w:val="0017620B"/>
    <w:rsid w:val="0017678E"/>
    <w:rsid w:val="00181571"/>
    <w:rsid w:val="00182ED7"/>
    <w:rsid w:val="00183D91"/>
    <w:rsid w:val="00183DDD"/>
    <w:rsid w:val="00190183"/>
    <w:rsid w:val="00191236"/>
    <w:rsid w:val="0019469E"/>
    <w:rsid w:val="00197DEA"/>
    <w:rsid w:val="001A0100"/>
    <w:rsid w:val="001B0B9B"/>
    <w:rsid w:val="001B539C"/>
    <w:rsid w:val="001B7DDD"/>
    <w:rsid w:val="001C158E"/>
    <w:rsid w:val="001C5FFC"/>
    <w:rsid w:val="001D3AFF"/>
    <w:rsid w:val="001E1869"/>
    <w:rsid w:val="001E2B24"/>
    <w:rsid w:val="001E5A3A"/>
    <w:rsid w:val="001E7D46"/>
    <w:rsid w:val="002001CD"/>
    <w:rsid w:val="00200307"/>
    <w:rsid w:val="0020044F"/>
    <w:rsid w:val="00204B1D"/>
    <w:rsid w:val="00211B31"/>
    <w:rsid w:val="002124CF"/>
    <w:rsid w:val="002128F7"/>
    <w:rsid w:val="00213F36"/>
    <w:rsid w:val="002200C6"/>
    <w:rsid w:val="00220DC1"/>
    <w:rsid w:val="00224DD1"/>
    <w:rsid w:val="00224ED8"/>
    <w:rsid w:val="00227322"/>
    <w:rsid w:val="002315BD"/>
    <w:rsid w:val="00232F2B"/>
    <w:rsid w:val="0023542E"/>
    <w:rsid w:val="002359F7"/>
    <w:rsid w:val="002375D1"/>
    <w:rsid w:val="00246698"/>
    <w:rsid w:val="00250C4D"/>
    <w:rsid w:val="002516D3"/>
    <w:rsid w:val="00257BFB"/>
    <w:rsid w:val="00270170"/>
    <w:rsid w:val="00270D7F"/>
    <w:rsid w:val="002824F4"/>
    <w:rsid w:val="00283FF9"/>
    <w:rsid w:val="00290257"/>
    <w:rsid w:val="00293069"/>
    <w:rsid w:val="002A04E3"/>
    <w:rsid w:val="002A08FF"/>
    <w:rsid w:val="002A2BEE"/>
    <w:rsid w:val="002A4653"/>
    <w:rsid w:val="002B2EE6"/>
    <w:rsid w:val="002C1EFA"/>
    <w:rsid w:val="002C1F83"/>
    <w:rsid w:val="002D4172"/>
    <w:rsid w:val="002E04C0"/>
    <w:rsid w:val="002E112E"/>
    <w:rsid w:val="002E50F1"/>
    <w:rsid w:val="002E6465"/>
    <w:rsid w:val="002F0908"/>
    <w:rsid w:val="002F2C62"/>
    <w:rsid w:val="002F4E09"/>
    <w:rsid w:val="002F6BD8"/>
    <w:rsid w:val="003000EF"/>
    <w:rsid w:val="003005DC"/>
    <w:rsid w:val="00300AE6"/>
    <w:rsid w:val="003025A1"/>
    <w:rsid w:val="0030334A"/>
    <w:rsid w:val="00304CF1"/>
    <w:rsid w:val="00307209"/>
    <w:rsid w:val="003134C7"/>
    <w:rsid w:val="00321F5D"/>
    <w:rsid w:val="00324072"/>
    <w:rsid w:val="00326994"/>
    <w:rsid w:val="00330A24"/>
    <w:rsid w:val="00334E18"/>
    <w:rsid w:val="0033648D"/>
    <w:rsid w:val="0034325D"/>
    <w:rsid w:val="003501E7"/>
    <w:rsid w:val="003542A3"/>
    <w:rsid w:val="0035583A"/>
    <w:rsid w:val="0035605B"/>
    <w:rsid w:val="0035705A"/>
    <w:rsid w:val="003577EE"/>
    <w:rsid w:val="00364177"/>
    <w:rsid w:val="0036447B"/>
    <w:rsid w:val="00373DE9"/>
    <w:rsid w:val="0037478C"/>
    <w:rsid w:val="00390CFD"/>
    <w:rsid w:val="00393011"/>
    <w:rsid w:val="00394003"/>
    <w:rsid w:val="0039696A"/>
    <w:rsid w:val="003A1BFE"/>
    <w:rsid w:val="003A49E7"/>
    <w:rsid w:val="003B00F8"/>
    <w:rsid w:val="003B0E51"/>
    <w:rsid w:val="003B485D"/>
    <w:rsid w:val="003B63F7"/>
    <w:rsid w:val="003C00CE"/>
    <w:rsid w:val="003C76F5"/>
    <w:rsid w:val="003D1F8F"/>
    <w:rsid w:val="003D3E48"/>
    <w:rsid w:val="003F3E16"/>
    <w:rsid w:val="003F42BC"/>
    <w:rsid w:val="0040011F"/>
    <w:rsid w:val="0040510D"/>
    <w:rsid w:val="00406DA1"/>
    <w:rsid w:val="00410772"/>
    <w:rsid w:val="00420AF6"/>
    <w:rsid w:val="00421B69"/>
    <w:rsid w:val="00423CED"/>
    <w:rsid w:val="00425284"/>
    <w:rsid w:val="00426C80"/>
    <w:rsid w:val="00426F75"/>
    <w:rsid w:val="004335A3"/>
    <w:rsid w:val="00433FDA"/>
    <w:rsid w:val="0043718C"/>
    <w:rsid w:val="0044034B"/>
    <w:rsid w:val="00440A1B"/>
    <w:rsid w:val="00442146"/>
    <w:rsid w:val="00445806"/>
    <w:rsid w:val="00445DC6"/>
    <w:rsid w:val="00454312"/>
    <w:rsid w:val="0045463E"/>
    <w:rsid w:val="00455035"/>
    <w:rsid w:val="00461C04"/>
    <w:rsid w:val="00471EE0"/>
    <w:rsid w:val="004745D2"/>
    <w:rsid w:val="00474A55"/>
    <w:rsid w:val="00475790"/>
    <w:rsid w:val="004764D7"/>
    <w:rsid w:val="00484528"/>
    <w:rsid w:val="00485BF0"/>
    <w:rsid w:val="00485D9E"/>
    <w:rsid w:val="00486DC6"/>
    <w:rsid w:val="00486F93"/>
    <w:rsid w:val="00495B94"/>
    <w:rsid w:val="00495C88"/>
    <w:rsid w:val="00496FF6"/>
    <w:rsid w:val="004A0390"/>
    <w:rsid w:val="004A7EBC"/>
    <w:rsid w:val="004B3629"/>
    <w:rsid w:val="004B4842"/>
    <w:rsid w:val="004C0456"/>
    <w:rsid w:val="004C345F"/>
    <w:rsid w:val="004C4754"/>
    <w:rsid w:val="004D3D65"/>
    <w:rsid w:val="004E4CC3"/>
    <w:rsid w:val="004E4EF5"/>
    <w:rsid w:val="004E57A3"/>
    <w:rsid w:val="004F4072"/>
    <w:rsid w:val="004F6A93"/>
    <w:rsid w:val="00501F4F"/>
    <w:rsid w:val="00507E19"/>
    <w:rsid w:val="00517467"/>
    <w:rsid w:val="00520FDF"/>
    <w:rsid w:val="00525820"/>
    <w:rsid w:val="0053194D"/>
    <w:rsid w:val="005325FB"/>
    <w:rsid w:val="005369DE"/>
    <w:rsid w:val="005405DC"/>
    <w:rsid w:val="00543B07"/>
    <w:rsid w:val="00544B3B"/>
    <w:rsid w:val="005542C5"/>
    <w:rsid w:val="00554720"/>
    <w:rsid w:val="005574F1"/>
    <w:rsid w:val="0055770D"/>
    <w:rsid w:val="0056306A"/>
    <w:rsid w:val="00563484"/>
    <w:rsid w:val="0056620F"/>
    <w:rsid w:val="00570CDD"/>
    <w:rsid w:val="00570DAA"/>
    <w:rsid w:val="005777C3"/>
    <w:rsid w:val="005779C1"/>
    <w:rsid w:val="00582539"/>
    <w:rsid w:val="00585482"/>
    <w:rsid w:val="005872D8"/>
    <w:rsid w:val="00595F2F"/>
    <w:rsid w:val="005B022D"/>
    <w:rsid w:val="005B1DD0"/>
    <w:rsid w:val="005B40E6"/>
    <w:rsid w:val="005B53C3"/>
    <w:rsid w:val="005B6E24"/>
    <w:rsid w:val="005D0A33"/>
    <w:rsid w:val="005D3C61"/>
    <w:rsid w:val="005D4E97"/>
    <w:rsid w:val="005D56F2"/>
    <w:rsid w:val="005D6246"/>
    <w:rsid w:val="005E050E"/>
    <w:rsid w:val="005E1D51"/>
    <w:rsid w:val="005E2647"/>
    <w:rsid w:val="005F1659"/>
    <w:rsid w:val="005F2581"/>
    <w:rsid w:val="005F4168"/>
    <w:rsid w:val="005F6A44"/>
    <w:rsid w:val="005F6E1A"/>
    <w:rsid w:val="00606B99"/>
    <w:rsid w:val="006073C0"/>
    <w:rsid w:val="00611D7A"/>
    <w:rsid w:val="00611DF4"/>
    <w:rsid w:val="00612544"/>
    <w:rsid w:val="00612D9C"/>
    <w:rsid w:val="0061503A"/>
    <w:rsid w:val="00616312"/>
    <w:rsid w:val="00617490"/>
    <w:rsid w:val="00622089"/>
    <w:rsid w:val="00622BC8"/>
    <w:rsid w:val="00626D3E"/>
    <w:rsid w:val="00631B13"/>
    <w:rsid w:val="006334B8"/>
    <w:rsid w:val="0063564D"/>
    <w:rsid w:val="006424F2"/>
    <w:rsid w:val="00652204"/>
    <w:rsid w:val="00652B36"/>
    <w:rsid w:val="00652FA0"/>
    <w:rsid w:val="0065537A"/>
    <w:rsid w:val="006604B6"/>
    <w:rsid w:val="00662A5A"/>
    <w:rsid w:val="00664DE8"/>
    <w:rsid w:val="006717F6"/>
    <w:rsid w:val="00672F46"/>
    <w:rsid w:val="00674AFA"/>
    <w:rsid w:val="00683FD7"/>
    <w:rsid w:val="0068604F"/>
    <w:rsid w:val="00690DA1"/>
    <w:rsid w:val="00695856"/>
    <w:rsid w:val="00695ABA"/>
    <w:rsid w:val="006A12BF"/>
    <w:rsid w:val="006B3A2D"/>
    <w:rsid w:val="006B4CE4"/>
    <w:rsid w:val="006B514A"/>
    <w:rsid w:val="006B6985"/>
    <w:rsid w:val="006C2ADB"/>
    <w:rsid w:val="006D1D9F"/>
    <w:rsid w:val="006D453D"/>
    <w:rsid w:val="006D6307"/>
    <w:rsid w:val="006D67FB"/>
    <w:rsid w:val="006E2025"/>
    <w:rsid w:val="006E316F"/>
    <w:rsid w:val="006E3913"/>
    <w:rsid w:val="006E4117"/>
    <w:rsid w:val="006F166E"/>
    <w:rsid w:val="00701CA1"/>
    <w:rsid w:val="00702538"/>
    <w:rsid w:val="0070368C"/>
    <w:rsid w:val="007042F5"/>
    <w:rsid w:val="00706F67"/>
    <w:rsid w:val="00710E32"/>
    <w:rsid w:val="00713F7E"/>
    <w:rsid w:val="00713F87"/>
    <w:rsid w:val="007166F4"/>
    <w:rsid w:val="007172B8"/>
    <w:rsid w:val="00721005"/>
    <w:rsid w:val="0072201E"/>
    <w:rsid w:val="00723BD4"/>
    <w:rsid w:val="007252AC"/>
    <w:rsid w:val="007262C4"/>
    <w:rsid w:val="00730F9F"/>
    <w:rsid w:val="00731A30"/>
    <w:rsid w:val="007327A7"/>
    <w:rsid w:val="00734A4F"/>
    <w:rsid w:val="00736B54"/>
    <w:rsid w:val="0074067D"/>
    <w:rsid w:val="00740895"/>
    <w:rsid w:val="00753554"/>
    <w:rsid w:val="00756C20"/>
    <w:rsid w:val="00757890"/>
    <w:rsid w:val="0076066F"/>
    <w:rsid w:val="00761539"/>
    <w:rsid w:val="007644A8"/>
    <w:rsid w:val="0077461B"/>
    <w:rsid w:val="00775F34"/>
    <w:rsid w:val="00777524"/>
    <w:rsid w:val="00784FFD"/>
    <w:rsid w:val="007856C1"/>
    <w:rsid w:val="00791403"/>
    <w:rsid w:val="007A1996"/>
    <w:rsid w:val="007A3C12"/>
    <w:rsid w:val="007A4E90"/>
    <w:rsid w:val="007A6A1B"/>
    <w:rsid w:val="007B081A"/>
    <w:rsid w:val="007B2806"/>
    <w:rsid w:val="007C3B1C"/>
    <w:rsid w:val="007C4DD1"/>
    <w:rsid w:val="007D1B7C"/>
    <w:rsid w:val="007D6AB4"/>
    <w:rsid w:val="007E16E1"/>
    <w:rsid w:val="007E257B"/>
    <w:rsid w:val="007E55EE"/>
    <w:rsid w:val="007F0251"/>
    <w:rsid w:val="007F4EAE"/>
    <w:rsid w:val="007F7D55"/>
    <w:rsid w:val="008000E2"/>
    <w:rsid w:val="008007F0"/>
    <w:rsid w:val="00801C47"/>
    <w:rsid w:val="00802F0B"/>
    <w:rsid w:val="00803677"/>
    <w:rsid w:val="00804136"/>
    <w:rsid w:val="0081224F"/>
    <w:rsid w:val="008218F2"/>
    <w:rsid w:val="00823F55"/>
    <w:rsid w:val="00824148"/>
    <w:rsid w:val="00835D44"/>
    <w:rsid w:val="00841A2A"/>
    <w:rsid w:val="00843381"/>
    <w:rsid w:val="008468AC"/>
    <w:rsid w:val="00846EA3"/>
    <w:rsid w:val="00850C5E"/>
    <w:rsid w:val="00851784"/>
    <w:rsid w:val="00854B7F"/>
    <w:rsid w:val="0086298E"/>
    <w:rsid w:val="00865708"/>
    <w:rsid w:val="00871717"/>
    <w:rsid w:val="00871E61"/>
    <w:rsid w:val="008769CB"/>
    <w:rsid w:val="00882498"/>
    <w:rsid w:val="008848FA"/>
    <w:rsid w:val="00887846"/>
    <w:rsid w:val="00887A9B"/>
    <w:rsid w:val="00894D5F"/>
    <w:rsid w:val="00895A72"/>
    <w:rsid w:val="008A4BFE"/>
    <w:rsid w:val="008A4D01"/>
    <w:rsid w:val="008A6C7C"/>
    <w:rsid w:val="008C199D"/>
    <w:rsid w:val="008C697C"/>
    <w:rsid w:val="008D1511"/>
    <w:rsid w:val="008D2CBA"/>
    <w:rsid w:val="008D5AC8"/>
    <w:rsid w:val="008D655B"/>
    <w:rsid w:val="008E69D4"/>
    <w:rsid w:val="008F098F"/>
    <w:rsid w:val="008F5B8F"/>
    <w:rsid w:val="00900D03"/>
    <w:rsid w:val="00903C69"/>
    <w:rsid w:val="00905267"/>
    <w:rsid w:val="0090591E"/>
    <w:rsid w:val="009072FE"/>
    <w:rsid w:val="00914399"/>
    <w:rsid w:val="00914627"/>
    <w:rsid w:val="00914FC0"/>
    <w:rsid w:val="00920931"/>
    <w:rsid w:val="00923957"/>
    <w:rsid w:val="009309CC"/>
    <w:rsid w:val="00937BE3"/>
    <w:rsid w:val="00940193"/>
    <w:rsid w:val="009428DE"/>
    <w:rsid w:val="00946542"/>
    <w:rsid w:val="009518B0"/>
    <w:rsid w:val="009546EC"/>
    <w:rsid w:val="009648EA"/>
    <w:rsid w:val="00965180"/>
    <w:rsid w:val="009661D9"/>
    <w:rsid w:val="00970D9B"/>
    <w:rsid w:val="00972027"/>
    <w:rsid w:val="0097703F"/>
    <w:rsid w:val="00981D52"/>
    <w:rsid w:val="00992A48"/>
    <w:rsid w:val="00994278"/>
    <w:rsid w:val="00995D12"/>
    <w:rsid w:val="00995F3F"/>
    <w:rsid w:val="009A0E6B"/>
    <w:rsid w:val="009A51D1"/>
    <w:rsid w:val="009B20C2"/>
    <w:rsid w:val="009B2D29"/>
    <w:rsid w:val="009B371C"/>
    <w:rsid w:val="009B6388"/>
    <w:rsid w:val="009B7FDD"/>
    <w:rsid w:val="009D0A7C"/>
    <w:rsid w:val="009D1E03"/>
    <w:rsid w:val="009D3A09"/>
    <w:rsid w:val="009D4759"/>
    <w:rsid w:val="009D78A8"/>
    <w:rsid w:val="009E179F"/>
    <w:rsid w:val="009E51A0"/>
    <w:rsid w:val="009E5B20"/>
    <w:rsid w:val="009E6F41"/>
    <w:rsid w:val="009E70EF"/>
    <w:rsid w:val="009E752C"/>
    <w:rsid w:val="009E7E92"/>
    <w:rsid w:val="009F1733"/>
    <w:rsid w:val="009F5E27"/>
    <w:rsid w:val="00A00596"/>
    <w:rsid w:val="00A01BF0"/>
    <w:rsid w:val="00A0575C"/>
    <w:rsid w:val="00A11E18"/>
    <w:rsid w:val="00A21270"/>
    <w:rsid w:val="00A265D4"/>
    <w:rsid w:val="00A26767"/>
    <w:rsid w:val="00A301DE"/>
    <w:rsid w:val="00A42B69"/>
    <w:rsid w:val="00A45278"/>
    <w:rsid w:val="00A45DA2"/>
    <w:rsid w:val="00A45DCE"/>
    <w:rsid w:val="00A51064"/>
    <w:rsid w:val="00A53B01"/>
    <w:rsid w:val="00A56F7C"/>
    <w:rsid w:val="00A572DD"/>
    <w:rsid w:val="00A63E2A"/>
    <w:rsid w:val="00A71ECF"/>
    <w:rsid w:val="00A74EC7"/>
    <w:rsid w:val="00A823C8"/>
    <w:rsid w:val="00A9298C"/>
    <w:rsid w:val="00A94AC1"/>
    <w:rsid w:val="00AA131C"/>
    <w:rsid w:val="00AA3F90"/>
    <w:rsid w:val="00AA48D4"/>
    <w:rsid w:val="00AA4AA7"/>
    <w:rsid w:val="00AB0C90"/>
    <w:rsid w:val="00AB2A72"/>
    <w:rsid w:val="00AB6302"/>
    <w:rsid w:val="00AB63C7"/>
    <w:rsid w:val="00AC4813"/>
    <w:rsid w:val="00AC627E"/>
    <w:rsid w:val="00AD64BF"/>
    <w:rsid w:val="00AE32F7"/>
    <w:rsid w:val="00AE6D60"/>
    <w:rsid w:val="00AF4311"/>
    <w:rsid w:val="00AF4503"/>
    <w:rsid w:val="00AF6CA8"/>
    <w:rsid w:val="00AF7140"/>
    <w:rsid w:val="00AF7C0E"/>
    <w:rsid w:val="00B01F3F"/>
    <w:rsid w:val="00B04063"/>
    <w:rsid w:val="00B06773"/>
    <w:rsid w:val="00B06866"/>
    <w:rsid w:val="00B2212C"/>
    <w:rsid w:val="00B25BF6"/>
    <w:rsid w:val="00B30161"/>
    <w:rsid w:val="00B302C1"/>
    <w:rsid w:val="00B35BAC"/>
    <w:rsid w:val="00B35C21"/>
    <w:rsid w:val="00B36DBD"/>
    <w:rsid w:val="00B372EE"/>
    <w:rsid w:val="00B40D1D"/>
    <w:rsid w:val="00B41348"/>
    <w:rsid w:val="00B44F12"/>
    <w:rsid w:val="00B5308F"/>
    <w:rsid w:val="00B5322D"/>
    <w:rsid w:val="00B54BFC"/>
    <w:rsid w:val="00B55429"/>
    <w:rsid w:val="00B667B0"/>
    <w:rsid w:val="00B66D8F"/>
    <w:rsid w:val="00B67617"/>
    <w:rsid w:val="00B70A27"/>
    <w:rsid w:val="00B71F4D"/>
    <w:rsid w:val="00B77A3D"/>
    <w:rsid w:val="00B809A7"/>
    <w:rsid w:val="00B826C0"/>
    <w:rsid w:val="00B8440D"/>
    <w:rsid w:val="00B91245"/>
    <w:rsid w:val="00B94BA4"/>
    <w:rsid w:val="00B95190"/>
    <w:rsid w:val="00B96929"/>
    <w:rsid w:val="00B969CC"/>
    <w:rsid w:val="00BA178B"/>
    <w:rsid w:val="00BA18DD"/>
    <w:rsid w:val="00BA2DBF"/>
    <w:rsid w:val="00BA4EA2"/>
    <w:rsid w:val="00BA53B9"/>
    <w:rsid w:val="00BA5896"/>
    <w:rsid w:val="00BB119B"/>
    <w:rsid w:val="00BB38E9"/>
    <w:rsid w:val="00BB604E"/>
    <w:rsid w:val="00BB7F53"/>
    <w:rsid w:val="00BC3FF0"/>
    <w:rsid w:val="00BC4CD2"/>
    <w:rsid w:val="00BD10A4"/>
    <w:rsid w:val="00BD1554"/>
    <w:rsid w:val="00BD7E64"/>
    <w:rsid w:val="00BE422D"/>
    <w:rsid w:val="00BF6A60"/>
    <w:rsid w:val="00C0298D"/>
    <w:rsid w:val="00C04126"/>
    <w:rsid w:val="00C07C8F"/>
    <w:rsid w:val="00C1007F"/>
    <w:rsid w:val="00C22003"/>
    <w:rsid w:val="00C228F4"/>
    <w:rsid w:val="00C30F86"/>
    <w:rsid w:val="00C32A07"/>
    <w:rsid w:val="00C33123"/>
    <w:rsid w:val="00C3691B"/>
    <w:rsid w:val="00C41DCB"/>
    <w:rsid w:val="00C420EC"/>
    <w:rsid w:val="00C43C16"/>
    <w:rsid w:val="00C46616"/>
    <w:rsid w:val="00C504B4"/>
    <w:rsid w:val="00C53061"/>
    <w:rsid w:val="00C56A22"/>
    <w:rsid w:val="00C56A43"/>
    <w:rsid w:val="00C649B8"/>
    <w:rsid w:val="00C72D4B"/>
    <w:rsid w:val="00C7579F"/>
    <w:rsid w:val="00C83F0C"/>
    <w:rsid w:val="00C9299B"/>
    <w:rsid w:val="00C95882"/>
    <w:rsid w:val="00CA1F75"/>
    <w:rsid w:val="00CA460B"/>
    <w:rsid w:val="00CA7D95"/>
    <w:rsid w:val="00CB05CA"/>
    <w:rsid w:val="00CB2F6D"/>
    <w:rsid w:val="00CB39BD"/>
    <w:rsid w:val="00CB439A"/>
    <w:rsid w:val="00CB46B7"/>
    <w:rsid w:val="00CB4FAF"/>
    <w:rsid w:val="00CB5C6E"/>
    <w:rsid w:val="00CC2763"/>
    <w:rsid w:val="00CC424C"/>
    <w:rsid w:val="00CC4F94"/>
    <w:rsid w:val="00CD643E"/>
    <w:rsid w:val="00CE128E"/>
    <w:rsid w:val="00CE4975"/>
    <w:rsid w:val="00CE64D7"/>
    <w:rsid w:val="00CE6BD7"/>
    <w:rsid w:val="00CF0D7D"/>
    <w:rsid w:val="00CF2C06"/>
    <w:rsid w:val="00CF6105"/>
    <w:rsid w:val="00CF6A82"/>
    <w:rsid w:val="00CF77A6"/>
    <w:rsid w:val="00D029C7"/>
    <w:rsid w:val="00D03854"/>
    <w:rsid w:val="00D05B6B"/>
    <w:rsid w:val="00D10D84"/>
    <w:rsid w:val="00D1488E"/>
    <w:rsid w:val="00D14F29"/>
    <w:rsid w:val="00D15210"/>
    <w:rsid w:val="00D17536"/>
    <w:rsid w:val="00D17B8A"/>
    <w:rsid w:val="00D2211B"/>
    <w:rsid w:val="00D2472F"/>
    <w:rsid w:val="00D24B45"/>
    <w:rsid w:val="00D26596"/>
    <w:rsid w:val="00D26834"/>
    <w:rsid w:val="00D314EB"/>
    <w:rsid w:val="00D368D6"/>
    <w:rsid w:val="00D4232A"/>
    <w:rsid w:val="00D4569A"/>
    <w:rsid w:val="00D457A8"/>
    <w:rsid w:val="00D47E2B"/>
    <w:rsid w:val="00D54CB6"/>
    <w:rsid w:val="00D5524B"/>
    <w:rsid w:val="00D57253"/>
    <w:rsid w:val="00D572ED"/>
    <w:rsid w:val="00D6315C"/>
    <w:rsid w:val="00D65120"/>
    <w:rsid w:val="00D707C3"/>
    <w:rsid w:val="00D7153D"/>
    <w:rsid w:val="00D729F2"/>
    <w:rsid w:val="00D74E22"/>
    <w:rsid w:val="00D77AE8"/>
    <w:rsid w:val="00D816C4"/>
    <w:rsid w:val="00D81A54"/>
    <w:rsid w:val="00D81EFC"/>
    <w:rsid w:val="00D83148"/>
    <w:rsid w:val="00D86B3A"/>
    <w:rsid w:val="00D921B0"/>
    <w:rsid w:val="00D942FB"/>
    <w:rsid w:val="00D95657"/>
    <w:rsid w:val="00D9740D"/>
    <w:rsid w:val="00DA3B72"/>
    <w:rsid w:val="00DB35AF"/>
    <w:rsid w:val="00DB40AD"/>
    <w:rsid w:val="00DB50FD"/>
    <w:rsid w:val="00DC0F5E"/>
    <w:rsid w:val="00DC59C4"/>
    <w:rsid w:val="00DC7298"/>
    <w:rsid w:val="00DD4DFC"/>
    <w:rsid w:val="00DD75E9"/>
    <w:rsid w:val="00DF62EA"/>
    <w:rsid w:val="00DF782E"/>
    <w:rsid w:val="00E13B2E"/>
    <w:rsid w:val="00E15ABD"/>
    <w:rsid w:val="00E20D50"/>
    <w:rsid w:val="00E24504"/>
    <w:rsid w:val="00E27AB4"/>
    <w:rsid w:val="00E307E3"/>
    <w:rsid w:val="00E31D45"/>
    <w:rsid w:val="00E33363"/>
    <w:rsid w:val="00E33ED4"/>
    <w:rsid w:val="00E34C74"/>
    <w:rsid w:val="00E41824"/>
    <w:rsid w:val="00E41B72"/>
    <w:rsid w:val="00E41BFC"/>
    <w:rsid w:val="00E42356"/>
    <w:rsid w:val="00E4571F"/>
    <w:rsid w:val="00E52A76"/>
    <w:rsid w:val="00E55D4C"/>
    <w:rsid w:val="00E6340D"/>
    <w:rsid w:val="00E64328"/>
    <w:rsid w:val="00E64E42"/>
    <w:rsid w:val="00E65E02"/>
    <w:rsid w:val="00E663CC"/>
    <w:rsid w:val="00E70538"/>
    <w:rsid w:val="00E70843"/>
    <w:rsid w:val="00E71761"/>
    <w:rsid w:val="00E74AD7"/>
    <w:rsid w:val="00E75753"/>
    <w:rsid w:val="00E83CDE"/>
    <w:rsid w:val="00E90E5B"/>
    <w:rsid w:val="00E91F43"/>
    <w:rsid w:val="00E92EF3"/>
    <w:rsid w:val="00E930A9"/>
    <w:rsid w:val="00E96FF1"/>
    <w:rsid w:val="00EA0D3D"/>
    <w:rsid w:val="00EB2817"/>
    <w:rsid w:val="00EB7A43"/>
    <w:rsid w:val="00EC3ABC"/>
    <w:rsid w:val="00EC65B8"/>
    <w:rsid w:val="00EC7A01"/>
    <w:rsid w:val="00EC7F48"/>
    <w:rsid w:val="00ED04E0"/>
    <w:rsid w:val="00ED0745"/>
    <w:rsid w:val="00ED19B1"/>
    <w:rsid w:val="00ED2E55"/>
    <w:rsid w:val="00EE00CC"/>
    <w:rsid w:val="00EE0A02"/>
    <w:rsid w:val="00EE0DC1"/>
    <w:rsid w:val="00EE6525"/>
    <w:rsid w:val="00EE6FCA"/>
    <w:rsid w:val="00EF0B53"/>
    <w:rsid w:val="00EF2ACC"/>
    <w:rsid w:val="00EF3533"/>
    <w:rsid w:val="00EF6532"/>
    <w:rsid w:val="00F00C76"/>
    <w:rsid w:val="00F05F2E"/>
    <w:rsid w:val="00F067F3"/>
    <w:rsid w:val="00F10599"/>
    <w:rsid w:val="00F10B04"/>
    <w:rsid w:val="00F13060"/>
    <w:rsid w:val="00F15893"/>
    <w:rsid w:val="00F178A6"/>
    <w:rsid w:val="00F17EE1"/>
    <w:rsid w:val="00F27A15"/>
    <w:rsid w:val="00F31118"/>
    <w:rsid w:val="00F37244"/>
    <w:rsid w:val="00F4280F"/>
    <w:rsid w:val="00F51E3C"/>
    <w:rsid w:val="00F528B2"/>
    <w:rsid w:val="00F53B9B"/>
    <w:rsid w:val="00F556DF"/>
    <w:rsid w:val="00F70DC8"/>
    <w:rsid w:val="00F733D0"/>
    <w:rsid w:val="00F73D00"/>
    <w:rsid w:val="00F84932"/>
    <w:rsid w:val="00F9242C"/>
    <w:rsid w:val="00F92D26"/>
    <w:rsid w:val="00F93C37"/>
    <w:rsid w:val="00F97170"/>
    <w:rsid w:val="00FA4389"/>
    <w:rsid w:val="00FA6F5F"/>
    <w:rsid w:val="00FB031B"/>
    <w:rsid w:val="00FB0741"/>
    <w:rsid w:val="00FB61C4"/>
    <w:rsid w:val="00FC12CD"/>
    <w:rsid w:val="00FC566A"/>
    <w:rsid w:val="00FC782C"/>
    <w:rsid w:val="00FD08C7"/>
    <w:rsid w:val="00FD2FF8"/>
    <w:rsid w:val="00FF1E67"/>
    <w:rsid w:val="00FF2414"/>
    <w:rsid w:val="00FF4863"/>
    <w:rsid w:val="03B0BC1B"/>
    <w:rsid w:val="042A5357"/>
    <w:rsid w:val="04F756D5"/>
    <w:rsid w:val="05107F32"/>
    <w:rsid w:val="075E42C5"/>
    <w:rsid w:val="092480F2"/>
    <w:rsid w:val="095CC4FE"/>
    <w:rsid w:val="0BDE297F"/>
    <w:rsid w:val="0BF38C5F"/>
    <w:rsid w:val="0D39C84E"/>
    <w:rsid w:val="0DFDEFEE"/>
    <w:rsid w:val="0E04BEE4"/>
    <w:rsid w:val="0E8EB916"/>
    <w:rsid w:val="0F0D3823"/>
    <w:rsid w:val="10894AD6"/>
    <w:rsid w:val="10A02CFA"/>
    <w:rsid w:val="11CCA678"/>
    <w:rsid w:val="123AB6C4"/>
    <w:rsid w:val="13746CC5"/>
    <w:rsid w:val="13F910B9"/>
    <w:rsid w:val="1546244D"/>
    <w:rsid w:val="181B1337"/>
    <w:rsid w:val="18E6C289"/>
    <w:rsid w:val="1A6C554D"/>
    <w:rsid w:val="1B7AD88F"/>
    <w:rsid w:val="1D4A0699"/>
    <w:rsid w:val="1D769E7E"/>
    <w:rsid w:val="1DD1BA9A"/>
    <w:rsid w:val="1E409771"/>
    <w:rsid w:val="1EEA2C1D"/>
    <w:rsid w:val="1FDC0DC6"/>
    <w:rsid w:val="1FDC67D2"/>
    <w:rsid w:val="1FECB220"/>
    <w:rsid w:val="208BD5E9"/>
    <w:rsid w:val="20BB641C"/>
    <w:rsid w:val="21EFC6D4"/>
    <w:rsid w:val="232CFC64"/>
    <w:rsid w:val="23547792"/>
    <w:rsid w:val="23F52FED"/>
    <w:rsid w:val="23FCE9A4"/>
    <w:rsid w:val="24118915"/>
    <w:rsid w:val="2562EB83"/>
    <w:rsid w:val="2618BB7D"/>
    <w:rsid w:val="2698CB37"/>
    <w:rsid w:val="26AB27AC"/>
    <w:rsid w:val="26E47FC1"/>
    <w:rsid w:val="2AB058CC"/>
    <w:rsid w:val="2B4E4149"/>
    <w:rsid w:val="2B797F3F"/>
    <w:rsid w:val="2B842A02"/>
    <w:rsid w:val="2D3E25B8"/>
    <w:rsid w:val="2E4FA394"/>
    <w:rsid w:val="2F8A9031"/>
    <w:rsid w:val="31EC13EB"/>
    <w:rsid w:val="31F35792"/>
    <w:rsid w:val="32D6C7BA"/>
    <w:rsid w:val="335AF41C"/>
    <w:rsid w:val="3809DE6E"/>
    <w:rsid w:val="39293E1D"/>
    <w:rsid w:val="39B9F6E8"/>
    <w:rsid w:val="3A019F5F"/>
    <w:rsid w:val="3A052BA1"/>
    <w:rsid w:val="3BB31AF8"/>
    <w:rsid w:val="3D1457D0"/>
    <w:rsid w:val="3D2B846C"/>
    <w:rsid w:val="3E94B0C2"/>
    <w:rsid w:val="3FB07813"/>
    <w:rsid w:val="3FC13DE3"/>
    <w:rsid w:val="429D606A"/>
    <w:rsid w:val="43B8A923"/>
    <w:rsid w:val="4409BC73"/>
    <w:rsid w:val="450B54B0"/>
    <w:rsid w:val="4539D0D7"/>
    <w:rsid w:val="4686A7A1"/>
    <w:rsid w:val="46A75F3A"/>
    <w:rsid w:val="46F9338A"/>
    <w:rsid w:val="4972F838"/>
    <w:rsid w:val="49A15574"/>
    <w:rsid w:val="4A024238"/>
    <w:rsid w:val="4ABAF400"/>
    <w:rsid w:val="4AC440F8"/>
    <w:rsid w:val="4B14EF04"/>
    <w:rsid w:val="4CC5F64B"/>
    <w:rsid w:val="4EEE7711"/>
    <w:rsid w:val="4F785717"/>
    <w:rsid w:val="51927702"/>
    <w:rsid w:val="537F4DD1"/>
    <w:rsid w:val="540DE736"/>
    <w:rsid w:val="56D4F2E2"/>
    <w:rsid w:val="576132FC"/>
    <w:rsid w:val="586917D1"/>
    <w:rsid w:val="58B5961E"/>
    <w:rsid w:val="59ED373B"/>
    <w:rsid w:val="5CCC0E2E"/>
    <w:rsid w:val="5CF2035A"/>
    <w:rsid w:val="5D316A9E"/>
    <w:rsid w:val="5E1FDA5E"/>
    <w:rsid w:val="5EDC62B6"/>
    <w:rsid w:val="600C1B04"/>
    <w:rsid w:val="601B5F2F"/>
    <w:rsid w:val="61702F93"/>
    <w:rsid w:val="62AA491E"/>
    <w:rsid w:val="63735496"/>
    <w:rsid w:val="64DCB945"/>
    <w:rsid w:val="64F834FB"/>
    <w:rsid w:val="6637AC78"/>
    <w:rsid w:val="67069145"/>
    <w:rsid w:val="67BCD7DB"/>
    <w:rsid w:val="67D0BA0F"/>
    <w:rsid w:val="69A899EE"/>
    <w:rsid w:val="6A65A836"/>
    <w:rsid w:val="6A9D89E0"/>
    <w:rsid w:val="6AEEB626"/>
    <w:rsid w:val="6B4ACBD9"/>
    <w:rsid w:val="6BCFE9D3"/>
    <w:rsid w:val="6C60C7DA"/>
    <w:rsid w:val="6C7DEC89"/>
    <w:rsid w:val="6D596B54"/>
    <w:rsid w:val="6D9CEFAD"/>
    <w:rsid w:val="6DFB9C5F"/>
    <w:rsid w:val="71C5FCB5"/>
    <w:rsid w:val="71D92A07"/>
    <w:rsid w:val="73B843A2"/>
    <w:rsid w:val="74117A57"/>
    <w:rsid w:val="7436BC26"/>
    <w:rsid w:val="74381EE5"/>
    <w:rsid w:val="74A0AD1B"/>
    <w:rsid w:val="74FCEB1D"/>
    <w:rsid w:val="7569451E"/>
    <w:rsid w:val="75CB3872"/>
    <w:rsid w:val="76239FDF"/>
    <w:rsid w:val="77B873E8"/>
    <w:rsid w:val="77D84DDD"/>
    <w:rsid w:val="781F7377"/>
    <w:rsid w:val="78947B30"/>
    <w:rsid w:val="78A5087D"/>
    <w:rsid w:val="7D7DA2C7"/>
    <w:rsid w:val="7EEB46B6"/>
    <w:rsid w:val="7F358D9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8497AC"/>
  <w15:chartTrackingRefBased/>
  <w15:docId w15:val="{08C8E7F6-1BFD-4A03-B826-121712BAB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A84"/>
    <w:pPr>
      <w:spacing w:after="0" w:line="480" w:lineRule="auto"/>
      <w:ind w:left="360"/>
    </w:pPr>
    <w:rPr>
      <w:rFonts w:ascii="Times New Roman" w:hAnsi="Times New Roman" w:cs="Times New Roman"/>
    </w:rPr>
  </w:style>
  <w:style w:type="paragraph" w:styleId="Heading1">
    <w:name w:val="heading 1"/>
    <w:basedOn w:val="Normal"/>
    <w:next w:val="Normal"/>
    <w:link w:val="Heading1Char"/>
    <w:uiPriority w:val="9"/>
    <w:qFormat/>
    <w:rsid w:val="00050ABF"/>
    <w:pPr>
      <w:keepNext/>
      <w:keepLines/>
      <w:spacing w:before="240"/>
      <w:outlineLvl w:val="0"/>
    </w:pPr>
    <w:rPr>
      <w:rFonts w:eastAsiaTheme="majorEastAsia"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3B1C"/>
    <w:pPr>
      <w:ind w:left="720"/>
      <w:contextualSpacing/>
    </w:pPr>
    <w:rPr>
      <w:kern w:val="0"/>
      <w14:ligatures w14:val="none"/>
    </w:rPr>
  </w:style>
  <w:style w:type="character" w:customStyle="1" w:styleId="Heading1Char">
    <w:name w:val="Heading 1 Char"/>
    <w:basedOn w:val="DefaultParagraphFont"/>
    <w:link w:val="Heading1"/>
    <w:uiPriority w:val="9"/>
    <w:rsid w:val="00050ABF"/>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55770D"/>
    <w:pPr>
      <w:spacing w:line="259" w:lineRule="auto"/>
      <w:ind w:left="0"/>
      <w:outlineLvl w:val="9"/>
    </w:pPr>
    <w:rPr>
      <w:rFonts w:asciiTheme="majorHAnsi" w:hAnsiTheme="majorHAnsi"/>
      <w:b w:val="0"/>
      <w:color w:val="2E74B5" w:themeColor="accent1" w:themeShade="BF"/>
      <w:kern w:val="0"/>
      <w14:ligatures w14:val="none"/>
    </w:rPr>
  </w:style>
  <w:style w:type="paragraph" w:styleId="TOC1">
    <w:name w:val="toc 1"/>
    <w:basedOn w:val="Normal"/>
    <w:next w:val="Normal"/>
    <w:autoRedefine/>
    <w:uiPriority w:val="39"/>
    <w:unhideWhenUsed/>
    <w:rsid w:val="0055770D"/>
    <w:pPr>
      <w:spacing w:after="100"/>
      <w:ind w:left="0"/>
    </w:pPr>
  </w:style>
  <w:style w:type="character" w:styleId="Hyperlink">
    <w:name w:val="Hyperlink"/>
    <w:basedOn w:val="DefaultParagraphFont"/>
    <w:uiPriority w:val="99"/>
    <w:unhideWhenUsed/>
    <w:rsid w:val="0055770D"/>
    <w:rPr>
      <w:color w:val="0563C1" w:themeColor="hyperlink"/>
      <w:u w:val="single"/>
    </w:rPr>
  </w:style>
  <w:style w:type="character" w:styleId="UnresolvedMention">
    <w:name w:val="Unresolved Mention"/>
    <w:basedOn w:val="DefaultParagraphFont"/>
    <w:uiPriority w:val="99"/>
    <w:semiHidden/>
    <w:unhideWhenUsed/>
    <w:rsid w:val="00611D7A"/>
    <w:rPr>
      <w:color w:val="605E5C"/>
      <w:shd w:val="clear" w:color="auto" w:fill="E1DFDD"/>
    </w:rPr>
  </w:style>
  <w:style w:type="table" w:styleId="TableGrid">
    <w:name w:val="Table Grid"/>
    <w:basedOn w:val="TableNormal"/>
    <w:uiPriority w:val="39"/>
    <w:rsid w:val="00690D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C424C"/>
    <w:pPr>
      <w:tabs>
        <w:tab w:val="center" w:pos="4680"/>
        <w:tab w:val="right" w:pos="9360"/>
      </w:tabs>
      <w:spacing w:line="240" w:lineRule="auto"/>
    </w:pPr>
  </w:style>
  <w:style w:type="character" w:customStyle="1" w:styleId="HeaderChar">
    <w:name w:val="Header Char"/>
    <w:basedOn w:val="DefaultParagraphFont"/>
    <w:link w:val="Header"/>
    <w:uiPriority w:val="99"/>
    <w:rsid w:val="00CC424C"/>
    <w:rPr>
      <w:rFonts w:ascii="Times New Roman" w:hAnsi="Times New Roman" w:cs="Times New Roman"/>
    </w:rPr>
  </w:style>
  <w:style w:type="paragraph" w:styleId="Footer">
    <w:name w:val="footer"/>
    <w:basedOn w:val="Normal"/>
    <w:link w:val="FooterChar"/>
    <w:uiPriority w:val="99"/>
    <w:unhideWhenUsed/>
    <w:rsid w:val="00CC424C"/>
    <w:pPr>
      <w:tabs>
        <w:tab w:val="center" w:pos="4680"/>
        <w:tab w:val="right" w:pos="9360"/>
      </w:tabs>
      <w:spacing w:line="240" w:lineRule="auto"/>
    </w:pPr>
  </w:style>
  <w:style w:type="character" w:customStyle="1" w:styleId="FooterChar">
    <w:name w:val="Footer Char"/>
    <w:basedOn w:val="DefaultParagraphFont"/>
    <w:link w:val="Footer"/>
    <w:uiPriority w:val="99"/>
    <w:rsid w:val="00CC424C"/>
    <w:rPr>
      <w:rFonts w:ascii="Times New Roman" w:hAnsi="Times New Roman" w:cs="Times New Roman"/>
    </w:rPr>
  </w:style>
  <w:style w:type="character" w:styleId="CommentReference">
    <w:name w:val="annotation reference"/>
    <w:basedOn w:val="DefaultParagraphFont"/>
    <w:uiPriority w:val="99"/>
    <w:semiHidden/>
    <w:unhideWhenUsed/>
    <w:rsid w:val="00E75753"/>
    <w:rPr>
      <w:sz w:val="16"/>
      <w:szCs w:val="16"/>
    </w:rPr>
  </w:style>
  <w:style w:type="paragraph" w:styleId="CommentText">
    <w:name w:val="annotation text"/>
    <w:basedOn w:val="Normal"/>
    <w:link w:val="CommentTextChar"/>
    <w:uiPriority w:val="99"/>
    <w:unhideWhenUsed/>
    <w:rsid w:val="00E75753"/>
    <w:pPr>
      <w:spacing w:line="240" w:lineRule="auto"/>
    </w:pPr>
    <w:rPr>
      <w:sz w:val="20"/>
      <w:szCs w:val="20"/>
    </w:rPr>
  </w:style>
  <w:style w:type="character" w:customStyle="1" w:styleId="CommentTextChar">
    <w:name w:val="Comment Text Char"/>
    <w:basedOn w:val="DefaultParagraphFont"/>
    <w:link w:val="CommentText"/>
    <w:uiPriority w:val="99"/>
    <w:rsid w:val="00E75753"/>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75753"/>
    <w:rPr>
      <w:b/>
      <w:bCs/>
    </w:rPr>
  </w:style>
  <w:style w:type="character" w:customStyle="1" w:styleId="CommentSubjectChar">
    <w:name w:val="Comment Subject Char"/>
    <w:basedOn w:val="CommentTextChar"/>
    <w:link w:val="CommentSubject"/>
    <w:uiPriority w:val="99"/>
    <w:semiHidden/>
    <w:rsid w:val="00E75753"/>
    <w:rPr>
      <w:rFonts w:ascii="Times New Roman" w:hAnsi="Times New Roman" w:cs="Times New Roman"/>
      <w:b/>
      <w:bCs/>
      <w:sz w:val="20"/>
      <w:szCs w:val="20"/>
    </w:rPr>
  </w:style>
  <w:style w:type="paragraph" w:styleId="FootnoteText">
    <w:name w:val="footnote text"/>
    <w:basedOn w:val="Normal"/>
    <w:link w:val="FootnoteTextChar"/>
    <w:uiPriority w:val="99"/>
    <w:semiHidden/>
    <w:unhideWhenUsed/>
    <w:rsid w:val="009D3A09"/>
    <w:pPr>
      <w:spacing w:line="240" w:lineRule="auto"/>
    </w:pPr>
    <w:rPr>
      <w:sz w:val="20"/>
      <w:szCs w:val="20"/>
    </w:rPr>
  </w:style>
  <w:style w:type="character" w:customStyle="1" w:styleId="FootnoteTextChar">
    <w:name w:val="Footnote Text Char"/>
    <w:basedOn w:val="DefaultParagraphFont"/>
    <w:link w:val="FootnoteText"/>
    <w:uiPriority w:val="99"/>
    <w:semiHidden/>
    <w:rsid w:val="009D3A09"/>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9D3A09"/>
    <w:rPr>
      <w:vertAlign w:val="superscript"/>
    </w:rPr>
  </w:style>
  <w:style w:type="paragraph" w:styleId="HTMLPreformatted">
    <w:name w:val="HTML Preformatted"/>
    <w:basedOn w:val="Normal"/>
    <w:link w:val="HTMLPreformattedChar"/>
    <w:uiPriority w:val="99"/>
    <w:semiHidden/>
    <w:unhideWhenUsed/>
    <w:rsid w:val="00D86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D86B3A"/>
    <w:rPr>
      <w:rFonts w:ascii="Courier New" w:eastAsia="Times New Roman" w:hAnsi="Courier New" w:cs="Courier New"/>
      <w:kern w:val="0"/>
      <w:sz w:val="20"/>
      <w:szCs w:val="20"/>
      <w14:ligatures w14:val="none"/>
    </w:rPr>
  </w:style>
  <w:style w:type="character" w:customStyle="1" w:styleId="gnd-iwgdo3b">
    <w:name w:val="gnd-iwgdo3b"/>
    <w:basedOn w:val="DefaultParagraphFont"/>
    <w:rsid w:val="00D86B3A"/>
  </w:style>
  <w:style w:type="character" w:customStyle="1" w:styleId="gnd-iwgdn2b">
    <w:name w:val="gnd-iwgdn2b"/>
    <w:basedOn w:val="DefaultParagraphFont"/>
    <w:rsid w:val="00D86B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227128">
      <w:bodyDiv w:val="1"/>
      <w:marLeft w:val="0"/>
      <w:marRight w:val="0"/>
      <w:marTop w:val="0"/>
      <w:marBottom w:val="0"/>
      <w:divBdr>
        <w:top w:val="none" w:sz="0" w:space="0" w:color="auto"/>
        <w:left w:val="none" w:sz="0" w:space="0" w:color="auto"/>
        <w:bottom w:val="none" w:sz="0" w:space="0" w:color="auto"/>
        <w:right w:val="none" w:sz="0" w:space="0" w:color="auto"/>
      </w:divBdr>
    </w:div>
    <w:div w:id="192696534">
      <w:bodyDiv w:val="1"/>
      <w:marLeft w:val="0"/>
      <w:marRight w:val="0"/>
      <w:marTop w:val="0"/>
      <w:marBottom w:val="0"/>
      <w:divBdr>
        <w:top w:val="none" w:sz="0" w:space="0" w:color="auto"/>
        <w:left w:val="none" w:sz="0" w:space="0" w:color="auto"/>
        <w:bottom w:val="none" w:sz="0" w:space="0" w:color="auto"/>
        <w:right w:val="none" w:sz="0" w:space="0" w:color="auto"/>
      </w:divBdr>
      <w:divsChild>
        <w:div w:id="120615310">
          <w:marLeft w:val="0"/>
          <w:marRight w:val="0"/>
          <w:marTop w:val="0"/>
          <w:marBottom w:val="0"/>
          <w:divBdr>
            <w:top w:val="single" w:sz="2" w:space="0" w:color="D9D9E3"/>
            <w:left w:val="single" w:sz="2" w:space="0" w:color="D9D9E3"/>
            <w:bottom w:val="single" w:sz="2" w:space="0" w:color="D9D9E3"/>
            <w:right w:val="single" w:sz="2" w:space="0" w:color="D9D9E3"/>
          </w:divBdr>
          <w:divsChild>
            <w:div w:id="1163543984">
              <w:marLeft w:val="0"/>
              <w:marRight w:val="0"/>
              <w:marTop w:val="0"/>
              <w:marBottom w:val="0"/>
              <w:divBdr>
                <w:top w:val="single" w:sz="2" w:space="0" w:color="D9D9E3"/>
                <w:left w:val="single" w:sz="2" w:space="0" w:color="D9D9E3"/>
                <w:bottom w:val="single" w:sz="2" w:space="0" w:color="D9D9E3"/>
                <w:right w:val="single" w:sz="2" w:space="0" w:color="D9D9E3"/>
              </w:divBdr>
              <w:divsChild>
                <w:div w:id="1251428042">
                  <w:marLeft w:val="0"/>
                  <w:marRight w:val="0"/>
                  <w:marTop w:val="0"/>
                  <w:marBottom w:val="0"/>
                  <w:divBdr>
                    <w:top w:val="single" w:sz="2" w:space="0" w:color="D9D9E3"/>
                    <w:left w:val="single" w:sz="2" w:space="0" w:color="D9D9E3"/>
                    <w:bottom w:val="single" w:sz="2" w:space="0" w:color="D9D9E3"/>
                    <w:right w:val="single" w:sz="2" w:space="0" w:color="D9D9E3"/>
                  </w:divBdr>
                  <w:divsChild>
                    <w:div w:id="446002623">
                      <w:marLeft w:val="0"/>
                      <w:marRight w:val="0"/>
                      <w:marTop w:val="0"/>
                      <w:marBottom w:val="0"/>
                      <w:divBdr>
                        <w:top w:val="single" w:sz="2" w:space="0" w:color="D9D9E3"/>
                        <w:left w:val="single" w:sz="2" w:space="0" w:color="D9D9E3"/>
                        <w:bottom w:val="single" w:sz="2" w:space="0" w:color="D9D9E3"/>
                        <w:right w:val="single" w:sz="2" w:space="0" w:color="D9D9E3"/>
                      </w:divBdr>
                      <w:divsChild>
                        <w:div w:id="1109163845">
                          <w:marLeft w:val="0"/>
                          <w:marRight w:val="0"/>
                          <w:marTop w:val="0"/>
                          <w:marBottom w:val="0"/>
                          <w:divBdr>
                            <w:top w:val="single" w:sz="2" w:space="0" w:color="D9D9E3"/>
                            <w:left w:val="single" w:sz="2" w:space="0" w:color="D9D9E3"/>
                            <w:bottom w:val="single" w:sz="2" w:space="0" w:color="D9D9E3"/>
                            <w:right w:val="single" w:sz="2" w:space="0" w:color="D9D9E3"/>
                          </w:divBdr>
                          <w:divsChild>
                            <w:div w:id="1522821416">
                              <w:marLeft w:val="0"/>
                              <w:marRight w:val="0"/>
                              <w:marTop w:val="100"/>
                              <w:marBottom w:val="100"/>
                              <w:divBdr>
                                <w:top w:val="single" w:sz="2" w:space="0" w:color="D9D9E3"/>
                                <w:left w:val="single" w:sz="2" w:space="0" w:color="D9D9E3"/>
                                <w:bottom w:val="single" w:sz="2" w:space="0" w:color="D9D9E3"/>
                                <w:right w:val="single" w:sz="2" w:space="0" w:color="D9D9E3"/>
                              </w:divBdr>
                              <w:divsChild>
                                <w:div w:id="2044360311">
                                  <w:marLeft w:val="0"/>
                                  <w:marRight w:val="0"/>
                                  <w:marTop w:val="0"/>
                                  <w:marBottom w:val="0"/>
                                  <w:divBdr>
                                    <w:top w:val="single" w:sz="2" w:space="0" w:color="D9D9E3"/>
                                    <w:left w:val="single" w:sz="2" w:space="0" w:color="D9D9E3"/>
                                    <w:bottom w:val="single" w:sz="2" w:space="0" w:color="D9D9E3"/>
                                    <w:right w:val="single" w:sz="2" w:space="0" w:color="D9D9E3"/>
                                  </w:divBdr>
                                  <w:divsChild>
                                    <w:div w:id="1830366951">
                                      <w:marLeft w:val="0"/>
                                      <w:marRight w:val="0"/>
                                      <w:marTop w:val="0"/>
                                      <w:marBottom w:val="0"/>
                                      <w:divBdr>
                                        <w:top w:val="single" w:sz="2" w:space="0" w:color="D9D9E3"/>
                                        <w:left w:val="single" w:sz="2" w:space="0" w:color="D9D9E3"/>
                                        <w:bottom w:val="single" w:sz="2" w:space="0" w:color="D9D9E3"/>
                                        <w:right w:val="single" w:sz="2" w:space="0" w:color="D9D9E3"/>
                                      </w:divBdr>
                                      <w:divsChild>
                                        <w:div w:id="823856295">
                                          <w:marLeft w:val="0"/>
                                          <w:marRight w:val="0"/>
                                          <w:marTop w:val="0"/>
                                          <w:marBottom w:val="0"/>
                                          <w:divBdr>
                                            <w:top w:val="single" w:sz="2" w:space="0" w:color="D9D9E3"/>
                                            <w:left w:val="single" w:sz="2" w:space="0" w:color="D9D9E3"/>
                                            <w:bottom w:val="single" w:sz="2" w:space="0" w:color="D9D9E3"/>
                                            <w:right w:val="single" w:sz="2" w:space="0" w:color="D9D9E3"/>
                                          </w:divBdr>
                                          <w:divsChild>
                                            <w:div w:id="1437794819">
                                              <w:marLeft w:val="0"/>
                                              <w:marRight w:val="0"/>
                                              <w:marTop w:val="0"/>
                                              <w:marBottom w:val="0"/>
                                              <w:divBdr>
                                                <w:top w:val="single" w:sz="2" w:space="0" w:color="D9D9E3"/>
                                                <w:left w:val="single" w:sz="2" w:space="0" w:color="D9D9E3"/>
                                                <w:bottom w:val="single" w:sz="2" w:space="0" w:color="D9D9E3"/>
                                                <w:right w:val="single" w:sz="2" w:space="0" w:color="D9D9E3"/>
                                              </w:divBdr>
                                              <w:divsChild>
                                                <w:div w:id="1654480484">
                                                  <w:marLeft w:val="0"/>
                                                  <w:marRight w:val="0"/>
                                                  <w:marTop w:val="0"/>
                                                  <w:marBottom w:val="0"/>
                                                  <w:divBdr>
                                                    <w:top w:val="single" w:sz="2" w:space="0" w:color="D9D9E3"/>
                                                    <w:left w:val="single" w:sz="2" w:space="0" w:color="D9D9E3"/>
                                                    <w:bottom w:val="single" w:sz="2" w:space="0" w:color="D9D9E3"/>
                                                    <w:right w:val="single" w:sz="2" w:space="0" w:color="D9D9E3"/>
                                                  </w:divBdr>
                                                  <w:divsChild>
                                                    <w:div w:id="16147474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331936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88193635">
      <w:bodyDiv w:val="1"/>
      <w:marLeft w:val="0"/>
      <w:marRight w:val="0"/>
      <w:marTop w:val="0"/>
      <w:marBottom w:val="0"/>
      <w:divBdr>
        <w:top w:val="none" w:sz="0" w:space="0" w:color="auto"/>
        <w:left w:val="none" w:sz="0" w:space="0" w:color="auto"/>
        <w:bottom w:val="none" w:sz="0" w:space="0" w:color="auto"/>
        <w:right w:val="none" w:sz="0" w:space="0" w:color="auto"/>
      </w:divBdr>
    </w:div>
    <w:div w:id="392117818">
      <w:bodyDiv w:val="1"/>
      <w:marLeft w:val="0"/>
      <w:marRight w:val="0"/>
      <w:marTop w:val="0"/>
      <w:marBottom w:val="0"/>
      <w:divBdr>
        <w:top w:val="none" w:sz="0" w:space="0" w:color="auto"/>
        <w:left w:val="none" w:sz="0" w:space="0" w:color="auto"/>
        <w:bottom w:val="none" w:sz="0" w:space="0" w:color="auto"/>
        <w:right w:val="none" w:sz="0" w:space="0" w:color="auto"/>
      </w:divBdr>
    </w:div>
    <w:div w:id="1260135571">
      <w:bodyDiv w:val="1"/>
      <w:marLeft w:val="0"/>
      <w:marRight w:val="0"/>
      <w:marTop w:val="0"/>
      <w:marBottom w:val="0"/>
      <w:divBdr>
        <w:top w:val="none" w:sz="0" w:space="0" w:color="auto"/>
        <w:left w:val="none" w:sz="0" w:space="0" w:color="auto"/>
        <w:bottom w:val="none" w:sz="0" w:space="0" w:color="auto"/>
        <w:right w:val="none" w:sz="0" w:space="0" w:color="auto"/>
      </w:divBdr>
    </w:div>
    <w:div w:id="1444374970">
      <w:bodyDiv w:val="1"/>
      <w:marLeft w:val="0"/>
      <w:marRight w:val="0"/>
      <w:marTop w:val="0"/>
      <w:marBottom w:val="0"/>
      <w:divBdr>
        <w:top w:val="none" w:sz="0" w:space="0" w:color="auto"/>
        <w:left w:val="none" w:sz="0" w:space="0" w:color="auto"/>
        <w:bottom w:val="none" w:sz="0" w:space="0" w:color="auto"/>
        <w:right w:val="none" w:sz="0" w:space="0" w:color="auto"/>
      </w:divBdr>
    </w:div>
    <w:div w:id="1588464504">
      <w:bodyDiv w:val="1"/>
      <w:marLeft w:val="0"/>
      <w:marRight w:val="0"/>
      <w:marTop w:val="0"/>
      <w:marBottom w:val="0"/>
      <w:divBdr>
        <w:top w:val="none" w:sz="0" w:space="0" w:color="auto"/>
        <w:left w:val="none" w:sz="0" w:space="0" w:color="auto"/>
        <w:bottom w:val="none" w:sz="0" w:space="0" w:color="auto"/>
        <w:right w:val="none" w:sz="0" w:space="0" w:color="auto"/>
      </w:divBdr>
    </w:div>
    <w:div w:id="1590429563">
      <w:bodyDiv w:val="1"/>
      <w:marLeft w:val="0"/>
      <w:marRight w:val="0"/>
      <w:marTop w:val="0"/>
      <w:marBottom w:val="0"/>
      <w:divBdr>
        <w:top w:val="none" w:sz="0" w:space="0" w:color="auto"/>
        <w:left w:val="none" w:sz="0" w:space="0" w:color="auto"/>
        <w:bottom w:val="none" w:sz="0" w:space="0" w:color="auto"/>
        <w:right w:val="none" w:sz="0" w:space="0" w:color="auto"/>
      </w:divBdr>
    </w:div>
    <w:div w:id="1666400133">
      <w:bodyDiv w:val="1"/>
      <w:marLeft w:val="0"/>
      <w:marRight w:val="0"/>
      <w:marTop w:val="0"/>
      <w:marBottom w:val="0"/>
      <w:divBdr>
        <w:top w:val="none" w:sz="0" w:space="0" w:color="auto"/>
        <w:left w:val="none" w:sz="0" w:space="0" w:color="auto"/>
        <w:bottom w:val="none" w:sz="0" w:space="0" w:color="auto"/>
        <w:right w:val="none" w:sz="0" w:space="0" w:color="auto"/>
      </w:divBdr>
      <w:divsChild>
        <w:div w:id="87968925">
          <w:marLeft w:val="547"/>
          <w:marRight w:val="0"/>
          <w:marTop w:val="0"/>
          <w:marBottom w:val="120"/>
          <w:divBdr>
            <w:top w:val="none" w:sz="0" w:space="0" w:color="auto"/>
            <w:left w:val="none" w:sz="0" w:space="0" w:color="auto"/>
            <w:bottom w:val="none" w:sz="0" w:space="0" w:color="auto"/>
            <w:right w:val="none" w:sz="0" w:space="0" w:color="auto"/>
          </w:divBdr>
        </w:div>
        <w:div w:id="245580488">
          <w:marLeft w:val="547"/>
          <w:marRight w:val="0"/>
          <w:marTop w:val="0"/>
          <w:marBottom w:val="120"/>
          <w:divBdr>
            <w:top w:val="none" w:sz="0" w:space="0" w:color="auto"/>
            <w:left w:val="none" w:sz="0" w:space="0" w:color="auto"/>
            <w:bottom w:val="none" w:sz="0" w:space="0" w:color="auto"/>
            <w:right w:val="none" w:sz="0" w:space="0" w:color="auto"/>
          </w:divBdr>
        </w:div>
        <w:div w:id="406657263">
          <w:marLeft w:val="720"/>
          <w:marRight w:val="0"/>
          <w:marTop w:val="0"/>
          <w:marBottom w:val="0"/>
          <w:divBdr>
            <w:top w:val="none" w:sz="0" w:space="0" w:color="auto"/>
            <w:left w:val="none" w:sz="0" w:space="0" w:color="auto"/>
            <w:bottom w:val="none" w:sz="0" w:space="0" w:color="auto"/>
            <w:right w:val="none" w:sz="0" w:space="0" w:color="auto"/>
          </w:divBdr>
        </w:div>
        <w:div w:id="503473522">
          <w:marLeft w:val="720"/>
          <w:marRight w:val="0"/>
          <w:marTop w:val="0"/>
          <w:marBottom w:val="0"/>
          <w:divBdr>
            <w:top w:val="none" w:sz="0" w:space="0" w:color="auto"/>
            <w:left w:val="none" w:sz="0" w:space="0" w:color="auto"/>
            <w:bottom w:val="none" w:sz="0" w:space="0" w:color="auto"/>
            <w:right w:val="none" w:sz="0" w:space="0" w:color="auto"/>
          </w:divBdr>
        </w:div>
        <w:div w:id="641470100">
          <w:marLeft w:val="547"/>
          <w:marRight w:val="0"/>
          <w:marTop w:val="0"/>
          <w:marBottom w:val="120"/>
          <w:divBdr>
            <w:top w:val="none" w:sz="0" w:space="0" w:color="auto"/>
            <w:left w:val="none" w:sz="0" w:space="0" w:color="auto"/>
            <w:bottom w:val="none" w:sz="0" w:space="0" w:color="auto"/>
            <w:right w:val="none" w:sz="0" w:space="0" w:color="auto"/>
          </w:divBdr>
        </w:div>
        <w:div w:id="1453789640">
          <w:marLeft w:val="547"/>
          <w:marRight w:val="0"/>
          <w:marTop w:val="0"/>
          <w:marBottom w:val="120"/>
          <w:divBdr>
            <w:top w:val="none" w:sz="0" w:space="0" w:color="auto"/>
            <w:left w:val="none" w:sz="0" w:space="0" w:color="auto"/>
            <w:bottom w:val="none" w:sz="0" w:space="0" w:color="auto"/>
            <w:right w:val="none" w:sz="0" w:space="0" w:color="auto"/>
          </w:divBdr>
        </w:div>
        <w:div w:id="1700812062">
          <w:marLeft w:val="547"/>
          <w:marRight w:val="0"/>
          <w:marTop w:val="0"/>
          <w:marBottom w:val="120"/>
          <w:divBdr>
            <w:top w:val="none" w:sz="0" w:space="0" w:color="auto"/>
            <w:left w:val="none" w:sz="0" w:space="0" w:color="auto"/>
            <w:bottom w:val="none" w:sz="0" w:space="0" w:color="auto"/>
            <w:right w:val="none" w:sz="0" w:space="0" w:color="auto"/>
          </w:divBdr>
        </w:div>
      </w:divsChild>
    </w:div>
    <w:div w:id="1773893714">
      <w:bodyDiv w:val="1"/>
      <w:marLeft w:val="0"/>
      <w:marRight w:val="0"/>
      <w:marTop w:val="0"/>
      <w:marBottom w:val="0"/>
      <w:divBdr>
        <w:top w:val="none" w:sz="0" w:space="0" w:color="auto"/>
        <w:left w:val="none" w:sz="0" w:space="0" w:color="auto"/>
        <w:bottom w:val="none" w:sz="0" w:space="0" w:color="auto"/>
        <w:right w:val="none" w:sz="0" w:space="0" w:color="auto"/>
      </w:divBdr>
    </w:div>
    <w:div w:id="2136022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741020-B6A2-48A2-ABBF-48BC36393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4074</Words>
  <Characters>23224</Characters>
  <Application>Microsoft Office Word</Application>
  <DocSecurity>4</DocSecurity>
  <Lines>193</Lines>
  <Paragraphs>54</Paragraphs>
  <ScaleCrop>false</ScaleCrop>
  <Company/>
  <LinksUpToDate>false</LinksUpToDate>
  <CharactersWithSpaces>27244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Wasif Talukder</dc:creator>
  <cp:keywords/>
  <dc:description/>
  <cp:lastModifiedBy>Guest User</cp:lastModifiedBy>
  <cp:revision>433</cp:revision>
  <dcterms:created xsi:type="dcterms:W3CDTF">2023-12-05T03:14:00Z</dcterms:created>
  <dcterms:modified xsi:type="dcterms:W3CDTF">2023-12-10T22:14:00Z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12fd69c07d55402bb0610c9551e01994ba1c4b656bdcc29967707e0fcd8cd2a8</vt:lpwstr>
  </property>
</Properties>
</file>