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A1" w:rsidRDefault="00F76C84" w:rsidP="00F76C84">
      <w:pPr>
        <w:jc w:val="center"/>
        <w:rPr>
          <w:b/>
          <w:color w:val="2F5496" w:themeColor="accent5" w:themeShade="BF"/>
          <w:sz w:val="28"/>
          <w:u w:val="double"/>
        </w:rPr>
      </w:pPr>
      <w:r w:rsidRPr="00F76C84">
        <w:rPr>
          <w:b/>
          <w:color w:val="2F5496" w:themeColor="accent5" w:themeShade="BF"/>
          <w:sz w:val="28"/>
          <w:u w:val="double"/>
        </w:rPr>
        <w:t>Work Flow</w:t>
      </w:r>
    </w:p>
    <w:p w:rsidR="00F76C84" w:rsidRPr="00F76C84" w:rsidRDefault="00F76C84" w:rsidP="00F76C84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4"/>
          <w:u w:val="double"/>
        </w:rPr>
      </w:pPr>
      <w:r w:rsidRPr="00F76C84">
        <w:rPr>
          <w:b/>
          <w:color w:val="2F5496" w:themeColor="accent5" w:themeShade="BF"/>
          <w:sz w:val="24"/>
          <w:u w:val="single"/>
        </w:rPr>
        <w:t>Scholar/Candidate</w:t>
      </w:r>
    </w:p>
    <w:p w:rsidR="00F76C84" w:rsidRPr="00F76C84" w:rsidRDefault="00F76C84" w:rsidP="00F76C84">
      <w:pPr>
        <w:pStyle w:val="ListParagraph"/>
        <w:numPr>
          <w:ilvl w:val="1"/>
          <w:numId w:val="1"/>
        </w:numPr>
        <w:rPr>
          <w:b/>
          <w:color w:val="000000" w:themeColor="text1"/>
          <w:sz w:val="24"/>
          <w:u w:val="double"/>
        </w:rPr>
      </w:pPr>
      <w:r w:rsidRPr="00F76C84">
        <w:rPr>
          <w:color w:val="000000" w:themeColor="text1"/>
          <w:sz w:val="24"/>
        </w:rPr>
        <w:t xml:space="preserve">A </w:t>
      </w:r>
      <w:r>
        <w:rPr>
          <w:color w:val="000000" w:themeColor="text1"/>
          <w:sz w:val="24"/>
        </w:rPr>
        <w:t>Scholar/</w:t>
      </w:r>
      <w:r w:rsidRPr="00F76C84">
        <w:rPr>
          <w:color w:val="000000" w:themeColor="text1"/>
          <w:sz w:val="24"/>
        </w:rPr>
        <w:t xml:space="preserve">candidate </w:t>
      </w:r>
      <w:r>
        <w:rPr>
          <w:color w:val="000000" w:themeColor="text1"/>
          <w:sz w:val="24"/>
        </w:rPr>
        <w:t>has to submit report in two forms</w:t>
      </w:r>
    </w:p>
    <w:p w:rsidR="00F76C84" w:rsidRPr="00F76C84" w:rsidRDefault="00F76C84" w:rsidP="00F76C84">
      <w:pPr>
        <w:pStyle w:val="ListParagraph"/>
        <w:numPr>
          <w:ilvl w:val="2"/>
          <w:numId w:val="1"/>
        </w:numPr>
        <w:rPr>
          <w:b/>
          <w:color w:val="000000" w:themeColor="text1"/>
          <w:sz w:val="24"/>
          <w:u w:val="double"/>
        </w:rPr>
      </w:pPr>
      <w:r w:rsidRPr="00F76C84">
        <w:rPr>
          <w:b/>
          <w:color w:val="000000" w:themeColor="text1"/>
          <w:sz w:val="24"/>
          <w:u w:val="double"/>
        </w:rPr>
        <w:t>First One -</w:t>
      </w:r>
      <w:r>
        <w:rPr>
          <w:color w:val="000000" w:themeColor="text1"/>
          <w:sz w:val="24"/>
        </w:rPr>
        <w:t xml:space="preserve"> Through UGC format (which we have already designed) where Supervisor will write the mark</w:t>
      </w:r>
    </w:p>
    <w:p w:rsidR="00F76C84" w:rsidRPr="00F76C84" w:rsidRDefault="00F76C84" w:rsidP="00F76C84">
      <w:pPr>
        <w:pStyle w:val="ListParagraph"/>
        <w:numPr>
          <w:ilvl w:val="3"/>
          <w:numId w:val="1"/>
        </w:numPr>
        <w:rPr>
          <w:b/>
          <w:color w:val="000000" w:themeColor="text1"/>
          <w:sz w:val="24"/>
          <w:u w:val="double"/>
        </w:rPr>
      </w:pPr>
      <w:r>
        <w:rPr>
          <w:color w:val="000000" w:themeColor="text1"/>
          <w:sz w:val="24"/>
        </w:rPr>
        <w:t>If supervisor remark is unsatisfactory, then scholar has to resubmit the report else scholar fellowship will be cancelled for that particular month</w:t>
      </w:r>
    </w:p>
    <w:p w:rsidR="00F76C84" w:rsidRPr="00335A31" w:rsidRDefault="00F76C84" w:rsidP="00F76C84">
      <w:pPr>
        <w:pStyle w:val="ListParagraph"/>
        <w:numPr>
          <w:ilvl w:val="2"/>
          <w:numId w:val="1"/>
        </w:numPr>
        <w:rPr>
          <w:b/>
          <w:color w:val="000000" w:themeColor="text1"/>
          <w:sz w:val="24"/>
          <w:u w:val="double"/>
        </w:rPr>
      </w:pPr>
      <w:r>
        <w:rPr>
          <w:b/>
          <w:color w:val="000000" w:themeColor="text1"/>
          <w:sz w:val="24"/>
          <w:u w:val="double"/>
        </w:rPr>
        <w:t xml:space="preserve">Second One- </w:t>
      </w:r>
      <w:r>
        <w:rPr>
          <w:color w:val="000000" w:themeColor="text1"/>
          <w:sz w:val="24"/>
          <w:u w:val="single"/>
        </w:rPr>
        <w:t xml:space="preserve"> </w:t>
      </w:r>
      <w:r>
        <w:rPr>
          <w:color w:val="000000" w:themeColor="text1"/>
          <w:sz w:val="24"/>
        </w:rPr>
        <w:t>A scholar has to submit the work progress</w:t>
      </w:r>
      <w:r w:rsidR="00335A31">
        <w:rPr>
          <w:color w:val="000000" w:themeColor="text1"/>
          <w:sz w:val="24"/>
        </w:rPr>
        <w:t xml:space="preserve"> HE/SHE has done so far</w:t>
      </w:r>
      <w:r>
        <w:rPr>
          <w:color w:val="000000" w:themeColor="text1"/>
          <w:sz w:val="24"/>
        </w:rPr>
        <w:t xml:space="preserve"> (which</w:t>
      </w:r>
      <w:r w:rsidR="00335A31">
        <w:rPr>
          <w:color w:val="000000" w:themeColor="text1"/>
          <w:sz w:val="24"/>
        </w:rPr>
        <w:t xml:space="preserve"> we </w:t>
      </w:r>
      <w:r>
        <w:rPr>
          <w:color w:val="000000" w:themeColor="text1"/>
          <w:sz w:val="24"/>
        </w:rPr>
        <w:t xml:space="preserve"> have already designed in the form of attachment</w:t>
      </w:r>
      <w:r w:rsidR="00335A31">
        <w:rPr>
          <w:color w:val="000000" w:themeColor="text1"/>
          <w:sz w:val="24"/>
        </w:rPr>
        <w:t>)</w:t>
      </w:r>
    </w:p>
    <w:p w:rsidR="00335A31" w:rsidRDefault="00335A31" w:rsidP="00335A31">
      <w:pPr>
        <w:rPr>
          <w:color w:val="C00000"/>
          <w:sz w:val="24"/>
        </w:rPr>
      </w:pPr>
      <w:r w:rsidRPr="00335A31">
        <w:rPr>
          <w:b/>
          <w:color w:val="C00000"/>
          <w:sz w:val="24"/>
          <w:u w:val="double"/>
        </w:rPr>
        <w:t>Note</w:t>
      </w:r>
      <w:r>
        <w:rPr>
          <w:b/>
          <w:color w:val="C00000"/>
          <w:sz w:val="24"/>
          <w:u w:val="double"/>
        </w:rPr>
        <w:t xml:space="preserve">: </w:t>
      </w:r>
      <w:r w:rsidRPr="00335A31">
        <w:rPr>
          <w:b/>
          <w:color w:val="C00000"/>
          <w:sz w:val="24"/>
          <w:u w:val="double"/>
        </w:rPr>
        <w:t>-</w:t>
      </w:r>
      <w:r>
        <w:rPr>
          <w:b/>
          <w:color w:val="C00000"/>
          <w:sz w:val="24"/>
          <w:u w:val="double"/>
        </w:rPr>
        <w:t xml:space="preserve"> </w:t>
      </w:r>
      <w:r>
        <w:rPr>
          <w:color w:val="C00000"/>
          <w:sz w:val="24"/>
          <w:u w:val="single"/>
        </w:rPr>
        <w:t xml:space="preserve"> </w:t>
      </w:r>
      <w:r>
        <w:rPr>
          <w:color w:val="C00000"/>
          <w:sz w:val="24"/>
        </w:rPr>
        <w:t xml:space="preserve"> There are some conditions which we have to consider</w:t>
      </w:r>
    </w:p>
    <w:p w:rsidR="00335A31" w:rsidRDefault="00335A31" w:rsidP="00335A31">
      <w:pPr>
        <w:pStyle w:val="ListParagraph"/>
        <w:numPr>
          <w:ilvl w:val="3"/>
          <w:numId w:val="1"/>
        </w:numPr>
        <w:rPr>
          <w:color w:val="C00000"/>
          <w:sz w:val="24"/>
        </w:rPr>
      </w:pPr>
      <w:r>
        <w:rPr>
          <w:color w:val="C00000"/>
          <w:sz w:val="24"/>
        </w:rPr>
        <w:t>Non- NET Fellowship holder’s report will be stopped  at Dean</w:t>
      </w:r>
    </w:p>
    <w:p w:rsidR="00335A31" w:rsidRDefault="00335A31" w:rsidP="00335A31">
      <w:pPr>
        <w:pStyle w:val="ListParagraph"/>
        <w:numPr>
          <w:ilvl w:val="3"/>
          <w:numId w:val="1"/>
        </w:numPr>
        <w:rPr>
          <w:color w:val="C00000"/>
          <w:sz w:val="24"/>
        </w:rPr>
      </w:pPr>
      <w:r>
        <w:rPr>
          <w:color w:val="C00000"/>
          <w:sz w:val="24"/>
        </w:rPr>
        <w:t>JRF holder’s report shall be proceeded to Finance department.</w:t>
      </w:r>
    </w:p>
    <w:p w:rsidR="00335A31" w:rsidRDefault="00335A31" w:rsidP="00335A31">
      <w:pPr>
        <w:pStyle w:val="ListParagraph"/>
        <w:numPr>
          <w:ilvl w:val="0"/>
          <w:numId w:val="2"/>
        </w:numPr>
        <w:ind w:left="1080"/>
        <w:rPr>
          <w:color w:val="C00000"/>
          <w:sz w:val="24"/>
        </w:rPr>
      </w:pPr>
      <w:r>
        <w:rPr>
          <w:color w:val="C00000"/>
          <w:sz w:val="24"/>
        </w:rPr>
        <w:t>Non- NET fellowship Holder (All candidate who have passed UGC NET exam only, who have passed University exam, who have completed their MPHIL.)</w:t>
      </w:r>
      <w:r w:rsidRPr="00335A31">
        <w:rPr>
          <w:color w:val="C00000"/>
          <w:sz w:val="24"/>
        </w:rPr>
        <w:t xml:space="preserve">  </w:t>
      </w:r>
    </w:p>
    <w:p w:rsidR="00335A31" w:rsidRDefault="00335A31" w:rsidP="00335A31">
      <w:pPr>
        <w:pStyle w:val="ListParagraph"/>
        <w:numPr>
          <w:ilvl w:val="0"/>
          <w:numId w:val="2"/>
        </w:numPr>
        <w:ind w:left="1080"/>
        <w:rPr>
          <w:color w:val="C00000"/>
          <w:sz w:val="24"/>
        </w:rPr>
      </w:pPr>
      <w:r>
        <w:rPr>
          <w:color w:val="C00000"/>
          <w:sz w:val="24"/>
        </w:rPr>
        <w:t>JRF Holder’s (All those candidate who have passed UGC NET JRF)</w:t>
      </w:r>
    </w:p>
    <w:p w:rsidR="00335A31" w:rsidRDefault="00335A31" w:rsidP="00335A31">
      <w:pPr>
        <w:ind w:left="720"/>
        <w:rPr>
          <w:color w:val="C00000"/>
          <w:sz w:val="24"/>
        </w:rPr>
      </w:pPr>
      <w:r>
        <w:rPr>
          <w:color w:val="C00000"/>
          <w:sz w:val="24"/>
        </w:rPr>
        <w:t>Thus, as so far our development is concerned we have completed all the above mentioned stages except the JRF progress report form</w:t>
      </w:r>
    </w:p>
    <w:p w:rsidR="00335A31" w:rsidRPr="00312CDD" w:rsidRDefault="00312CDD" w:rsidP="00312CDD">
      <w:pPr>
        <w:jc w:val="center"/>
        <w:rPr>
          <w:b/>
          <w:color w:val="00B050"/>
          <w:sz w:val="26"/>
          <w:u w:val="single"/>
        </w:rPr>
      </w:pPr>
      <w:r w:rsidRPr="00312CDD">
        <w:rPr>
          <w:b/>
          <w:color w:val="00B050"/>
          <w:sz w:val="26"/>
          <w:u w:val="single"/>
        </w:rPr>
        <w:t xml:space="preserve">There </w:t>
      </w:r>
      <w:r w:rsidR="00ED7CFF">
        <w:rPr>
          <w:b/>
          <w:color w:val="00B050"/>
          <w:sz w:val="26"/>
          <w:u w:val="single"/>
        </w:rPr>
        <w:t xml:space="preserve">shall be a </w:t>
      </w:r>
      <w:r w:rsidR="00ED7CFF" w:rsidRPr="00ED7CFF">
        <w:rPr>
          <w:b/>
          <w:color w:val="2E74B5" w:themeColor="accent1" w:themeShade="BF"/>
          <w:sz w:val="26"/>
          <w:u w:val="double"/>
        </w:rPr>
        <w:t>R</w:t>
      </w:r>
      <w:r w:rsidRPr="00ED7CFF">
        <w:rPr>
          <w:b/>
          <w:color w:val="2E74B5" w:themeColor="accent1" w:themeShade="BF"/>
          <w:sz w:val="26"/>
          <w:u w:val="double"/>
        </w:rPr>
        <w:t xml:space="preserve">eport </w:t>
      </w:r>
      <w:r w:rsidR="00ED7CFF" w:rsidRPr="00ED7CFF">
        <w:rPr>
          <w:b/>
          <w:color w:val="2E74B5" w:themeColor="accent1" w:themeShade="BF"/>
          <w:sz w:val="26"/>
          <w:u w:val="double"/>
        </w:rPr>
        <w:t>C</w:t>
      </w:r>
      <w:r w:rsidRPr="00ED7CFF">
        <w:rPr>
          <w:b/>
          <w:color w:val="2E74B5" w:themeColor="accent1" w:themeShade="BF"/>
          <w:sz w:val="26"/>
          <w:u w:val="double"/>
        </w:rPr>
        <w:t>ontroller</w:t>
      </w:r>
      <w:r w:rsidRPr="00312CDD">
        <w:rPr>
          <w:b/>
          <w:color w:val="00B050"/>
          <w:sz w:val="26"/>
          <w:u w:val="single"/>
        </w:rPr>
        <w:t xml:space="preserve"> at the end of Dean</w:t>
      </w:r>
    </w:p>
    <w:p w:rsidR="00312CDD" w:rsidRPr="00ED7CFF" w:rsidRDefault="00ED7CFF" w:rsidP="00ED7CFF">
      <w:pPr>
        <w:pStyle w:val="ListParagraph"/>
        <w:numPr>
          <w:ilvl w:val="0"/>
          <w:numId w:val="3"/>
        </w:numPr>
        <w:rPr>
          <w:color w:val="C00000"/>
          <w:sz w:val="24"/>
        </w:rPr>
      </w:pPr>
      <w:r>
        <w:rPr>
          <w:sz w:val="24"/>
        </w:rPr>
        <w:t>Dean shall be able to search the progress report</w:t>
      </w:r>
    </w:p>
    <w:p w:rsidR="00ED7CFF" w:rsidRPr="00ED7CFF" w:rsidRDefault="00ED7CFF" w:rsidP="00ED7CFF">
      <w:pPr>
        <w:pStyle w:val="ListParagraph"/>
        <w:numPr>
          <w:ilvl w:val="1"/>
          <w:numId w:val="3"/>
        </w:numPr>
        <w:rPr>
          <w:color w:val="C00000"/>
          <w:sz w:val="24"/>
        </w:rPr>
      </w:pPr>
      <w:r>
        <w:rPr>
          <w:sz w:val="24"/>
        </w:rPr>
        <w:t>Year wise</w:t>
      </w:r>
    </w:p>
    <w:p w:rsidR="00ED7CFF" w:rsidRPr="00ED7CFF" w:rsidRDefault="00ED7CFF" w:rsidP="00ED7CFF">
      <w:pPr>
        <w:pStyle w:val="ListParagraph"/>
        <w:numPr>
          <w:ilvl w:val="1"/>
          <w:numId w:val="3"/>
        </w:numPr>
        <w:rPr>
          <w:color w:val="C00000"/>
          <w:sz w:val="24"/>
        </w:rPr>
      </w:pPr>
      <w:r>
        <w:rPr>
          <w:sz w:val="24"/>
        </w:rPr>
        <w:t>Month wise</w:t>
      </w:r>
    </w:p>
    <w:p w:rsidR="00ED7CFF" w:rsidRPr="00ED7CFF" w:rsidRDefault="00ED7CFF" w:rsidP="00ED7CFF">
      <w:pPr>
        <w:pStyle w:val="ListParagraph"/>
        <w:numPr>
          <w:ilvl w:val="1"/>
          <w:numId w:val="3"/>
        </w:numPr>
        <w:rPr>
          <w:color w:val="C00000"/>
          <w:sz w:val="24"/>
        </w:rPr>
      </w:pPr>
      <w:r>
        <w:rPr>
          <w:sz w:val="24"/>
        </w:rPr>
        <w:t>Supervisor wise</w:t>
      </w:r>
    </w:p>
    <w:p w:rsidR="00ED7CFF" w:rsidRPr="00ED7CFF" w:rsidRDefault="00ED7CFF" w:rsidP="00ED7CFF">
      <w:pPr>
        <w:pStyle w:val="ListParagraph"/>
        <w:numPr>
          <w:ilvl w:val="1"/>
          <w:numId w:val="3"/>
        </w:numPr>
        <w:rPr>
          <w:color w:val="C00000"/>
          <w:sz w:val="24"/>
        </w:rPr>
      </w:pPr>
      <w:r>
        <w:rPr>
          <w:sz w:val="24"/>
        </w:rPr>
        <w:t>Department wise</w:t>
      </w:r>
    </w:p>
    <w:p w:rsidR="00ED7CFF" w:rsidRPr="00ED7CFF" w:rsidRDefault="00ED7CFF" w:rsidP="00ED7CFF">
      <w:pPr>
        <w:pStyle w:val="ListParagraph"/>
        <w:numPr>
          <w:ilvl w:val="1"/>
          <w:numId w:val="3"/>
        </w:numPr>
        <w:rPr>
          <w:color w:val="C00000"/>
          <w:sz w:val="24"/>
        </w:rPr>
      </w:pPr>
      <w:r>
        <w:rPr>
          <w:sz w:val="24"/>
        </w:rPr>
        <w:t>Scholar type wise (Not- NET and JRF)</w:t>
      </w:r>
    </w:p>
    <w:p w:rsidR="00ED7CFF" w:rsidRPr="00ED7CFF" w:rsidRDefault="00ED7CFF" w:rsidP="00ED7CFF">
      <w:pPr>
        <w:pStyle w:val="ListParagraph"/>
        <w:numPr>
          <w:ilvl w:val="0"/>
          <w:numId w:val="3"/>
        </w:numPr>
        <w:rPr>
          <w:color w:val="C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DF650" wp14:editId="7F7F0385">
                <wp:simplePos x="0" y="0"/>
                <wp:positionH relativeFrom="column">
                  <wp:posOffset>3905250</wp:posOffset>
                </wp:positionH>
                <wp:positionV relativeFrom="paragraph">
                  <wp:posOffset>474345</wp:posOffset>
                </wp:positionV>
                <wp:extent cx="1285875" cy="314325"/>
                <wp:effectExtent l="57150" t="38100" r="66675" b="857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CFF" w:rsidRPr="00ED7CFF" w:rsidRDefault="00ED7CFF" w:rsidP="00ED7CFF">
                            <w:pPr>
                              <w:jc w:val="center"/>
                              <w:rPr>
                                <w:rFonts w:ascii="Andalus" w:hAnsi="Andalus" w:cs="Andalus"/>
                                <w:sz w:val="28"/>
                              </w:rPr>
                            </w:pPr>
                            <w:r w:rsidRPr="00ED7CFF">
                              <w:rPr>
                                <w:rFonts w:ascii="Andalus" w:hAnsi="Andalus" w:cs="Andalus"/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DF650" id="Rounded Rectangle 2" o:spid="_x0000_s1026" style="position:absolute;left:0;text-align:left;margin-left:307.5pt;margin-top:37.35pt;width:101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7CFF" w:rsidRPr="00ED7CFF" w:rsidRDefault="00ED7CFF" w:rsidP="00ED7CFF">
                      <w:pPr>
                        <w:jc w:val="center"/>
                        <w:rPr>
                          <w:rFonts w:ascii="Andalus" w:hAnsi="Andalus" w:cs="Andalus"/>
                          <w:sz w:val="28"/>
                        </w:rPr>
                      </w:pPr>
                      <w:r w:rsidRPr="00ED7CFF">
                        <w:rPr>
                          <w:rFonts w:ascii="Andalus" w:hAnsi="Andalus" w:cs="Andalus"/>
                          <w:sz w:val="2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02D2" wp14:editId="035F27DB">
                <wp:simplePos x="0" y="0"/>
                <wp:positionH relativeFrom="column">
                  <wp:posOffset>-285750</wp:posOffset>
                </wp:positionH>
                <wp:positionV relativeFrom="paragraph">
                  <wp:posOffset>474345</wp:posOffset>
                </wp:positionV>
                <wp:extent cx="66389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FF" w:rsidRDefault="00ED7CFF" w:rsidP="00ED7C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02D2" id="Rectangle 1" o:spid="_x0000_s1027" style="position:absolute;left:0;text-align:left;margin-left:-22.5pt;margin-top:37.35pt;width:522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" fillcolor="#5b9bd5 [3204]" strokecolor="#393737 [814]" strokeweight="1pt">
                <v:textbox>
                  <w:txbxContent>
                    <w:p w:rsidR="00ED7CFF" w:rsidRDefault="00ED7CFF" w:rsidP="00ED7C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Dean will be allowed to send the report to the Finance department in one click of the selected scholar, either JRF only, Non- NET only, and Both JRF &amp; Non-NET only</w:t>
      </w:r>
    </w:p>
    <w:p w:rsidR="00ED7CFF" w:rsidRDefault="00ED7CFF" w:rsidP="00ED7CFF">
      <w:pPr>
        <w:ind w:left="360"/>
        <w:rPr>
          <w:color w:val="C00000"/>
          <w:sz w:val="24"/>
        </w:rPr>
      </w:pPr>
      <w:r w:rsidRPr="00ED7CFF">
        <w:rPr>
          <w:sz w:val="24"/>
        </w:rPr>
        <w:br/>
      </w:r>
    </w:p>
    <w:p w:rsidR="00426D23" w:rsidRDefault="00426D23" w:rsidP="00ED7CFF">
      <w:pPr>
        <w:ind w:left="360"/>
        <w:rPr>
          <w:sz w:val="24"/>
        </w:rPr>
      </w:pPr>
      <w:r>
        <w:rPr>
          <w:sz w:val="24"/>
        </w:rPr>
        <w:t>After clicking on search dean will be directed to the following screen</w:t>
      </w:r>
    </w:p>
    <w:p w:rsidR="00426D23" w:rsidRDefault="00426D23" w:rsidP="00ED7CFF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1" locked="0" layoutInCell="1" allowOverlap="1" wp14:anchorId="6967004B" wp14:editId="2F832134">
            <wp:simplePos x="0" y="0"/>
            <wp:positionH relativeFrom="column">
              <wp:posOffset>3611245</wp:posOffset>
            </wp:positionH>
            <wp:positionV relativeFrom="paragraph">
              <wp:posOffset>53975</wp:posOffset>
            </wp:positionV>
            <wp:extent cx="313690" cy="370840"/>
            <wp:effectExtent l="9525" t="0" r="635" b="635"/>
            <wp:wrapTight wrapText="bothSides">
              <wp:wrapPolygon edited="0">
                <wp:start x="656" y="22155"/>
                <wp:lineTo x="20332" y="22155"/>
                <wp:lineTo x="20332" y="1073"/>
                <wp:lineTo x="656" y="1073"/>
                <wp:lineTo x="656" y="22155"/>
              </wp:wrapPolygon>
            </wp:wrapTight>
            <wp:docPr id="9" name="Picture 9" descr="G:\!!!imp!!!\MSC\Mohd Sartaz\My Personal data\PHD Report\New Work_ 2014\PNG Files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!!imp!!!\MSC\Mohd Sartaz\My Personal data\PHD Report\New Work_ 2014\PNG Files\n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36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D8734" wp14:editId="3A58C263">
                <wp:simplePos x="0" y="0"/>
                <wp:positionH relativeFrom="column">
                  <wp:posOffset>1428750</wp:posOffset>
                </wp:positionH>
                <wp:positionV relativeFrom="paragraph">
                  <wp:posOffset>51435</wp:posOffset>
                </wp:positionV>
                <wp:extent cx="2543175" cy="342900"/>
                <wp:effectExtent l="57150" t="38100" r="66675" b="762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D23" w:rsidRPr="00426D23" w:rsidRDefault="00426D23" w:rsidP="00426D23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</w:pPr>
                            <w:r w:rsidRPr="00426D23"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  <w:t>Select the Department</w:t>
                            </w:r>
                          </w:p>
                          <w:p w:rsidR="00426D23" w:rsidRPr="00426D23" w:rsidRDefault="00426D23" w:rsidP="00426D23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9D8734" id="Rounded Rectangle 3" o:spid="_x0000_s1028" style="position:absolute;left:0;text-align:left;margin-left:112.5pt;margin-top:4.05pt;width:200.2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26D23" w:rsidRPr="00426D23" w:rsidRDefault="00426D23" w:rsidP="00426D23">
                      <w:pPr>
                        <w:jc w:val="center"/>
                        <w:rPr>
                          <w:b/>
                          <w:color w:val="AEAAAA" w:themeColor="background2" w:themeShade="BF"/>
                          <w:sz w:val="24"/>
                        </w:rPr>
                      </w:pPr>
                      <w:r w:rsidRPr="00426D23">
                        <w:rPr>
                          <w:b/>
                          <w:color w:val="AEAAAA" w:themeColor="background2" w:themeShade="BF"/>
                          <w:sz w:val="24"/>
                        </w:rPr>
                        <w:t>Select the Department</w:t>
                      </w:r>
                    </w:p>
                    <w:p w:rsidR="00426D23" w:rsidRPr="00426D23" w:rsidRDefault="00426D23" w:rsidP="00426D23">
                      <w:pPr>
                        <w:jc w:val="center"/>
                        <w:rPr>
                          <w:b/>
                          <w:color w:val="AEAAAA" w:themeColor="background2" w:themeShade="BF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26D23" w:rsidRDefault="00426D23" w:rsidP="00ED7CFF">
      <w:pPr>
        <w:ind w:left="360"/>
        <w:rPr>
          <w:sz w:val="24"/>
        </w:rPr>
      </w:pPr>
    </w:p>
    <w:p w:rsidR="00426D23" w:rsidRDefault="00C163F3" w:rsidP="00ED7CFF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004F6" wp14:editId="48BB0FB5">
                <wp:simplePos x="0" y="0"/>
                <wp:positionH relativeFrom="column">
                  <wp:posOffset>219075</wp:posOffset>
                </wp:positionH>
                <wp:positionV relativeFrom="paragraph">
                  <wp:posOffset>236855</wp:posOffset>
                </wp:positionV>
                <wp:extent cx="1409700" cy="523875"/>
                <wp:effectExtent l="57150" t="38100" r="57150" b="857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D23" w:rsidRPr="00426D23" w:rsidRDefault="00426D23" w:rsidP="00426D23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  <w:t>Supervisor wise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004F6" id="Rounded Rectangle 4" o:spid="_x0000_s1029" style="position:absolute;left:0;text-align:left;margin-left:17.25pt;margin-top:18.65pt;width:111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26D23" w:rsidRPr="00426D23" w:rsidRDefault="00426D23" w:rsidP="00426D23">
                      <w:pPr>
                        <w:jc w:val="center"/>
                        <w:rPr>
                          <w:b/>
                          <w:color w:val="AEAAAA" w:themeColor="background2" w:themeShade="BF"/>
                          <w:sz w:val="24"/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z w:val="24"/>
                        </w:rPr>
                        <w:t>Supervisor wise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67163" wp14:editId="4E48CC9D">
                <wp:simplePos x="0" y="0"/>
                <wp:positionH relativeFrom="margin">
                  <wp:posOffset>3676650</wp:posOffset>
                </wp:positionH>
                <wp:positionV relativeFrom="paragraph">
                  <wp:posOffset>294640</wp:posOffset>
                </wp:positionV>
                <wp:extent cx="1066800" cy="342900"/>
                <wp:effectExtent l="57150" t="38100" r="57150" b="762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F3" w:rsidRPr="00C163F3" w:rsidRDefault="00C163F3" w:rsidP="00C163F3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</w:pPr>
                            <w:r w:rsidRPr="00C163F3"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  <w:t>Select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567163" id="Rounded Rectangle 6" o:spid="_x0000_s1030" style="position:absolute;left:0;text-align:left;margin-left:289.5pt;margin-top:23.2pt;width:84pt;height:2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63F3" w:rsidRPr="00C163F3" w:rsidRDefault="00C163F3" w:rsidP="00C163F3">
                      <w:pPr>
                        <w:jc w:val="center"/>
                        <w:rPr>
                          <w:b/>
                          <w:color w:val="AEAAAA" w:themeColor="background2" w:themeShade="BF"/>
                          <w:sz w:val="24"/>
                        </w:rPr>
                      </w:pPr>
                      <w:r w:rsidRPr="00C163F3">
                        <w:rPr>
                          <w:b/>
                          <w:color w:val="AEAAAA" w:themeColor="background2" w:themeShade="BF"/>
                          <w:sz w:val="24"/>
                        </w:rPr>
                        <w:t>Select Month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E8138" wp14:editId="4810278C">
                <wp:simplePos x="0" y="0"/>
                <wp:positionH relativeFrom="column">
                  <wp:posOffset>2143125</wp:posOffset>
                </wp:positionH>
                <wp:positionV relativeFrom="paragraph">
                  <wp:posOffset>285115</wp:posOffset>
                </wp:positionV>
                <wp:extent cx="1295400" cy="342900"/>
                <wp:effectExtent l="57150" t="38100" r="5715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D23" w:rsidRPr="00C163F3" w:rsidRDefault="00426D23" w:rsidP="00426D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63F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Year wise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DE8138" id="Rounded Rectangle 10" o:spid="_x0000_s1031" style="position:absolute;left:0;text-align:left;margin-left:168.75pt;margin-top:22.45pt;width:102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26D23" w:rsidRPr="00C163F3" w:rsidRDefault="00426D23" w:rsidP="00426D2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C163F3">
                        <w:rPr>
                          <w:b/>
                          <w:color w:val="FFFFFF" w:themeColor="background1"/>
                          <w:sz w:val="24"/>
                        </w:rPr>
                        <w:t>Year wise Report</w:t>
                      </w:r>
                    </w:p>
                  </w:txbxContent>
                </v:textbox>
              </v:roundrect>
            </w:pict>
          </mc:Fallback>
        </mc:AlternateContent>
      </w:r>
      <w:r w:rsidR="00426D23">
        <w:rPr>
          <w:sz w:val="24"/>
        </w:rPr>
        <w:t xml:space="preserve">After selecting department </w:t>
      </w:r>
    </w:p>
    <w:p w:rsidR="00426D23" w:rsidRDefault="00C163F3" w:rsidP="00ED7CFF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C7798" wp14:editId="1EB4D9D0">
                <wp:simplePos x="0" y="0"/>
                <wp:positionH relativeFrom="column">
                  <wp:posOffset>2162175</wp:posOffset>
                </wp:positionH>
                <wp:positionV relativeFrom="paragraph">
                  <wp:posOffset>659130</wp:posOffset>
                </wp:positionV>
                <wp:extent cx="1295400" cy="342900"/>
                <wp:effectExtent l="57150" t="38100" r="57150" b="762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F3" w:rsidRPr="00C163F3" w:rsidRDefault="00C163F3" w:rsidP="00426D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63F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Year wise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EC7798" id="Rounded Rectangle 15" o:spid="_x0000_s1032" style="position:absolute;left:0;text-align:left;margin-left:170.25pt;margin-top:51.9pt;width:102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63F3" w:rsidRPr="00C163F3" w:rsidRDefault="00C163F3" w:rsidP="00426D2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C163F3">
                        <w:rPr>
                          <w:b/>
                          <w:color w:val="FFFFFF" w:themeColor="background1"/>
                          <w:sz w:val="24"/>
                        </w:rPr>
                        <w:t>Year wise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0B0B7" wp14:editId="1B683AD1">
                <wp:simplePos x="0" y="0"/>
                <wp:positionH relativeFrom="margin">
                  <wp:posOffset>3695700</wp:posOffset>
                </wp:positionH>
                <wp:positionV relativeFrom="paragraph">
                  <wp:posOffset>668655</wp:posOffset>
                </wp:positionV>
                <wp:extent cx="1066800" cy="342900"/>
                <wp:effectExtent l="57150" t="38100" r="57150" b="762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F3" w:rsidRPr="00C163F3" w:rsidRDefault="00C163F3" w:rsidP="00C163F3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</w:pPr>
                            <w:r w:rsidRPr="00C163F3">
                              <w:rPr>
                                <w:b/>
                                <w:color w:val="AEAAAA" w:themeColor="background2" w:themeShade="BF"/>
                                <w:sz w:val="24"/>
                              </w:rPr>
                              <w:t>Select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60B0B7" id="Rounded Rectangle 14" o:spid="_x0000_s1033" style="position:absolute;left:0;text-align:left;margin-left:291pt;margin-top:52.65pt;width:84pt;height:27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63F3" w:rsidRPr="00C163F3" w:rsidRDefault="00C163F3" w:rsidP="00C163F3">
                      <w:pPr>
                        <w:jc w:val="center"/>
                        <w:rPr>
                          <w:b/>
                          <w:color w:val="AEAAAA" w:themeColor="background2" w:themeShade="BF"/>
                          <w:sz w:val="24"/>
                        </w:rPr>
                      </w:pPr>
                      <w:r w:rsidRPr="00C163F3">
                        <w:rPr>
                          <w:b/>
                          <w:color w:val="AEAAAA" w:themeColor="background2" w:themeShade="BF"/>
                          <w:sz w:val="24"/>
                        </w:rPr>
                        <w:t>Select Month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7299B" wp14:editId="03141314">
                <wp:simplePos x="0" y="0"/>
                <wp:positionH relativeFrom="margin">
                  <wp:posOffset>219075</wp:posOffset>
                </wp:positionH>
                <wp:positionV relativeFrom="paragraph">
                  <wp:posOffset>516255</wp:posOffset>
                </wp:positionV>
                <wp:extent cx="1400175" cy="571500"/>
                <wp:effectExtent l="57150" t="38100" r="66675" b="762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F3" w:rsidRPr="00C163F3" w:rsidRDefault="00C163F3" w:rsidP="00C163F3">
                            <w:pPr>
                              <w:pStyle w:val="NoSpacing"/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</w:pPr>
                            <w:r w:rsidRPr="00C163F3"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  <w:t>JRF</w:t>
                            </w:r>
                          </w:p>
                          <w:p w:rsidR="00C163F3" w:rsidRPr="00C163F3" w:rsidRDefault="00C163F3" w:rsidP="00C163F3">
                            <w:pPr>
                              <w:pStyle w:val="NoSpacing"/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</w:pPr>
                            <w:r w:rsidRPr="00C163F3"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  <w:t>Or</w:t>
                            </w:r>
                          </w:p>
                          <w:p w:rsidR="00C163F3" w:rsidRPr="00C163F3" w:rsidRDefault="00C163F3" w:rsidP="00C163F3">
                            <w:pPr>
                              <w:pStyle w:val="NoSpacing"/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</w:pPr>
                            <w:r w:rsidRPr="00C163F3">
                              <w:rPr>
                                <w:b/>
                                <w:color w:val="AEAAAA" w:themeColor="background2" w:themeShade="BF"/>
                                <w:sz w:val="18"/>
                              </w:rPr>
                              <w:t>Non-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7299B" id="Rounded Rectangle 12" o:spid="_x0000_s1034" style="position:absolute;left:0;text-align:left;margin-left:17.25pt;margin-top:40.65pt;width:110.2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63F3" w:rsidRPr="00C163F3" w:rsidRDefault="00C163F3" w:rsidP="00C163F3">
                      <w:pPr>
                        <w:pStyle w:val="NoSpacing"/>
                        <w:jc w:val="center"/>
                        <w:rPr>
                          <w:b/>
                          <w:color w:val="AEAAAA" w:themeColor="background2" w:themeShade="BF"/>
                          <w:sz w:val="18"/>
                        </w:rPr>
                      </w:pPr>
                      <w:r w:rsidRPr="00C163F3">
                        <w:rPr>
                          <w:b/>
                          <w:color w:val="AEAAAA" w:themeColor="background2" w:themeShade="BF"/>
                          <w:sz w:val="18"/>
                        </w:rPr>
                        <w:t>JRF</w:t>
                      </w:r>
                    </w:p>
                    <w:p w:rsidR="00C163F3" w:rsidRPr="00C163F3" w:rsidRDefault="00C163F3" w:rsidP="00C163F3">
                      <w:pPr>
                        <w:pStyle w:val="NoSpacing"/>
                        <w:jc w:val="center"/>
                        <w:rPr>
                          <w:b/>
                          <w:color w:val="AEAAAA" w:themeColor="background2" w:themeShade="BF"/>
                          <w:sz w:val="18"/>
                        </w:rPr>
                      </w:pPr>
                      <w:r w:rsidRPr="00C163F3">
                        <w:rPr>
                          <w:b/>
                          <w:color w:val="AEAAAA" w:themeColor="background2" w:themeShade="BF"/>
                          <w:sz w:val="18"/>
                        </w:rPr>
                        <w:t>Or</w:t>
                      </w:r>
                    </w:p>
                    <w:p w:rsidR="00C163F3" w:rsidRPr="00C163F3" w:rsidRDefault="00C163F3" w:rsidP="00C163F3">
                      <w:pPr>
                        <w:pStyle w:val="NoSpacing"/>
                        <w:jc w:val="center"/>
                        <w:rPr>
                          <w:b/>
                          <w:color w:val="AEAAAA" w:themeColor="background2" w:themeShade="BF"/>
                          <w:sz w:val="18"/>
                        </w:rPr>
                      </w:pPr>
                      <w:r w:rsidRPr="00C163F3">
                        <w:rPr>
                          <w:b/>
                          <w:color w:val="AEAAAA" w:themeColor="background2" w:themeShade="BF"/>
                          <w:sz w:val="18"/>
                        </w:rPr>
                        <w:t>Non- 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63F3" w:rsidRDefault="00426D23" w:rsidP="00ED7CFF">
      <w:pPr>
        <w:ind w:left="360"/>
        <w:rPr>
          <w:sz w:val="24"/>
        </w:rPr>
      </w:pPr>
      <w:r>
        <w:rPr>
          <w:sz w:val="24"/>
        </w:rPr>
        <w:lastRenderedPageBreak/>
        <w:t xml:space="preserve">When dean will click year wise report he shall be asked to </w:t>
      </w:r>
      <w:r w:rsidR="00C163F3">
        <w:rPr>
          <w:sz w:val="24"/>
        </w:rPr>
        <w:t>select month to view the report</w:t>
      </w:r>
    </w:p>
    <w:p w:rsidR="00C163F3" w:rsidRDefault="00C163F3" w:rsidP="00C163F3">
      <w:pPr>
        <w:rPr>
          <w:sz w:val="24"/>
        </w:rPr>
      </w:pPr>
    </w:p>
    <w:p w:rsidR="00C163F3" w:rsidRDefault="00C163F3" w:rsidP="00C163F3">
      <w:pPr>
        <w:rPr>
          <w:sz w:val="24"/>
        </w:rPr>
      </w:pPr>
      <w:r w:rsidRPr="00C163F3">
        <w:rPr>
          <w:color w:val="C00000"/>
          <w:sz w:val="24"/>
        </w:rPr>
        <w:t xml:space="preserve">Note: </w:t>
      </w:r>
      <w:r>
        <w:rPr>
          <w:sz w:val="24"/>
        </w:rPr>
        <w:t>After viewing the report Dean shall have an option to submit the report to Finance Department (Only JRF)</w:t>
      </w:r>
    </w:p>
    <w:p w:rsidR="00C163F3" w:rsidRDefault="00C163F3" w:rsidP="00C163F3">
      <w:pPr>
        <w:rPr>
          <w:b/>
          <w:color w:val="C45911" w:themeColor="accent2" w:themeShade="BF"/>
          <w:sz w:val="26"/>
          <w:u w:val="double"/>
        </w:rPr>
      </w:pPr>
      <w:r w:rsidRPr="00C163F3">
        <w:rPr>
          <w:b/>
          <w:color w:val="C45911" w:themeColor="accent2" w:themeShade="BF"/>
          <w:sz w:val="26"/>
          <w:u w:val="double"/>
        </w:rPr>
        <w:t>Apart from the Progress report</w:t>
      </w:r>
    </w:p>
    <w:p w:rsidR="00C163F3" w:rsidRDefault="00C163F3" w:rsidP="00C163F3">
      <w:pPr>
        <w:rPr>
          <w:color w:val="000000" w:themeColor="text1"/>
          <w:sz w:val="26"/>
        </w:rPr>
      </w:pPr>
      <w:r w:rsidRPr="00C163F3">
        <w:rPr>
          <w:color w:val="000000" w:themeColor="text1"/>
          <w:sz w:val="26"/>
        </w:rPr>
        <w:t xml:space="preserve">As </w:t>
      </w:r>
      <w:r w:rsidR="006121EF">
        <w:rPr>
          <w:color w:val="000000" w:themeColor="text1"/>
          <w:sz w:val="26"/>
        </w:rPr>
        <w:t xml:space="preserve">we had given an option to attach the file of work completed </w:t>
      </w:r>
    </w:p>
    <w:p w:rsidR="006121EF" w:rsidRDefault="006121EF" w:rsidP="006121EF">
      <w:pPr>
        <w:pStyle w:val="ListParagraph"/>
        <w:numPr>
          <w:ilvl w:val="0"/>
          <w:numId w:val="4"/>
        </w:numPr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This attachment will be there with every scholar for every month if they have attached.</w:t>
      </w:r>
    </w:p>
    <w:p w:rsidR="006121EF" w:rsidRDefault="006121EF" w:rsidP="006121EF">
      <w:pPr>
        <w:ind w:left="360"/>
        <w:jc w:val="center"/>
        <w:rPr>
          <w:b/>
          <w:color w:val="000000" w:themeColor="text1"/>
          <w:sz w:val="26"/>
          <w:u w:val="double"/>
        </w:rPr>
      </w:pPr>
      <w:r w:rsidRPr="006121EF">
        <w:rPr>
          <w:b/>
          <w:color w:val="000000" w:themeColor="text1"/>
          <w:sz w:val="26"/>
          <w:u w:val="double"/>
        </w:rPr>
        <w:t>Attachment Importance for Scholar</w:t>
      </w:r>
    </w:p>
    <w:p w:rsidR="006121EF" w:rsidRDefault="006121EF" w:rsidP="006121EF">
      <w:pPr>
        <w:ind w:left="360"/>
        <w:rPr>
          <w:color w:val="000000" w:themeColor="text1"/>
          <w:sz w:val="26"/>
        </w:rPr>
      </w:pPr>
      <w:r w:rsidRPr="006121EF">
        <w:rPr>
          <w:color w:val="000000" w:themeColor="text1"/>
          <w:sz w:val="26"/>
        </w:rPr>
        <w:t xml:space="preserve">As </w:t>
      </w:r>
      <w:r>
        <w:rPr>
          <w:color w:val="000000" w:themeColor="text1"/>
          <w:sz w:val="26"/>
        </w:rPr>
        <w:t>we know that attachment shall be in the form of pdf or word</w:t>
      </w:r>
    </w:p>
    <w:p w:rsidR="006121EF" w:rsidRDefault="006121EF" w:rsidP="006121EF">
      <w:pPr>
        <w:pStyle w:val="ListParagraph"/>
        <w:numPr>
          <w:ilvl w:val="0"/>
          <w:numId w:val="7"/>
        </w:numPr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All the student work will be safe on the server month wise which can be viewed or downloaded any time by the scholar</w:t>
      </w:r>
    </w:p>
    <w:p w:rsidR="006121EF" w:rsidRPr="006121EF" w:rsidRDefault="006121EF" w:rsidP="006121EF">
      <w:pPr>
        <w:pStyle w:val="ListParagraph"/>
        <w:ind w:left="1080"/>
        <w:rPr>
          <w:color w:val="C00000"/>
          <w:sz w:val="26"/>
        </w:rPr>
      </w:pPr>
      <w:r w:rsidRPr="006121EF">
        <w:rPr>
          <w:color w:val="C00000"/>
          <w:sz w:val="26"/>
        </w:rPr>
        <w:t>Query:-</w:t>
      </w:r>
    </w:p>
    <w:p w:rsidR="006121EF" w:rsidRPr="006121EF" w:rsidRDefault="006121EF" w:rsidP="006121EF">
      <w:pPr>
        <w:pStyle w:val="ListParagraph"/>
        <w:numPr>
          <w:ilvl w:val="0"/>
          <w:numId w:val="8"/>
        </w:numPr>
        <w:rPr>
          <w:color w:val="BF8F00" w:themeColor="accent4" w:themeShade="BF"/>
          <w:sz w:val="26"/>
        </w:rPr>
      </w:pPr>
      <w:r w:rsidRPr="006121EF">
        <w:rPr>
          <w:color w:val="BF8F00" w:themeColor="accent4" w:themeShade="BF"/>
          <w:sz w:val="26"/>
        </w:rPr>
        <w:t>Can we design such framework where all the work can be viewed in one file only either in word or pdf</w:t>
      </w:r>
    </w:p>
    <w:p w:rsidR="006121EF" w:rsidRPr="006121EF" w:rsidRDefault="006121EF" w:rsidP="006121EF">
      <w:pPr>
        <w:pStyle w:val="ListParagraph"/>
        <w:numPr>
          <w:ilvl w:val="1"/>
          <w:numId w:val="8"/>
        </w:numPr>
        <w:rPr>
          <w:color w:val="BF8F00" w:themeColor="accent4" w:themeShade="BF"/>
          <w:sz w:val="26"/>
        </w:rPr>
      </w:pPr>
      <w:r w:rsidRPr="006121EF">
        <w:rPr>
          <w:color w:val="BF8F00" w:themeColor="accent4" w:themeShade="BF"/>
          <w:sz w:val="26"/>
        </w:rPr>
        <w:t xml:space="preserve">As scholar had uploaded file for past 5 months </w:t>
      </w:r>
    </w:p>
    <w:p w:rsidR="006121EF" w:rsidRPr="006121EF" w:rsidRDefault="006121EF" w:rsidP="006121EF">
      <w:pPr>
        <w:pStyle w:val="ListParagraph"/>
        <w:numPr>
          <w:ilvl w:val="2"/>
          <w:numId w:val="8"/>
        </w:numPr>
        <w:rPr>
          <w:color w:val="BF8F00" w:themeColor="accent4" w:themeShade="BF"/>
          <w:sz w:val="26"/>
        </w:rPr>
      </w:pPr>
      <w:r w:rsidRPr="006121EF">
        <w:rPr>
          <w:color w:val="BF8F00" w:themeColor="accent4" w:themeShade="BF"/>
          <w:sz w:val="26"/>
        </w:rPr>
        <w:t>Can scholar view the wok completed in one file submitted in past five months</w:t>
      </w:r>
    </w:p>
    <w:p w:rsidR="006121EF" w:rsidRDefault="006121EF" w:rsidP="006121EF">
      <w:pPr>
        <w:rPr>
          <w:color w:val="000000" w:themeColor="text1"/>
          <w:sz w:val="26"/>
        </w:rPr>
      </w:pPr>
      <w:r>
        <w:rPr>
          <w:color w:val="000000" w:themeColor="text1"/>
          <w:sz w:val="26"/>
        </w:rPr>
        <w:t xml:space="preserve">                  Answer- ?</w:t>
      </w:r>
    </w:p>
    <w:p w:rsidR="006121EF" w:rsidRDefault="006121EF" w:rsidP="006121EF">
      <w:pPr>
        <w:rPr>
          <w:color w:val="00B050"/>
          <w:sz w:val="26"/>
        </w:rPr>
      </w:pPr>
      <w:r w:rsidRPr="006121EF">
        <w:rPr>
          <w:color w:val="00B050"/>
          <w:sz w:val="26"/>
        </w:rPr>
        <w:t>If we shall be able to do so that will be great work for us!</w:t>
      </w:r>
    </w:p>
    <w:p w:rsidR="006121EF" w:rsidRDefault="006121EF" w:rsidP="006121EF">
      <w:pPr>
        <w:rPr>
          <w:color w:val="00B050"/>
          <w:sz w:val="26"/>
        </w:rPr>
      </w:pPr>
    </w:p>
    <w:p w:rsidR="006121EF" w:rsidRPr="006121EF" w:rsidRDefault="006121EF" w:rsidP="006121EF">
      <w:pPr>
        <w:rPr>
          <w:color w:val="00B050"/>
          <w:sz w:val="26"/>
        </w:rPr>
      </w:pPr>
      <w:r>
        <w:rPr>
          <w:color w:val="00B050"/>
          <w:sz w:val="26"/>
        </w:rPr>
        <w:t>If u have any query kindly lemma know</w:t>
      </w:r>
      <w:bookmarkStart w:id="0" w:name="_GoBack"/>
      <w:bookmarkEnd w:id="0"/>
    </w:p>
    <w:sectPr w:rsidR="006121EF" w:rsidRPr="0061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04E3"/>
    <w:multiLevelType w:val="hybridMultilevel"/>
    <w:tmpl w:val="47A6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0556"/>
    <w:multiLevelType w:val="hybridMultilevel"/>
    <w:tmpl w:val="38FC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4E5E"/>
    <w:multiLevelType w:val="hybridMultilevel"/>
    <w:tmpl w:val="3276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43F18"/>
    <w:multiLevelType w:val="hybridMultilevel"/>
    <w:tmpl w:val="6D721B58"/>
    <w:lvl w:ilvl="0" w:tplc="857443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4B4CF0"/>
    <w:multiLevelType w:val="hybridMultilevel"/>
    <w:tmpl w:val="133E7842"/>
    <w:lvl w:ilvl="0" w:tplc="B65E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1703A"/>
    <w:multiLevelType w:val="hybridMultilevel"/>
    <w:tmpl w:val="53820FE0"/>
    <w:lvl w:ilvl="0" w:tplc="63E25F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25D"/>
    <w:multiLevelType w:val="hybridMultilevel"/>
    <w:tmpl w:val="C4163CA0"/>
    <w:lvl w:ilvl="0" w:tplc="C52247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E026DE6"/>
    <w:multiLevelType w:val="hybridMultilevel"/>
    <w:tmpl w:val="67A8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E5"/>
    <w:rsid w:val="000839A1"/>
    <w:rsid w:val="00312CDD"/>
    <w:rsid w:val="00335A31"/>
    <w:rsid w:val="00426D23"/>
    <w:rsid w:val="006121EF"/>
    <w:rsid w:val="009A6DD5"/>
    <w:rsid w:val="00B85AE5"/>
    <w:rsid w:val="00C163F3"/>
    <w:rsid w:val="00ED7CFF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17EBD-839F-4543-B82E-9BB4BC8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84"/>
    <w:pPr>
      <w:ind w:left="720"/>
      <w:contextualSpacing/>
    </w:pPr>
  </w:style>
  <w:style w:type="paragraph" w:styleId="NoSpacing">
    <w:name w:val="No Spacing"/>
    <w:uiPriority w:val="1"/>
    <w:qFormat/>
    <w:rsid w:val="00C16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Choudhary</dc:creator>
  <cp:keywords/>
  <dc:description/>
  <cp:lastModifiedBy>M S Choudhary</cp:lastModifiedBy>
  <cp:revision>2</cp:revision>
  <dcterms:created xsi:type="dcterms:W3CDTF">2014-03-31T07:44:00Z</dcterms:created>
  <dcterms:modified xsi:type="dcterms:W3CDTF">2014-03-31T08:55:00Z</dcterms:modified>
</cp:coreProperties>
</file>