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C40B" w14:textId="0273232C" w:rsidR="00283A86" w:rsidRPr="005A6E85" w:rsidRDefault="00FE40C4" w:rsidP="00283A86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I</w:t>
      </w:r>
      <w:r w:rsidRPr="005A6E85">
        <w:rPr>
          <w:lang w:val="en-US"/>
        </w:rPr>
        <w:t>ntroductio</w:t>
      </w:r>
      <w:r w:rsidR="005827CC" w:rsidRPr="005A6E85">
        <w:rPr>
          <w:lang w:val="en-US"/>
        </w:rPr>
        <w:t>n</w:t>
      </w:r>
    </w:p>
    <w:p w14:paraId="179C4EAA" w14:textId="3C295222" w:rsidR="00FE40C4" w:rsidRPr="005A6E85" w:rsidRDefault="00283A86" w:rsidP="00283A86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Theoretical background</w:t>
      </w:r>
    </w:p>
    <w:p w14:paraId="16A77151" w14:textId="55397076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Neural Networks</w:t>
      </w:r>
    </w:p>
    <w:p w14:paraId="30B2F85C" w14:textId="5BDD7F10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Bayesian NN</w:t>
      </w:r>
    </w:p>
    <w:p w14:paraId="5CEEA348" w14:textId="195660F0" w:rsidR="00FE40C4" w:rsidRPr="005A6E85" w:rsidRDefault="00FE40C4" w:rsidP="00283A86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Uncertainty estimation</w:t>
      </w:r>
      <w:r w:rsidR="00283A86" w:rsidRPr="005A6E85">
        <w:rPr>
          <w:lang w:val="en-US"/>
        </w:rPr>
        <w:t xml:space="preserve"> with BNN</w:t>
      </w:r>
    </w:p>
    <w:p w14:paraId="49FAF465" w14:textId="3AB37224" w:rsidR="00FE40C4" w:rsidRPr="005A6E85" w:rsidRDefault="00FE40C4" w:rsidP="00283A86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Aleatoric uncertainty</w:t>
      </w:r>
    </w:p>
    <w:p w14:paraId="3B7EAE78" w14:textId="7BEEF3FE" w:rsidR="00FE40C4" w:rsidRPr="005A6E85" w:rsidRDefault="00FE40C4" w:rsidP="00283A86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Epistemic uncertainty</w:t>
      </w:r>
    </w:p>
    <w:p w14:paraId="448C3A64" w14:textId="46E3D8C1" w:rsidR="00581C81" w:rsidRPr="005A6E85" w:rsidRDefault="00581C81" w:rsidP="00581C81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Case study</w:t>
      </w:r>
    </w:p>
    <w:p w14:paraId="2DFF4DFD" w14:textId="2EC52BE9" w:rsidR="00581C81" w:rsidRPr="005A6E85" w:rsidRDefault="00581C81" w:rsidP="00581C81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Dataset</w:t>
      </w:r>
    </w:p>
    <w:p w14:paraId="2CC280A4" w14:textId="46F122D0" w:rsidR="007302A7" w:rsidRPr="005A6E85" w:rsidRDefault="00581C81" w:rsidP="007302A7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Network architecture</w:t>
      </w:r>
    </w:p>
    <w:p w14:paraId="2FEC8AB2" w14:textId="2BD16014" w:rsidR="00581C81" w:rsidRPr="005A6E85" w:rsidRDefault="00581C81" w:rsidP="00581C81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Training</w:t>
      </w:r>
    </w:p>
    <w:p w14:paraId="1A5FA2EE" w14:textId="3ADB4585" w:rsidR="007302A7" w:rsidRPr="005A6E85" w:rsidRDefault="007302A7" w:rsidP="007302A7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ANN</w:t>
      </w:r>
    </w:p>
    <w:p w14:paraId="0906CAB3" w14:textId="0A9D3A10" w:rsidR="007302A7" w:rsidRPr="005A6E85" w:rsidRDefault="007302A7" w:rsidP="007302A7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BNN</w:t>
      </w:r>
    </w:p>
    <w:p w14:paraId="4CC91FE6" w14:textId="3F8617ED" w:rsidR="00713968" w:rsidRPr="005A6E85" w:rsidRDefault="00713968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Performance</w:t>
      </w:r>
    </w:p>
    <w:p w14:paraId="05DEBE4A" w14:textId="4659AFDF" w:rsidR="00581C81" w:rsidRPr="005A6E85" w:rsidRDefault="00581C81" w:rsidP="00713968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 xml:space="preserve">Classification </w:t>
      </w:r>
      <w:r w:rsidR="00283A86" w:rsidRPr="005A6E85">
        <w:rPr>
          <w:lang w:val="en-US"/>
        </w:rPr>
        <w:t>with</w:t>
      </w:r>
      <w:r w:rsidRPr="005A6E85">
        <w:rPr>
          <w:lang w:val="en-US"/>
        </w:rPr>
        <w:t xml:space="preserve"> uncertainty</w:t>
      </w:r>
    </w:p>
    <w:p w14:paraId="4D36C305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Aleatoric uncertainty (p*(1-p))</w:t>
      </w:r>
    </w:p>
    <w:p w14:paraId="48E4821D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Epistemic uncertainty</w:t>
      </w:r>
    </w:p>
    <w:p w14:paraId="01607093" w14:textId="77777777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Distribution’s variance</w:t>
      </w:r>
    </w:p>
    <w:p w14:paraId="19135D53" w14:textId="1CD8B0B2" w:rsidR="00581C81" w:rsidRPr="005A6E85" w:rsidRDefault="00581C81" w:rsidP="00713968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Uncertainty penalization</w:t>
      </w:r>
    </w:p>
    <w:p w14:paraId="05F7FB07" w14:textId="51260C74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R</w:t>
      </w:r>
      <w:r w:rsidRPr="005A6E85">
        <w:rPr>
          <w:lang w:val="en-US"/>
        </w:rPr>
        <w:t>obustness</w:t>
      </w:r>
    </w:p>
    <w:p w14:paraId="1565EF52" w14:textId="3D0D2695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Definition</w:t>
      </w:r>
    </w:p>
    <w:p w14:paraId="029AE3FA" w14:textId="5B239EAB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Robustness of deterministic NN</w:t>
      </w:r>
    </w:p>
    <w:p w14:paraId="0B28905E" w14:textId="0A9622F4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Robustness of a Bayesian NN</w:t>
      </w:r>
    </w:p>
    <w:p w14:paraId="3CC7B186" w14:textId="258E5140" w:rsidR="00C52466" w:rsidRPr="005A6E85" w:rsidRDefault="00C52466" w:rsidP="00C52466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Diverse alternative</w:t>
      </w:r>
    </w:p>
    <w:p w14:paraId="491120D3" w14:textId="12EBA6FB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Robustness evaluation</w:t>
      </w:r>
    </w:p>
    <w:p w14:paraId="312511E6" w14:textId="6B8D944A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Alterations</w:t>
      </w:r>
    </w:p>
    <w:p w14:paraId="2E1E626A" w14:textId="5013A2CD" w:rsidR="00EA54CD" w:rsidRPr="005A6E85" w:rsidRDefault="00713968" w:rsidP="00EA54CD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 xml:space="preserve">Robustness </w:t>
      </w:r>
      <w:r w:rsidRPr="005A6E85">
        <w:rPr>
          <w:lang w:val="en-US"/>
        </w:rPr>
        <w:t>without</w:t>
      </w:r>
      <w:r w:rsidRPr="005A6E85">
        <w:rPr>
          <w:lang w:val="en-US"/>
        </w:rPr>
        <w:t xml:space="preserve"> uncertainty</w:t>
      </w:r>
    </w:p>
    <w:p w14:paraId="22D7676D" w14:textId="5997D5D3" w:rsidR="00FE40C4" w:rsidRPr="005A6E85" w:rsidRDefault="00FE40C4" w:rsidP="00FE40C4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 xml:space="preserve">Robustness </w:t>
      </w:r>
      <w:r w:rsidR="00713968" w:rsidRPr="005A6E85">
        <w:rPr>
          <w:lang w:val="en-US"/>
        </w:rPr>
        <w:t>with</w:t>
      </w:r>
      <w:r w:rsidRPr="005A6E85">
        <w:rPr>
          <w:lang w:val="en-US"/>
        </w:rPr>
        <w:t xml:space="preserve"> uncertainty</w:t>
      </w:r>
    </w:p>
    <w:p w14:paraId="431EDE9A" w14:textId="6360FFD9" w:rsidR="00FE40C4" w:rsidRPr="005A6E85" w:rsidRDefault="00FE40C4" w:rsidP="00FE40C4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Aleatoric uncertainty</w:t>
      </w:r>
    </w:p>
    <w:p w14:paraId="1F6698A0" w14:textId="2D1E4834" w:rsidR="00F31E23" w:rsidRPr="005A6E85" w:rsidRDefault="00FE40C4" w:rsidP="00F31E23">
      <w:pPr>
        <w:pStyle w:val="Paragrafoelenco"/>
        <w:numPr>
          <w:ilvl w:val="2"/>
          <w:numId w:val="1"/>
        </w:numPr>
        <w:rPr>
          <w:lang w:val="en-US"/>
        </w:rPr>
      </w:pPr>
      <w:r w:rsidRPr="005A6E85">
        <w:rPr>
          <w:lang w:val="en-US"/>
        </w:rPr>
        <w:t>Distribution’s variance</w:t>
      </w:r>
    </w:p>
    <w:p w14:paraId="7DC4D0FF" w14:textId="27A40853" w:rsidR="00F31E23" w:rsidRPr="005A6E85" w:rsidRDefault="00F31E23" w:rsidP="00F31E23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Discussion</w:t>
      </w:r>
    </w:p>
    <w:p w14:paraId="3CA7944B" w14:textId="4EC9664E" w:rsidR="00FE40C4" w:rsidRPr="005A6E85" w:rsidRDefault="00FE40C4" w:rsidP="00FE40C4">
      <w:pPr>
        <w:pStyle w:val="Paragrafoelenco"/>
        <w:numPr>
          <w:ilvl w:val="0"/>
          <w:numId w:val="1"/>
        </w:numPr>
        <w:rPr>
          <w:lang w:val="en-US"/>
        </w:rPr>
      </w:pPr>
      <w:r w:rsidRPr="005A6E85">
        <w:rPr>
          <w:lang w:val="en-US"/>
        </w:rPr>
        <w:t>Conclusion</w:t>
      </w:r>
    </w:p>
    <w:p w14:paraId="46D467C5" w14:textId="4C98A92F" w:rsidR="00420251" w:rsidRPr="005A6E85" w:rsidRDefault="00FE40C4" w:rsidP="005A6E85">
      <w:pPr>
        <w:pStyle w:val="Paragrafoelenco"/>
        <w:numPr>
          <w:ilvl w:val="1"/>
          <w:numId w:val="1"/>
        </w:numPr>
        <w:rPr>
          <w:lang w:val="en-US"/>
        </w:rPr>
      </w:pPr>
      <w:r w:rsidRPr="005A6E85">
        <w:rPr>
          <w:lang w:val="en-US"/>
        </w:rPr>
        <w:t>Future work</w:t>
      </w:r>
    </w:p>
    <w:sectPr w:rsidR="00420251" w:rsidRPr="005A6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1D10"/>
    <w:multiLevelType w:val="hybridMultilevel"/>
    <w:tmpl w:val="63F29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C4"/>
    <w:rsid w:val="0014475A"/>
    <w:rsid w:val="00275639"/>
    <w:rsid w:val="00283A86"/>
    <w:rsid w:val="00420251"/>
    <w:rsid w:val="00581C81"/>
    <w:rsid w:val="005827CC"/>
    <w:rsid w:val="005A6E85"/>
    <w:rsid w:val="006B19D3"/>
    <w:rsid w:val="00713968"/>
    <w:rsid w:val="007302A7"/>
    <w:rsid w:val="00C52466"/>
    <w:rsid w:val="00EA54CD"/>
    <w:rsid w:val="00F31E23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FA32"/>
  <w15:chartTrackingRefBased/>
  <w15:docId w15:val="{B9B52207-2954-4F83-AC73-735CDEBA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7</cp:revision>
  <dcterms:created xsi:type="dcterms:W3CDTF">2023-07-06T13:57:00Z</dcterms:created>
  <dcterms:modified xsi:type="dcterms:W3CDTF">2023-07-06T15:21:00Z</dcterms:modified>
</cp:coreProperties>
</file>