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597DE" w14:textId="733C24DA" w:rsidR="00753A50" w:rsidRDefault="00753A50" w:rsidP="00653A1C">
      <w:pPr>
        <w:pStyle w:val="NormalWeb"/>
        <w:shd w:val="clear" w:color="auto" w:fill="FFFFFF"/>
        <w:rPr>
          <w:b/>
          <w:bCs/>
          <w:lang w:val="en-US"/>
        </w:rPr>
      </w:pPr>
      <w:r>
        <w:rPr>
          <w:b/>
          <w:bCs/>
          <w:lang w:val="en-US"/>
        </w:rPr>
        <w:t>Ans 1:</w:t>
      </w:r>
    </w:p>
    <w:p w14:paraId="655EC3BE" w14:textId="4AE8FC5E" w:rsidR="00753A50" w:rsidRPr="006966BA" w:rsidRDefault="00753A50" w:rsidP="00653A1C">
      <w:pPr>
        <w:pStyle w:val="NormalWeb"/>
        <w:shd w:val="clear" w:color="auto" w:fill="FFFFFF"/>
        <w:rPr>
          <w:lang w:val="en-US"/>
        </w:rPr>
      </w:pPr>
      <w:r w:rsidRPr="006966BA">
        <w:rPr>
          <w:lang w:val="en-US"/>
        </w:rPr>
        <w:t xml:space="preserve">Busy </w:t>
      </w:r>
      <w:r w:rsidR="00B02314" w:rsidRPr="006966BA">
        <w:rPr>
          <w:lang w:val="en-US"/>
        </w:rPr>
        <w:t>spin brings down the performance of the application because the thread keeps running till the condition mentioned in loop becomes false without releasing the CPU and it results in consuming resources also wastes CPU cycles.</w:t>
      </w:r>
    </w:p>
    <w:p w14:paraId="672684FA" w14:textId="58F03A40" w:rsidR="00B02314" w:rsidRPr="006966BA" w:rsidRDefault="00B02314" w:rsidP="00653A1C">
      <w:pPr>
        <w:pStyle w:val="NormalWeb"/>
        <w:shd w:val="clear" w:color="auto" w:fill="FFFFFF"/>
        <w:rPr>
          <w:lang w:val="en-US"/>
        </w:rPr>
      </w:pPr>
      <w:r w:rsidRPr="006966BA">
        <w:rPr>
          <w:lang w:val="en-US"/>
        </w:rPr>
        <w:t xml:space="preserve">In the </w:t>
      </w:r>
      <w:r w:rsidR="00263AEB" w:rsidRPr="006966BA">
        <w:rPr>
          <w:lang w:val="en-US"/>
        </w:rPr>
        <w:t>code,</w:t>
      </w:r>
      <w:r w:rsidRPr="006966BA">
        <w:rPr>
          <w:lang w:val="en-US"/>
        </w:rPr>
        <w:t xml:space="preserve"> the highlighted code is responsible for the busy wait condition.</w:t>
      </w:r>
    </w:p>
    <w:p w14:paraId="2A9EA241" w14:textId="22C36BFA" w:rsidR="00B02314" w:rsidRDefault="00B02314" w:rsidP="00653A1C">
      <w:pPr>
        <w:pStyle w:val="NormalWeb"/>
        <w:shd w:val="clear" w:color="auto" w:fill="FFFFFF"/>
        <w:rPr>
          <w:b/>
          <w:bCs/>
          <w:lang w:val="en-US"/>
        </w:rPr>
      </w:pPr>
    </w:p>
    <w:p w14:paraId="3E120E47" w14:textId="28866051" w:rsidR="00B02314" w:rsidRDefault="00B02314" w:rsidP="00653A1C">
      <w:pPr>
        <w:pStyle w:val="NormalWeb"/>
        <w:shd w:val="clear" w:color="auto" w:fill="FFFFFF"/>
        <w:rPr>
          <w:b/>
          <w:bCs/>
          <w:lang w:val="en-US"/>
        </w:rPr>
      </w:pPr>
      <w:r w:rsidRPr="00B02314">
        <w:rPr>
          <w:b/>
          <w:bCs/>
          <w:lang w:val="en-US"/>
        </w:rPr>
        <w:drawing>
          <wp:inline distT="0" distB="0" distL="0" distR="0" wp14:anchorId="4629DD57" wp14:editId="42BBDEB5">
            <wp:extent cx="3549650" cy="1481089"/>
            <wp:effectExtent l="0" t="0" r="0" b="508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3572060" cy="1490440"/>
                    </a:xfrm>
                    <a:prstGeom prst="rect">
                      <a:avLst/>
                    </a:prstGeom>
                  </pic:spPr>
                </pic:pic>
              </a:graphicData>
            </a:graphic>
          </wp:inline>
        </w:drawing>
      </w:r>
    </w:p>
    <w:p w14:paraId="5EA24432" w14:textId="73D1EF50" w:rsidR="00B02314" w:rsidRPr="006966BA" w:rsidRDefault="00B02314" w:rsidP="00653A1C">
      <w:pPr>
        <w:pStyle w:val="NormalWeb"/>
        <w:shd w:val="clear" w:color="auto" w:fill="FFFFFF"/>
        <w:rPr>
          <w:lang w:val="en-US"/>
        </w:rPr>
      </w:pPr>
      <w:r w:rsidRPr="006966BA">
        <w:rPr>
          <w:lang w:val="en-US"/>
        </w:rPr>
        <w:t xml:space="preserve">To avoid it, we must utilize the </w:t>
      </w:r>
      <w:proofErr w:type="gramStart"/>
      <w:r w:rsidRPr="006966BA">
        <w:rPr>
          <w:lang w:val="en-US"/>
        </w:rPr>
        <w:t>wait(</w:t>
      </w:r>
      <w:proofErr w:type="gramEnd"/>
      <w:r w:rsidRPr="006966BA">
        <w:rPr>
          <w:lang w:val="en-US"/>
        </w:rPr>
        <w:t>) and notify() methods as ‘wait()’ will release the CPU and enables thread to wait for the notify() signal by other thread.</w:t>
      </w:r>
      <w:r w:rsidR="006C7277" w:rsidRPr="006966BA">
        <w:rPr>
          <w:lang w:val="en-US"/>
        </w:rPr>
        <w:t xml:space="preserve"> And this will avoid the </w:t>
      </w:r>
      <w:r w:rsidR="00994816" w:rsidRPr="006966BA">
        <w:rPr>
          <w:lang w:val="en-US"/>
        </w:rPr>
        <w:t>unnecessary</w:t>
      </w:r>
      <w:r w:rsidR="006C7277" w:rsidRPr="006966BA">
        <w:rPr>
          <w:lang w:val="en-US"/>
        </w:rPr>
        <w:t xml:space="preserve"> consumption of the CPU cycles in busy spin</w:t>
      </w:r>
      <w:r w:rsidR="00994816" w:rsidRPr="006966BA">
        <w:rPr>
          <w:lang w:val="en-US"/>
        </w:rPr>
        <w:t>.</w:t>
      </w:r>
    </w:p>
    <w:p w14:paraId="65871147" w14:textId="773A556C" w:rsidR="000C5295" w:rsidRDefault="000C5295" w:rsidP="00653A1C">
      <w:pPr>
        <w:pStyle w:val="NormalWeb"/>
        <w:shd w:val="clear" w:color="auto" w:fill="FFFFFF"/>
        <w:rPr>
          <w:b/>
          <w:bCs/>
          <w:lang w:val="en-US"/>
        </w:rPr>
      </w:pPr>
      <w:r>
        <w:rPr>
          <w:b/>
          <w:bCs/>
          <w:lang w:val="en-US"/>
        </w:rPr>
        <w:t>Ans 2:</w:t>
      </w:r>
    </w:p>
    <w:p w14:paraId="13EC0D71" w14:textId="27D70230" w:rsidR="005154BB" w:rsidRPr="006966BA" w:rsidRDefault="005154BB" w:rsidP="00653A1C">
      <w:pPr>
        <w:pStyle w:val="NormalWeb"/>
        <w:shd w:val="clear" w:color="auto" w:fill="FFFFFF"/>
        <w:rPr>
          <w:lang w:val="en-US"/>
        </w:rPr>
      </w:pPr>
      <w:r w:rsidRPr="006966BA">
        <w:rPr>
          <w:u w:val="single"/>
          <w:lang w:val="en-US"/>
        </w:rPr>
        <w:t>Version 1 implementation is better than version 2 due to the following reason</w:t>
      </w:r>
      <w:r w:rsidRPr="006966BA">
        <w:rPr>
          <w:lang w:val="en-US"/>
        </w:rPr>
        <w:t>.</w:t>
      </w:r>
      <w:r w:rsidR="00212EE4" w:rsidRPr="006966BA">
        <w:rPr>
          <w:lang w:val="en-US"/>
        </w:rPr>
        <w:t xml:space="preserve"> The main difference in both the implementations is the use of </w:t>
      </w:r>
      <w:proofErr w:type="gramStart"/>
      <w:r w:rsidR="00212EE4" w:rsidRPr="006966BA">
        <w:rPr>
          <w:lang w:val="en-US"/>
        </w:rPr>
        <w:t>wait(</w:t>
      </w:r>
      <w:proofErr w:type="gramEnd"/>
      <w:r w:rsidR="00212EE4" w:rsidRPr="006966BA">
        <w:rPr>
          <w:lang w:val="en-US"/>
        </w:rPr>
        <w:t xml:space="preserve">)[version 1] and sleep()[version 2] methods. </w:t>
      </w:r>
    </w:p>
    <w:p w14:paraId="20460CA6" w14:textId="566018C3" w:rsidR="00212EE4" w:rsidRPr="006966BA" w:rsidRDefault="00212EE4" w:rsidP="00212EE4">
      <w:pPr>
        <w:rPr>
          <w:rFonts w:ascii="Segoe UI" w:hAnsi="Segoe UI" w:cs="Segoe UI"/>
          <w:color w:val="242729"/>
          <w:sz w:val="23"/>
          <w:szCs w:val="23"/>
          <w:bdr w:val="none" w:sz="0" w:space="0" w:color="auto" w:frame="1"/>
          <w:shd w:val="clear" w:color="auto" w:fill="FFFFFF"/>
        </w:rPr>
      </w:pPr>
      <w:r w:rsidRPr="00212EE4">
        <w:rPr>
          <w:rFonts w:ascii="Segoe UI" w:hAnsi="Segoe UI" w:cs="Segoe UI"/>
          <w:color w:val="242729"/>
          <w:sz w:val="23"/>
          <w:szCs w:val="23"/>
          <w:bdr w:val="none" w:sz="0" w:space="0" w:color="auto" w:frame="1"/>
          <w:shd w:val="clear" w:color="auto" w:fill="FFFFFF"/>
        </w:rPr>
        <w:t>sleep doesn't release any lock or monitor while waiting</w:t>
      </w:r>
      <w:r w:rsidRPr="006966BA">
        <w:rPr>
          <w:rFonts w:ascii="Segoe UI" w:hAnsi="Segoe UI" w:cs="Segoe UI"/>
          <w:color w:val="242729"/>
          <w:sz w:val="23"/>
          <w:szCs w:val="23"/>
          <w:bdr w:val="none" w:sz="0" w:space="0" w:color="auto" w:frame="1"/>
          <w:shd w:val="clear" w:color="auto" w:fill="FFFFFF"/>
        </w:rPr>
        <w:t xml:space="preserve">, while wait </w:t>
      </w:r>
      <w:r w:rsidRPr="006966BA">
        <w:rPr>
          <w:rFonts w:ascii="Segoe UI" w:hAnsi="Segoe UI" w:cs="Segoe UI"/>
          <w:color w:val="242729"/>
          <w:sz w:val="23"/>
          <w:szCs w:val="23"/>
          <w:bdr w:val="none" w:sz="0" w:space="0" w:color="auto" w:frame="1"/>
          <w:shd w:val="clear" w:color="auto" w:fill="FFFFFF"/>
        </w:rPr>
        <w:t>release</w:t>
      </w:r>
      <w:r w:rsidRPr="006966BA">
        <w:rPr>
          <w:rFonts w:ascii="Segoe UI" w:hAnsi="Segoe UI" w:cs="Segoe UI"/>
          <w:color w:val="242729"/>
          <w:sz w:val="23"/>
          <w:szCs w:val="23"/>
          <w:bdr w:val="none" w:sz="0" w:space="0" w:color="auto" w:frame="1"/>
          <w:shd w:val="clear" w:color="auto" w:fill="FFFFFF"/>
        </w:rPr>
        <w:t>s</w:t>
      </w:r>
      <w:r w:rsidRPr="006966BA">
        <w:rPr>
          <w:rFonts w:ascii="Segoe UI" w:hAnsi="Segoe UI" w:cs="Segoe UI"/>
          <w:color w:val="242729"/>
          <w:sz w:val="23"/>
          <w:szCs w:val="23"/>
          <w:bdr w:val="none" w:sz="0" w:space="0" w:color="auto" w:frame="1"/>
          <w:shd w:val="clear" w:color="auto" w:fill="FFFFFF"/>
        </w:rPr>
        <w:t xml:space="preserve"> the lock or monitor</w:t>
      </w:r>
      <w:r w:rsidRPr="006966BA">
        <w:rPr>
          <w:rFonts w:ascii="Segoe UI" w:hAnsi="Segoe UI" w:cs="Segoe UI"/>
          <w:color w:val="242729"/>
          <w:sz w:val="23"/>
          <w:szCs w:val="23"/>
          <w:bdr w:val="none" w:sz="0" w:space="0" w:color="auto" w:frame="1"/>
          <w:shd w:val="clear" w:color="auto" w:fill="FFFFFF"/>
        </w:rPr>
        <w:t xml:space="preserve">. Secondly, wait is more ideal to use in the inter thread communication, as compared to using sleep.  </w:t>
      </w:r>
    </w:p>
    <w:p w14:paraId="3FA2C296" w14:textId="620FD4D9" w:rsidR="00212EE4" w:rsidRDefault="00212EE4" w:rsidP="00212EE4">
      <w:pPr>
        <w:rPr>
          <w:rFonts w:ascii="Segoe UI" w:hAnsi="Segoe UI" w:cs="Segoe UI"/>
          <w:b/>
          <w:bCs/>
          <w:color w:val="242729"/>
          <w:sz w:val="23"/>
          <w:szCs w:val="23"/>
          <w:bdr w:val="none" w:sz="0" w:space="0" w:color="auto" w:frame="1"/>
          <w:shd w:val="clear" w:color="auto" w:fill="FFFFFF"/>
        </w:rPr>
      </w:pPr>
    </w:p>
    <w:p w14:paraId="1465794D" w14:textId="4591450B" w:rsidR="00212EE4" w:rsidRDefault="00212EE4" w:rsidP="00212EE4">
      <w:pPr>
        <w:rPr>
          <w:rFonts w:ascii="Segoe UI" w:hAnsi="Segoe UI" w:cs="Segoe UI"/>
          <w:b/>
          <w:bCs/>
          <w:color w:val="242729"/>
          <w:sz w:val="23"/>
          <w:szCs w:val="23"/>
          <w:bdr w:val="none" w:sz="0" w:space="0" w:color="auto" w:frame="1"/>
          <w:shd w:val="clear" w:color="auto" w:fill="FFFFFF"/>
        </w:rPr>
      </w:pPr>
      <w:r>
        <w:rPr>
          <w:rFonts w:ascii="Segoe UI" w:hAnsi="Segoe UI" w:cs="Segoe UI"/>
          <w:b/>
          <w:bCs/>
          <w:color w:val="242729"/>
          <w:sz w:val="23"/>
          <w:szCs w:val="23"/>
          <w:bdr w:val="none" w:sz="0" w:space="0" w:color="auto" w:frame="1"/>
          <w:shd w:val="clear" w:color="auto" w:fill="FFFFFF"/>
        </w:rPr>
        <w:t>In ‘Version-1’ implementation [Screenshot below], so ‘</w:t>
      </w:r>
      <w:proofErr w:type="spellStart"/>
      <w:r>
        <w:rPr>
          <w:rFonts w:ascii="Segoe UI" w:hAnsi="Segoe UI" w:cs="Segoe UI"/>
          <w:b/>
          <w:bCs/>
          <w:color w:val="242729"/>
          <w:sz w:val="23"/>
          <w:szCs w:val="23"/>
          <w:bdr w:val="none" w:sz="0" w:space="0" w:color="auto" w:frame="1"/>
          <w:shd w:val="clear" w:color="auto" w:fill="FFFFFF"/>
        </w:rPr>
        <w:t>sharedObj.wait</w:t>
      </w:r>
      <w:proofErr w:type="spellEnd"/>
      <w:r>
        <w:rPr>
          <w:rFonts w:ascii="Segoe UI" w:hAnsi="Segoe UI" w:cs="Segoe UI"/>
          <w:b/>
          <w:bCs/>
          <w:color w:val="242729"/>
          <w:sz w:val="23"/>
          <w:szCs w:val="23"/>
          <w:bdr w:val="none" w:sz="0" w:space="0" w:color="auto" w:frame="1"/>
          <w:shd w:val="clear" w:color="auto" w:fill="FFFFFF"/>
        </w:rPr>
        <w:t xml:space="preserve">(100)’ will release </w:t>
      </w:r>
      <w:proofErr w:type="spellStart"/>
      <w:r>
        <w:rPr>
          <w:rFonts w:ascii="Segoe UI" w:hAnsi="Segoe UI" w:cs="Segoe UI"/>
          <w:b/>
          <w:bCs/>
          <w:color w:val="242729"/>
          <w:sz w:val="23"/>
          <w:szCs w:val="23"/>
          <w:bdr w:val="none" w:sz="0" w:space="0" w:color="auto" w:frame="1"/>
          <w:shd w:val="clear" w:color="auto" w:fill="FFFFFF"/>
        </w:rPr>
        <w:t>sharedObj</w:t>
      </w:r>
      <w:proofErr w:type="spellEnd"/>
      <w:r>
        <w:rPr>
          <w:rFonts w:ascii="Segoe UI" w:hAnsi="Segoe UI" w:cs="Segoe UI"/>
          <w:b/>
          <w:bCs/>
          <w:color w:val="242729"/>
          <w:sz w:val="23"/>
          <w:szCs w:val="23"/>
          <w:bdr w:val="none" w:sz="0" w:space="0" w:color="auto" w:frame="1"/>
          <w:shd w:val="clear" w:color="auto" w:fill="FFFFFF"/>
        </w:rPr>
        <w:t xml:space="preserve"> lock</w:t>
      </w:r>
      <w:r w:rsidR="00DF194A">
        <w:rPr>
          <w:rFonts w:ascii="Segoe UI" w:hAnsi="Segoe UI" w:cs="Segoe UI"/>
          <w:b/>
          <w:bCs/>
          <w:color w:val="242729"/>
          <w:sz w:val="23"/>
          <w:szCs w:val="23"/>
          <w:bdr w:val="none" w:sz="0" w:space="0" w:color="auto" w:frame="1"/>
          <w:shd w:val="clear" w:color="auto" w:fill="FFFFFF"/>
        </w:rPr>
        <w:t>.</w:t>
      </w:r>
    </w:p>
    <w:p w14:paraId="388228DD" w14:textId="5B19FEB5" w:rsidR="00212EE4" w:rsidRPr="00212EE4" w:rsidRDefault="00212EE4" w:rsidP="00212EE4">
      <w:r w:rsidRPr="00212EE4">
        <w:drawing>
          <wp:inline distT="0" distB="0" distL="0" distR="0" wp14:anchorId="0F4D3F5F" wp14:editId="144E38EE">
            <wp:extent cx="3200400" cy="198623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3206004" cy="1989713"/>
                    </a:xfrm>
                    <a:prstGeom prst="rect">
                      <a:avLst/>
                    </a:prstGeom>
                  </pic:spPr>
                </pic:pic>
              </a:graphicData>
            </a:graphic>
          </wp:inline>
        </w:drawing>
      </w:r>
    </w:p>
    <w:p w14:paraId="532F5344" w14:textId="71129EC5" w:rsidR="00212EE4" w:rsidRDefault="00212EE4" w:rsidP="00212EE4"/>
    <w:p w14:paraId="7261DB5B" w14:textId="4BB18800" w:rsidR="00DF194A" w:rsidRDefault="00DF194A" w:rsidP="00212EE4">
      <w:r>
        <w:t>While in version 2 [Screenshot below], ‘</w:t>
      </w:r>
      <w:proofErr w:type="spellStart"/>
      <w:r>
        <w:t>Thread.sleep</w:t>
      </w:r>
      <w:proofErr w:type="spellEnd"/>
      <w:r>
        <w:t>(100)’ will not release object on a lock.</w:t>
      </w:r>
    </w:p>
    <w:p w14:paraId="1C5BF7DE" w14:textId="19FEC7A6" w:rsidR="00DF194A" w:rsidRDefault="00DF194A" w:rsidP="00212EE4">
      <w:r w:rsidRPr="00DF194A">
        <w:lastRenderedPageBreak/>
        <w:drawing>
          <wp:inline distT="0" distB="0" distL="0" distR="0" wp14:anchorId="228BA0E3" wp14:editId="3D648F37">
            <wp:extent cx="2012163" cy="2456597"/>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7"/>
                    <a:stretch>
                      <a:fillRect/>
                    </a:stretch>
                  </pic:blipFill>
                  <pic:spPr>
                    <a:xfrm>
                      <a:off x="0" y="0"/>
                      <a:ext cx="2016214" cy="2461543"/>
                    </a:xfrm>
                    <a:prstGeom prst="rect">
                      <a:avLst/>
                    </a:prstGeom>
                  </pic:spPr>
                </pic:pic>
              </a:graphicData>
            </a:graphic>
          </wp:inline>
        </w:drawing>
      </w:r>
    </w:p>
    <w:p w14:paraId="5E3DD916" w14:textId="7AB9B7EF" w:rsidR="00DF194A" w:rsidRDefault="00DF194A" w:rsidP="00212EE4"/>
    <w:p w14:paraId="389F3E30" w14:textId="77777777" w:rsidR="00DF194A" w:rsidRDefault="00DF194A" w:rsidP="00DF194A">
      <w:pPr>
        <w:rPr>
          <w:b/>
          <w:bCs/>
          <w:lang w:val="en-US"/>
        </w:rPr>
      </w:pPr>
      <w:r w:rsidRPr="00653A1C">
        <w:rPr>
          <w:b/>
          <w:bCs/>
          <w:lang w:val="en-US"/>
        </w:rPr>
        <w:t>Ans 3</w:t>
      </w:r>
      <w:r>
        <w:rPr>
          <w:b/>
          <w:bCs/>
          <w:lang w:val="en-US"/>
        </w:rPr>
        <w:t>:</w:t>
      </w:r>
    </w:p>
    <w:p w14:paraId="50219566" w14:textId="77777777" w:rsidR="00DF194A" w:rsidRDefault="00DF194A" w:rsidP="00DF194A">
      <w:pPr>
        <w:rPr>
          <w:b/>
          <w:bCs/>
          <w:lang w:val="en-US"/>
        </w:rPr>
      </w:pPr>
    </w:p>
    <w:p w14:paraId="64A7D78D" w14:textId="77777777" w:rsidR="00273846" w:rsidRPr="003C1F1A" w:rsidRDefault="00DF194A" w:rsidP="00DF194A">
      <w:pPr>
        <w:rPr>
          <w:lang w:val="en-US"/>
        </w:rPr>
      </w:pPr>
      <w:r w:rsidRPr="003C1F1A">
        <w:rPr>
          <w:lang w:val="en-US"/>
        </w:rPr>
        <w:t xml:space="preserve">Select users.id, </w:t>
      </w:r>
      <w:proofErr w:type="gramStart"/>
      <w:r w:rsidRPr="003C1F1A">
        <w:rPr>
          <w:lang w:val="en-US"/>
        </w:rPr>
        <w:t>sum(</w:t>
      </w:r>
      <w:proofErr w:type="spellStart"/>
      <w:proofErr w:type="gramEnd"/>
      <w:r w:rsidRPr="003C1F1A">
        <w:rPr>
          <w:lang w:val="en-US"/>
        </w:rPr>
        <w:t>Orders.volume</w:t>
      </w:r>
      <w:proofErr w:type="spellEnd"/>
      <w:r w:rsidRPr="003C1F1A">
        <w:rPr>
          <w:lang w:val="en-US"/>
        </w:rPr>
        <w:t>) from Users, Orders</w:t>
      </w:r>
    </w:p>
    <w:p w14:paraId="2CE078BD" w14:textId="77777777" w:rsidR="00273846" w:rsidRPr="003C1F1A" w:rsidRDefault="00DF194A" w:rsidP="00DF194A">
      <w:pPr>
        <w:rPr>
          <w:lang w:val="en-US"/>
        </w:rPr>
      </w:pPr>
      <w:r w:rsidRPr="003C1F1A">
        <w:rPr>
          <w:lang w:val="en-US"/>
        </w:rPr>
        <w:t xml:space="preserve">WHERE Users.id = </w:t>
      </w:r>
      <w:proofErr w:type="spellStart"/>
      <w:r w:rsidRPr="003C1F1A">
        <w:rPr>
          <w:lang w:val="en-US"/>
        </w:rPr>
        <w:t>Orders.user_id</w:t>
      </w:r>
      <w:proofErr w:type="spellEnd"/>
      <w:r w:rsidRPr="003C1F1A">
        <w:rPr>
          <w:lang w:val="en-US"/>
        </w:rPr>
        <w:t xml:space="preserve"> </w:t>
      </w:r>
    </w:p>
    <w:p w14:paraId="0D5FEEA1" w14:textId="77777777" w:rsidR="00273846" w:rsidRPr="003C1F1A" w:rsidRDefault="00DF194A" w:rsidP="00DF194A">
      <w:pPr>
        <w:rPr>
          <w:lang w:val="en-US"/>
        </w:rPr>
      </w:pPr>
      <w:r w:rsidRPr="003C1F1A">
        <w:rPr>
          <w:lang w:val="en-US"/>
        </w:rPr>
        <w:t xml:space="preserve">GROUP BY </w:t>
      </w:r>
      <w:proofErr w:type="spellStart"/>
      <w:r w:rsidRPr="003C1F1A">
        <w:rPr>
          <w:lang w:val="en-US"/>
        </w:rPr>
        <w:t>Orders.product</w:t>
      </w:r>
      <w:proofErr w:type="spellEnd"/>
      <w:r w:rsidRPr="003C1F1A">
        <w:rPr>
          <w:lang w:val="en-US"/>
        </w:rPr>
        <w:t xml:space="preserve"> </w:t>
      </w:r>
    </w:p>
    <w:p w14:paraId="336D3B5A" w14:textId="3A84A2A2" w:rsidR="00DF194A" w:rsidRPr="003C1F1A" w:rsidRDefault="00DF194A" w:rsidP="00DF194A">
      <w:pPr>
        <w:rPr>
          <w:lang w:val="en-US"/>
        </w:rPr>
      </w:pPr>
      <w:r w:rsidRPr="003C1F1A">
        <w:rPr>
          <w:lang w:val="en-US"/>
        </w:rPr>
        <w:t xml:space="preserve">having </w:t>
      </w:r>
      <w:proofErr w:type="gramStart"/>
      <w:r w:rsidRPr="003C1F1A">
        <w:rPr>
          <w:lang w:val="en-US"/>
        </w:rPr>
        <w:t>sum(</w:t>
      </w:r>
      <w:proofErr w:type="spellStart"/>
      <w:proofErr w:type="gramEnd"/>
      <w:r w:rsidRPr="003C1F1A">
        <w:rPr>
          <w:lang w:val="en-US"/>
        </w:rPr>
        <w:t>Orders.Volume</w:t>
      </w:r>
      <w:proofErr w:type="spellEnd"/>
      <w:r w:rsidRPr="003C1F1A">
        <w:rPr>
          <w:lang w:val="en-US"/>
        </w:rPr>
        <w:t xml:space="preserve">) </w:t>
      </w:r>
      <w:proofErr w:type="spellStart"/>
      <w:r w:rsidRPr="003C1F1A">
        <w:rPr>
          <w:lang w:val="en-US"/>
        </w:rPr>
        <w:t>desc</w:t>
      </w:r>
      <w:proofErr w:type="spellEnd"/>
    </w:p>
    <w:p w14:paraId="008AC89C" w14:textId="77777777" w:rsidR="00DF194A" w:rsidRDefault="00DF194A" w:rsidP="00DF194A">
      <w:pPr>
        <w:rPr>
          <w:rFonts w:ascii="Arial" w:hAnsi="Arial"/>
          <w:color w:val="000000"/>
          <w:spacing w:val="2"/>
        </w:rPr>
      </w:pPr>
    </w:p>
    <w:p w14:paraId="03C9029A" w14:textId="5E090B82" w:rsidR="00273846" w:rsidRPr="003C1F1A" w:rsidRDefault="00273846" w:rsidP="00273846">
      <w:pPr>
        <w:rPr>
          <w:lang w:val="en-US"/>
        </w:rPr>
      </w:pPr>
      <w:r w:rsidRPr="003C1F1A">
        <w:rPr>
          <w:lang w:val="en-US"/>
        </w:rPr>
        <w:t>Indexing makes columns faster to query by creating pointers to where data is stored within a database</w:t>
      </w:r>
      <w:r w:rsidRPr="003C1F1A">
        <w:rPr>
          <w:lang w:val="en-US"/>
        </w:rPr>
        <w:t>. We can make use of a c</w:t>
      </w:r>
      <w:r w:rsidRPr="003C1F1A">
        <w:rPr>
          <w:lang w:val="en-US"/>
        </w:rPr>
        <w:t xml:space="preserve">lustered indexes </w:t>
      </w:r>
      <w:r w:rsidRPr="003C1F1A">
        <w:rPr>
          <w:lang w:val="en-US"/>
        </w:rPr>
        <w:t xml:space="preserve">which </w:t>
      </w:r>
      <w:r w:rsidRPr="003C1F1A">
        <w:rPr>
          <w:lang w:val="en-US"/>
        </w:rPr>
        <w:t>are the unique index per table that uses the primary key to organize the data that is within the table</w:t>
      </w:r>
      <w:r w:rsidRPr="003C1F1A">
        <w:rPr>
          <w:lang w:val="en-US"/>
        </w:rPr>
        <w:t>.</w:t>
      </w:r>
      <w:r w:rsidR="008540A0" w:rsidRPr="003C1F1A">
        <w:rPr>
          <w:lang w:val="en-US"/>
        </w:rPr>
        <w:t xml:space="preserve"> </w:t>
      </w:r>
      <w:r w:rsidR="008540A0" w:rsidRPr="003C1F1A">
        <w:rPr>
          <w:lang w:val="en-US"/>
        </w:rPr>
        <w:t>The clustered index ensures that the primary key is stored in increasing order, which is also the order the table holds in memory.</w:t>
      </w:r>
      <w:r w:rsidR="00304966" w:rsidRPr="003C1F1A">
        <w:rPr>
          <w:lang w:val="en-US"/>
        </w:rPr>
        <w:t xml:space="preserve">  Secondly, if there is </w:t>
      </w:r>
      <w:proofErr w:type="gramStart"/>
      <w:r w:rsidR="00304966" w:rsidRPr="003C1F1A">
        <w:rPr>
          <w:lang w:val="en-US"/>
        </w:rPr>
        <w:t>an</w:t>
      </w:r>
      <w:proofErr w:type="gramEnd"/>
      <w:r w:rsidR="00304966" w:rsidRPr="003C1F1A">
        <w:rPr>
          <w:lang w:val="en-US"/>
        </w:rPr>
        <w:t xml:space="preserve"> requirement to query based on the specific field, then non-clustered indexes can also be created.</w:t>
      </w:r>
    </w:p>
    <w:p w14:paraId="57D03A67" w14:textId="51757223" w:rsidR="00273846" w:rsidRPr="003C1F1A" w:rsidRDefault="00273846" w:rsidP="00DF194A">
      <w:pPr>
        <w:rPr>
          <w:lang w:val="en-US"/>
        </w:rPr>
      </w:pPr>
    </w:p>
    <w:p w14:paraId="0BE8A1FF" w14:textId="5171F3FC" w:rsidR="000C5295" w:rsidRPr="003C1F1A" w:rsidRDefault="00DF194A" w:rsidP="00304966">
      <w:pPr>
        <w:rPr>
          <w:lang w:val="en-US"/>
        </w:rPr>
      </w:pPr>
      <w:r w:rsidRPr="003C1F1A">
        <w:rPr>
          <w:lang w:val="en-US"/>
        </w:rPr>
        <w:t>To make the query fast, I will create the clustered index on the primary key column and the non-clustered index can also be created on the columns based on which the search needs to be done.</w:t>
      </w:r>
      <w:r w:rsidR="00304966" w:rsidRPr="003C1F1A">
        <w:rPr>
          <w:lang w:val="en-US"/>
        </w:rPr>
        <w:t xml:space="preserve"> </w:t>
      </w:r>
      <w:r w:rsidR="00304966" w:rsidRPr="003C1F1A">
        <w:rPr>
          <w:lang w:val="en-US"/>
        </w:rPr>
        <w:t>They are used to increase the speed of queries on the table by creating columns that are more easily searchable.</w:t>
      </w:r>
    </w:p>
    <w:p w14:paraId="23ED934E" w14:textId="6C38E688" w:rsidR="00304966" w:rsidRDefault="00653A1C" w:rsidP="00653A1C">
      <w:pPr>
        <w:pStyle w:val="NormalWeb"/>
        <w:shd w:val="clear" w:color="auto" w:fill="FFFFFF"/>
        <w:rPr>
          <w:b/>
          <w:bCs/>
          <w:lang w:val="en-US"/>
        </w:rPr>
      </w:pPr>
      <w:r w:rsidRPr="00506549">
        <w:rPr>
          <w:b/>
          <w:bCs/>
          <w:lang w:val="en-US"/>
        </w:rPr>
        <w:t>Ans 5</w:t>
      </w:r>
      <w:r w:rsidR="00F972E0">
        <w:rPr>
          <w:b/>
          <w:bCs/>
          <w:lang w:val="en-US"/>
        </w:rPr>
        <w:t>:</w:t>
      </w:r>
    </w:p>
    <w:p w14:paraId="6352A798" w14:textId="719D64CE" w:rsidR="00506549" w:rsidRPr="00506549" w:rsidRDefault="00B058B4" w:rsidP="00506549">
      <w:r>
        <w:rPr>
          <w:b/>
          <w:bCs/>
          <w:lang w:val="en-US"/>
        </w:rPr>
        <w:t xml:space="preserve">5 </w:t>
      </w:r>
      <w:r w:rsidR="00506549">
        <w:rPr>
          <w:b/>
          <w:bCs/>
          <w:lang w:val="en-US"/>
        </w:rPr>
        <w:t xml:space="preserve">a) </w:t>
      </w:r>
      <w:r w:rsidR="00506549" w:rsidRPr="003C1F1A">
        <w:rPr>
          <w:lang w:val="en-US"/>
        </w:rPr>
        <w:t>RabbitMQ is a messaging broker. It accepts messages from publishers</w:t>
      </w:r>
      <w:r w:rsidR="00E557E0" w:rsidRPr="003C1F1A">
        <w:rPr>
          <w:lang w:val="en-US"/>
        </w:rPr>
        <w:t xml:space="preserve"> which in this case service 1 API that has created the order</w:t>
      </w:r>
      <w:r w:rsidR="00506549" w:rsidRPr="003C1F1A">
        <w:rPr>
          <w:lang w:val="en-US"/>
        </w:rPr>
        <w:t>, routes them and, if there were queues to route to, stores them for consumption or immediately delivers to consumers, if any</w:t>
      </w:r>
      <w:r w:rsidR="00E557E0" w:rsidRPr="003C1F1A">
        <w:rPr>
          <w:lang w:val="en-US"/>
        </w:rPr>
        <w:t>.</w:t>
      </w:r>
      <w:r w:rsidR="00506549" w:rsidRPr="003C1F1A">
        <w:rPr>
          <w:lang w:val="en-US"/>
        </w:rPr>
        <w:t xml:space="preserve"> Consumers consume from queues.</w:t>
      </w:r>
      <w:r w:rsidR="00E557E0" w:rsidRPr="003C1F1A">
        <w:rPr>
          <w:lang w:val="en-US"/>
        </w:rPr>
        <w:t xml:space="preserve"> So, w</w:t>
      </w:r>
      <w:r w:rsidR="00506549" w:rsidRPr="003C1F1A">
        <w:rPr>
          <w:lang w:val="en-US"/>
        </w:rPr>
        <w:t xml:space="preserve">hen a new </w:t>
      </w:r>
      <w:r w:rsidR="009F0B65" w:rsidRPr="003C1F1A">
        <w:rPr>
          <w:lang w:val="en-US"/>
        </w:rPr>
        <w:t>order</w:t>
      </w:r>
      <w:r w:rsidR="00506549" w:rsidRPr="003C1F1A">
        <w:rPr>
          <w:lang w:val="en-US"/>
        </w:rPr>
        <w:t xml:space="preserve"> is added, assuming there are already messages ready in the queue, deliveries will start immediately.</w:t>
      </w:r>
    </w:p>
    <w:p w14:paraId="58F06AA4" w14:textId="5DF0EF62" w:rsidR="00653A1C" w:rsidRDefault="00653A1C" w:rsidP="00506549">
      <w:pPr>
        <w:pStyle w:val="NormalWeb"/>
        <w:shd w:val="clear" w:color="auto" w:fill="FFFFFF"/>
        <w:rPr>
          <w:rFonts w:ascii="Arial" w:hAnsi="Arial"/>
          <w:color w:val="000000"/>
          <w:spacing w:val="2"/>
        </w:rPr>
      </w:pPr>
      <w:r w:rsidRPr="00506549">
        <w:rPr>
          <w:b/>
          <w:bCs/>
          <w:lang w:val="en-US"/>
        </w:rPr>
        <w:t xml:space="preserve"> </w:t>
      </w:r>
      <w:r w:rsidR="00B058B4">
        <w:rPr>
          <w:b/>
          <w:bCs/>
          <w:lang w:val="en-US"/>
        </w:rPr>
        <w:t xml:space="preserve">5 </w:t>
      </w:r>
      <w:r w:rsidRPr="00506549">
        <w:rPr>
          <w:b/>
          <w:bCs/>
          <w:lang w:val="en-US"/>
        </w:rPr>
        <w:t>b)</w:t>
      </w:r>
      <w:r w:rsidRPr="00506549">
        <w:rPr>
          <w:rFonts w:ascii="HelveticaNeue" w:hAnsi="HelveticaNeue"/>
          <w:b/>
          <w:bCs/>
          <w:color w:val="666666"/>
          <w:sz w:val="30"/>
          <w:szCs w:val="30"/>
        </w:rPr>
        <w:t xml:space="preserve"> </w:t>
      </w:r>
      <w:r w:rsidRPr="003C1F1A">
        <w:rPr>
          <w:lang w:val="en-US"/>
        </w:rPr>
        <w:t>To ensure that messages and broker definitions survive restarts, we need to ensure that they are on disk. The AMQP standard has a concept of durability for exchanges, queues and of persistent messages, requiring that a durable object or persistent message will survive a restart.</w:t>
      </w:r>
      <w:r w:rsidRPr="00653A1C">
        <w:rPr>
          <w:rFonts w:ascii="Arial" w:hAnsi="Arial"/>
          <w:color w:val="000000"/>
          <w:spacing w:val="2"/>
        </w:rPr>
        <w:t> </w:t>
      </w:r>
    </w:p>
    <w:p w14:paraId="33FE4107" w14:textId="29D34154" w:rsidR="00B5085A" w:rsidRDefault="00304966" w:rsidP="00B5085A">
      <w:pPr>
        <w:rPr>
          <w:rFonts w:ascii="Segoe UI" w:hAnsi="Segoe UI" w:cs="Segoe UI"/>
          <w:color w:val="242729"/>
          <w:sz w:val="23"/>
          <w:szCs w:val="23"/>
          <w:shd w:val="clear" w:color="auto" w:fill="FFFFFF"/>
        </w:rPr>
      </w:pPr>
      <w:r w:rsidRPr="00304966">
        <w:rPr>
          <w:rFonts w:ascii="Arial" w:hAnsi="Arial"/>
          <w:b/>
          <w:bCs/>
          <w:color w:val="000000"/>
          <w:spacing w:val="2"/>
        </w:rPr>
        <w:t>5 c)</w:t>
      </w:r>
      <w:r>
        <w:rPr>
          <w:rFonts w:ascii="Arial" w:hAnsi="Arial"/>
          <w:color w:val="000000"/>
          <w:spacing w:val="2"/>
        </w:rPr>
        <w:t xml:space="preserve"> </w:t>
      </w:r>
      <w:r>
        <w:rPr>
          <w:rFonts w:ascii="Segoe UI" w:hAnsi="Segoe UI" w:cs="Segoe UI"/>
          <w:color w:val="242729"/>
          <w:sz w:val="23"/>
          <w:szCs w:val="23"/>
        </w:rPr>
        <w:t>We</w:t>
      </w:r>
      <w:r w:rsidRPr="00304966">
        <w:rPr>
          <w:rFonts w:ascii="Segoe UI" w:hAnsi="Segoe UI" w:cs="Segoe UI"/>
          <w:color w:val="242729"/>
          <w:sz w:val="23"/>
          <w:szCs w:val="23"/>
        </w:rPr>
        <w:t xml:space="preserve"> c</w:t>
      </w:r>
      <w:r>
        <w:rPr>
          <w:rFonts w:ascii="Segoe UI" w:hAnsi="Segoe UI" w:cs="Segoe UI"/>
          <w:color w:val="242729"/>
          <w:sz w:val="23"/>
          <w:szCs w:val="23"/>
        </w:rPr>
        <w:t>an handle this</w:t>
      </w:r>
      <w:r w:rsidRPr="00304966">
        <w:rPr>
          <w:rFonts w:ascii="Segoe UI" w:hAnsi="Segoe UI" w:cs="Segoe UI"/>
          <w:color w:val="242729"/>
          <w:sz w:val="23"/>
          <w:szCs w:val="23"/>
        </w:rPr>
        <w:t xml:space="preserve"> by ack</w:t>
      </w:r>
      <w:r>
        <w:rPr>
          <w:rFonts w:ascii="Segoe UI" w:hAnsi="Segoe UI" w:cs="Segoe UI"/>
          <w:color w:val="242729"/>
          <w:sz w:val="23"/>
          <w:szCs w:val="23"/>
        </w:rPr>
        <w:t xml:space="preserve">nowledging </w:t>
      </w:r>
      <w:r w:rsidRPr="00304966">
        <w:rPr>
          <w:rFonts w:ascii="Segoe UI" w:hAnsi="Segoe UI" w:cs="Segoe UI"/>
          <w:color w:val="242729"/>
          <w:sz w:val="23"/>
          <w:szCs w:val="23"/>
        </w:rPr>
        <w:t>the message as soon as the consumer gets it, before it starts working on it. That would avoid the RabbitMQ-related duplication issue at least. This is </w:t>
      </w:r>
      <w:r w:rsidRPr="00B5085A">
        <w:rPr>
          <w:rFonts w:ascii="Segoe UI" w:hAnsi="Segoe UI" w:cs="Segoe UI"/>
          <w:color w:val="242729"/>
          <w:sz w:val="23"/>
          <w:szCs w:val="23"/>
        </w:rPr>
        <w:t>at-most-once</w:t>
      </w:r>
      <w:r w:rsidRPr="00304966">
        <w:rPr>
          <w:rFonts w:ascii="Segoe UI" w:hAnsi="Segoe UI" w:cs="Segoe UI"/>
          <w:color w:val="242729"/>
          <w:sz w:val="23"/>
          <w:szCs w:val="23"/>
        </w:rPr>
        <w:t> delivery.</w:t>
      </w:r>
      <w:r w:rsidR="00B5085A">
        <w:rPr>
          <w:rFonts w:ascii="Segoe UI" w:hAnsi="Segoe UI" w:cs="Segoe UI"/>
          <w:color w:val="242729"/>
          <w:sz w:val="23"/>
          <w:szCs w:val="23"/>
        </w:rPr>
        <w:t xml:space="preserve"> But </w:t>
      </w:r>
      <w:r w:rsidR="00B5085A" w:rsidRPr="00B5085A">
        <w:rPr>
          <w:rFonts w:ascii="Segoe UI" w:hAnsi="Segoe UI" w:cs="Segoe UI"/>
          <w:color w:val="242729"/>
          <w:sz w:val="23"/>
          <w:szCs w:val="23"/>
        </w:rPr>
        <w:t>if</w:t>
      </w:r>
      <w:r w:rsidR="00B5085A" w:rsidRPr="00B5085A">
        <w:rPr>
          <w:rFonts w:ascii="Segoe UI" w:hAnsi="Segoe UI" w:cs="Segoe UI"/>
          <w:color w:val="242729"/>
          <w:sz w:val="23"/>
          <w:szCs w:val="23"/>
        </w:rPr>
        <w:t xml:space="preserve"> the consumer crashes, the message is lost </w:t>
      </w:r>
      <w:r w:rsidR="00B5085A" w:rsidRPr="00B5085A">
        <w:rPr>
          <w:rFonts w:ascii="Segoe UI" w:hAnsi="Segoe UI" w:cs="Segoe UI"/>
          <w:color w:val="242729"/>
          <w:sz w:val="23"/>
          <w:szCs w:val="23"/>
        </w:rPr>
        <w:lastRenderedPageBreak/>
        <w:t xml:space="preserve">forever. </w:t>
      </w:r>
      <w:r w:rsidR="00B5085A" w:rsidRPr="00B5085A">
        <w:rPr>
          <w:rFonts w:ascii="Segoe UI" w:hAnsi="Segoe UI" w:cs="Segoe UI"/>
          <w:color w:val="242729"/>
          <w:sz w:val="23"/>
          <w:szCs w:val="23"/>
        </w:rPr>
        <w:t>So,</w:t>
      </w:r>
      <w:r w:rsidR="00B5085A" w:rsidRPr="00B5085A">
        <w:rPr>
          <w:rFonts w:ascii="Segoe UI" w:hAnsi="Segoe UI" w:cs="Segoe UI"/>
          <w:color w:val="242729"/>
          <w:sz w:val="23"/>
          <w:szCs w:val="23"/>
        </w:rPr>
        <w:t xml:space="preserve"> you need to persist the message right before you ack it so you can recover it later </w:t>
      </w:r>
      <w:r w:rsidR="00EC0EBC" w:rsidRPr="00B5085A">
        <w:rPr>
          <w:rFonts w:ascii="Segoe UI" w:hAnsi="Segoe UI" w:cs="Segoe UI"/>
          <w:color w:val="242729"/>
          <w:sz w:val="23"/>
          <w:szCs w:val="23"/>
        </w:rPr>
        <w:t>and</w:t>
      </w:r>
      <w:r w:rsidR="00B5085A" w:rsidRPr="00B5085A">
        <w:rPr>
          <w:rFonts w:ascii="Segoe UI" w:hAnsi="Segoe UI" w:cs="Segoe UI"/>
          <w:color w:val="242729"/>
          <w:sz w:val="23"/>
          <w:szCs w:val="23"/>
        </w:rPr>
        <w:t xml:space="preserve"> the consumer should remove it once it's complete.</w:t>
      </w:r>
      <w:r w:rsidR="00B5085A">
        <w:rPr>
          <w:rFonts w:ascii="Segoe UI" w:hAnsi="Segoe UI" w:cs="Segoe UI"/>
          <w:color w:val="242729"/>
          <w:sz w:val="23"/>
          <w:szCs w:val="23"/>
        </w:rPr>
        <w:t xml:space="preserve"> We </w:t>
      </w:r>
      <w:r w:rsidR="00B5085A">
        <w:rPr>
          <w:rFonts w:ascii="Segoe UI" w:hAnsi="Segoe UI" w:cs="Segoe UI"/>
          <w:color w:val="242729"/>
          <w:sz w:val="23"/>
          <w:szCs w:val="23"/>
          <w:shd w:val="clear" w:color="auto" w:fill="FFFFFF"/>
        </w:rPr>
        <w:t>can then have a single dedicated process that just works on those persisted messages. Or for that matter, handle them manually</w:t>
      </w:r>
      <w:r w:rsidR="00C60CF8">
        <w:rPr>
          <w:rFonts w:ascii="Segoe UI" w:hAnsi="Segoe UI" w:cs="Segoe UI"/>
          <w:color w:val="242729"/>
          <w:sz w:val="23"/>
          <w:szCs w:val="23"/>
          <w:shd w:val="clear" w:color="auto" w:fill="FFFFFF"/>
        </w:rPr>
        <w:t xml:space="preserve">. </w:t>
      </w:r>
    </w:p>
    <w:p w14:paraId="6F9D1E0F" w14:textId="18C7CA5D" w:rsidR="00C60CF8" w:rsidRDefault="00C60CF8" w:rsidP="00C60CF8">
      <w:r>
        <w:rPr>
          <w:rFonts w:ascii="Segoe UI" w:hAnsi="Segoe UI" w:cs="Segoe UI"/>
          <w:color w:val="242729"/>
          <w:sz w:val="23"/>
          <w:szCs w:val="23"/>
          <w:shd w:val="clear" w:color="auto" w:fill="FFFFFF"/>
        </w:rPr>
        <w:t>From the developer point of view, we can also add an attribute, say ‘</w:t>
      </w:r>
      <w:proofErr w:type="spellStart"/>
      <w:r w:rsidRPr="00C60CF8">
        <w:rPr>
          <w:rStyle w:val="Strong"/>
          <w:rFonts w:ascii="Segoe UI" w:hAnsi="Segoe UI" w:cs="Segoe UI"/>
          <w:b w:val="0"/>
          <w:bCs w:val="0"/>
          <w:color w:val="242729"/>
          <w:sz w:val="23"/>
          <w:szCs w:val="23"/>
          <w:bdr w:val="none" w:sz="0" w:space="0" w:color="auto" w:frame="1"/>
          <w:shd w:val="clear" w:color="auto" w:fill="FFFFFF"/>
        </w:rPr>
        <w:t>idempotencyId</w:t>
      </w:r>
      <w:proofErr w:type="spellEnd"/>
      <w:r w:rsidRPr="00C60CF8">
        <w:rPr>
          <w:b/>
          <w:bCs/>
        </w:rPr>
        <w:t>’</w:t>
      </w:r>
      <w:r>
        <w:rPr>
          <w:b/>
          <w:bCs/>
        </w:rPr>
        <w:t xml:space="preserve"> </w:t>
      </w:r>
      <w:r>
        <w:rPr>
          <w:rFonts w:ascii="Segoe UI" w:hAnsi="Segoe UI" w:cs="Segoe UI"/>
          <w:color w:val="242729"/>
          <w:sz w:val="23"/>
          <w:szCs w:val="23"/>
          <w:shd w:val="clear" w:color="auto" w:fill="FFFFFF"/>
        </w:rPr>
        <w:t>to</w:t>
      </w:r>
      <w:r>
        <w:rPr>
          <w:rFonts w:ascii="Segoe UI" w:hAnsi="Segoe UI" w:cs="Segoe UI"/>
          <w:color w:val="242729"/>
          <w:sz w:val="23"/>
          <w:szCs w:val="23"/>
          <w:shd w:val="clear" w:color="auto" w:fill="FFFFFF"/>
        </w:rPr>
        <w:t xml:space="preserve"> the message body which is a guid and on the consumer side for each message this id is validated against the stored value in </w:t>
      </w:r>
      <w:r>
        <w:rPr>
          <w:rFonts w:ascii="Segoe UI" w:hAnsi="Segoe UI" w:cs="Segoe UI"/>
          <w:color w:val="242729"/>
          <w:sz w:val="23"/>
          <w:szCs w:val="23"/>
          <w:shd w:val="clear" w:color="auto" w:fill="FFFFFF"/>
        </w:rPr>
        <w:t>database,</w:t>
      </w:r>
      <w:r>
        <w:rPr>
          <w:rFonts w:ascii="Segoe UI" w:hAnsi="Segoe UI" w:cs="Segoe UI"/>
          <w:color w:val="242729"/>
          <w:sz w:val="23"/>
          <w:szCs w:val="23"/>
          <w:shd w:val="clear" w:color="auto" w:fill="FFFFFF"/>
        </w:rPr>
        <w:t xml:space="preserve"> any duplicates are rejected</w:t>
      </w:r>
    </w:p>
    <w:p w14:paraId="19D96BCB" w14:textId="43AB0363" w:rsidR="00653A1C" w:rsidRDefault="00653A1C"/>
    <w:p w14:paraId="12ADD03F" w14:textId="77777777" w:rsidR="00C60CF8" w:rsidRDefault="00C60CF8">
      <w:pPr>
        <w:rPr>
          <w:lang w:val="en-US"/>
        </w:rPr>
      </w:pPr>
    </w:p>
    <w:p w14:paraId="0618F65B" w14:textId="35C60BBD" w:rsidR="00653A1C" w:rsidRPr="00506549" w:rsidRDefault="00653A1C">
      <w:pPr>
        <w:rPr>
          <w:rFonts w:ascii="Arial" w:hAnsi="Arial"/>
          <w:b/>
          <w:bCs/>
          <w:color w:val="000000"/>
          <w:spacing w:val="2"/>
        </w:rPr>
      </w:pPr>
      <w:r w:rsidRPr="00506549">
        <w:rPr>
          <w:rFonts w:ascii="Arial" w:hAnsi="Arial"/>
          <w:b/>
          <w:bCs/>
          <w:color w:val="000000"/>
          <w:spacing w:val="2"/>
        </w:rPr>
        <w:t>Ans 6</w:t>
      </w:r>
      <w:r w:rsidR="00F972E0">
        <w:rPr>
          <w:rFonts w:ascii="Arial" w:hAnsi="Arial"/>
          <w:b/>
          <w:bCs/>
          <w:color w:val="000000"/>
          <w:spacing w:val="2"/>
        </w:rPr>
        <w:t>:</w:t>
      </w:r>
    </w:p>
    <w:p w14:paraId="0BC286E4" w14:textId="763C266C" w:rsidR="00E73677" w:rsidRPr="00C60CF8" w:rsidRDefault="00E73677" w:rsidP="00E73677">
      <w:pPr>
        <w:rPr>
          <w:rFonts w:ascii="Segoe UI" w:hAnsi="Segoe UI" w:cs="Segoe UI"/>
          <w:color w:val="242729"/>
          <w:sz w:val="23"/>
          <w:szCs w:val="23"/>
          <w:shd w:val="clear" w:color="auto" w:fill="FFFFFF"/>
        </w:rPr>
      </w:pPr>
      <w:r w:rsidRPr="00C60CF8">
        <w:rPr>
          <w:rFonts w:ascii="Segoe UI" w:hAnsi="Segoe UI" w:cs="Segoe UI"/>
          <w:color w:val="242729"/>
          <w:sz w:val="23"/>
          <w:szCs w:val="23"/>
          <w:shd w:val="clear" w:color="auto" w:fill="FFFFFF"/>
        </w:rPr>
        <w:t>One of the simplest ways to use Redis to lock a resource is to create a key in an instance. The key is usually created with a limited time to live, using the Redis expires feature, so that eventually it will get released. When the client needs to release the resource, it deletes the key. But there is a more efficient way of doing it by using the ‘</w:t>
      </w:r>
      <w:proofErr w:type="spellStart"/>
      <w:r w:rsidRPr="00C60CF8">
        <w:rPr>
          <w:rFonts w:ascii="Segoe UI" w:hAnsi="Segoe UI" w:cs="Segoe UI"/>
          <w:color w:val="242729"/>
          <w:sz w:val="23"/>
          <w:szCs w:val="23"/>
          <w:shd w:val="clear" w:color="auto" w:fill="FFFFFF"/>
        </w:rPr>
        <w:t>Redlock</w:t>
      </w:r>
      <w:proofErr w:type="spellEnd"/>
      <w:proofErr w:type="gramStart"/>
      <w:r w:rsidRPr="00C60CF8">
        <w:rPr>
          <w:rFonts w:ascii="Segoe UI" w:hAnsi="Segoe UI" w:cs="Segoe UI"/>
          <w:color w:val="242729"/>
          <w:sz w:val="23"/>
          <w:szCs w:val="23"/>
          <w:shd w:val="clear" w:color="auto" w:fill="FFFFFF"/>
        </w:rPr>
        <w:t>’</w:t>
      </w:r>
      <w:r w:rsidR="0033537E" w:rsidRPr="00C60CF8">
        <w:rPr>
          <w:rFonts w:ascii="Segoe UI" w:hAnsi="Segoe UI" w:cs="Segoe UI"/>
          <w:color w:val="242729"/>
          <w:sz w:val="23"/>
          <w:szCs w:val="23"/>
          <w:shd w:val="clear" w:color="auto" w:fill="FFFFFF"/>
        </w:rPr>
        <w:t>[</w:t>
      </w:r>
      <w:proofErr w:type="gramEnd"/>
      <w:r w:rsidR="0033537E" w:rsidRPr="00C60CF8">
        <w:rPr>
          <w:rFonts w:ascii="Segoe UI" w:hAnsi="Segoe UI" w:cs="Segoe UI"/>
          <w:color w:val="242729"/>
          <w:sz w:val="23"/>
          <w:szCs w:val="23"/>
          <w:shd w:val="clear" w:color="auto" w:fill="FFFFFF"/>
        </w:rPr>
        <w:t>in Redis]</w:t>
      </w:r>
      <w:r w:rsidRPr="00C60CF8">
        <w:rPr>
          <w:rFonts w:ascii="Segoe UI" w:hAnsi="Segoe UI" w:cs="Segoe UI"/>
          <w:color w:val="242729"/>
          <w:sz w:val="23"/>
          <w:szCs w:val="23"/>
          <w:shd w:val="clear" w:color="auto" w:fill="FFFFFF"/>
        </w:rPr>
        <w:t xml:space="preserve"> algorithm which implements DLM.  The algorithm claims to implement fault-tolerant distributed locks.</w:t>
      </w:r>
    </w:p>
    <w:p w14:paraId="53B78856" w14:textId="40BD8902" w:rsidR="00E73677" w:rsidRPr="00E73677" w:rsidRDefault="00E73677" w:rsidP="00E73677"/>
    <w:p w14:paraId="602A0F5A" w14:textId="489BE8A1" w:rsidR="00653A1C" w:rsidRDefault="00653A1C" w:rsidP="00653A1C">
      <w:pPr>
        <w:rPr>
          <w:rFonts w:ascii="Arial" w:hAnsi="Arial"/>
          <w:color w:val="000000"/>
          <w:spacing w:val="2"/>
        </w:rPr>
      </w:pPr>
    </w:p>
    <w:p w14:paraId="1D5FE36F" w14:textId="7E53AF77" w:rsidR="00653A1C" w:rsidRPr="00653A1C" w:rsidRDefault="00653A1C"/>
    <w:sectPr w:rsidR="00653A1C" w:rsidRPr="00653A1C" w:rsidSect="009C2C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F0298A"/>
    <w:multiLevelType w:val="multilevel"/>
    <w:tmpl w:val="C156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1C"/>
    <w:rsid w:val="000C5295"/>
    <w:rsid w:val="000E500B"/>
    <w:rsid w:val="00212EE4"/>
    <w:rsid w:val="00263AEB"/>
    <w:rsid w:val="00273846"/>
    <w:rsid w:val="00304966"/>
    <w:rsid w:val="0033537E"/>
    <w:rsid w:val="003C1F1A"/>
    <w:rsid w:val="003C7B6D"/>
    <w:rsid w:val="00506549"/>
    <w:rsid w:val="005154BB"/>
    <w:rsid w:val="00653A1C"/>
    <w:rsid w:val="006966BA"/>
    <w:rsid w:val="006C7277"/>
    <w:rsid w:val="007065FE"/>
    <w:rsid w:val="00752AB4"/>
    <w:rsid w:val="00753A50"/>
    <w:rsid w:val="008540A0"/>
    <w:rsid w:val="009530B4"/>
    <w:rsid w:val="00994816"/>
    <w:rsid w:val="009C2CB3"/>
    <w:rsid w:val="009F0B65"/>
    <w:rsid w:val="00B02314"/>
    <w:rsid w:val="00B058B4"/>
    <w:rsid w:val="00B5085A"/>
    <w:rsid w:val="00C177FF"/>
    <w:rsid w:val="00C60CF8"/>
    <w:rsid w:val="00D11DE6"/>
    <w:rsid w:val="00DF194A"/>
    <w:rsid w:val="00E15442"/>
    <w:rsid w:val="00E557E0"/>
    <w:rsid w:val="00E73677"/>
    <w:rsid w:val="00EC0EBC"/>
    <w:rsid w:val="00F33295"/>
    <w:rsid w:val="00F972E0"/>
    <w:rsid w:val="00FE6166"/>
    <w:rsid w:val="00FF5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B634A1"/>
  <w15:chartTrackingRefBased/>
  <w15:docId w15:val="{099AF793-FD39-A04B-8066-6DE7FA780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84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3A1C"/>
    <w:pPr>
      <w:spacing w:before="100" w:beforeAutospacing="1" w:after="100" w:afterAutospacing="1"/>
    </w:pPr>
  </w:style>
  <w:style w:type="character" w:styleId="Strong">
    <w:name w:val="Strong"/>
    <w:basedOn w:val="DefaultParagraphFont"/>
    <w:uiPriority w:val="22"/>
    <w:qFormat/>
    <w:rsid w:val="00653A1C"/>
    <w:rPr>
      <w:b/>
      <w:bCs/>
    </w:rPr>
  </w:style>
  <w:style w:type="character" w:customStyle="1" w:styleId="token">
    <w:name w:val="token"/>
    <w:basedOn w:val="DefaultParagraphFont"/>
    <w:rsid w:val="00C177FF"/>
  </w:style>
  <w:style w:type="character" w:styleId="Emphasis">
    <w:name w:val="Emphasis"/>
    <w:basedOn w:val="DefaultParagraphFont"/>
    <w:uiPriority w:val="20"/>
    <w:qFormat/>
    <w:rsid w:val="003049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59897">
      <w:bodyDiv w:val="1"/>
      <w:marLeft w:val="0"/>
      <w:marRight w:val="0"/>
      <w:marTop w:val="0"/>
      <w:marBottom w:val="0"/>
      <w:divBdr>
        <w:top w:val="none" w:sz="0" w:space="0" w:color="auto"/>
        <w:left w:val="none" w:sz="0" w:space="0" w:color="auto"/>
        <w:bottom w:val="none" w:sz="0" w:space="0" w:color="auto"/>
        <w:right w:val="none" w:sz="0" w:space="0" w:color="auto"/>
      </w:divBdr>
    </w:div>
    <w:div w:id="76557632">
      <w:bodyDiv w:val="1"/>
      <w:marLeft w:val="0"/>
      <w:marRight w:val="0"/>
      <w:marTop w:val="0"/>
      <w:marBottom w:val="0"/>
      <w:divBdr>
        <w:top w:val="none" w:sz="0" w:space="0" w:color="auto"/>
        <w:left w:val="none" w:sz="0" w:space="0" w:color="auto"/>
        <w:bottom w:val="none" w:sz="0" w:space="0" w:color="auto"/>
        <w:right w:val="none" w:sz="0" w:space="0" w:color="auto"/>
      </w:divBdr>
    </w:div>
    <w:div w:id="309479310">
      <w:bodyDiv w:val="1"/>
      <w:marLeft w:val="0"/>
      <w:marRight w:val="0"/>
      <w:marTop w:val="0"/>
      <w:marBottom w:val="0"/>
      <w:divBdr>
        <w:top w:val="none" w:sz="0" w:space="0" w:color="auto"/>
        <w:left w:val="none" w:sz="0" w:space="0" w:color="auto"/>
        <w:bottom w:val="none" w:sz="0" w:space="0" w:color="auto"/>
        <w:right w:val="none" w:sz="0" w:space="0" w:color="auto"/>
      </w:divBdr>
    </w:div>
    <w:div w:id="368455118">
      <w:bodyDiv w:val="1"/>
      <w:marLeft w:val="0"/>
      <w:marRight w:val="0"/>
      <w:marTop w:val="0"/>
      <w:marBottom w:val="0"/>
      <w:divBdr>
        <w:top w:val="none" w:sz="0" w:space="0" w:color="auto"/>
        <w:left w:val="none" w:sz="0" w:space="0" w:color="auto"/>
        <w:bottom w:val="none" w:sz="0" w:space="0" w:color="auto"/>
        <w:right w:val="none" w:sz="0" w:space="0" w:color="auto"/>
      </w:divBdr>
    </w:div>
    <w:div w:id="472337043">
      <w:bodyDiv w:val="1"/>
      <w:marLeft w:val="0"/>
      <w:marRight w:val="0"/>
      <w:marTop w:val="0"/>
      <w:marBottom w:val="0"/>
      <w:divBdr>
        <w:top w:val="none" w:sz="0" w:space="0" w:color="auto"/>
        <w:left w:val="none" w:sz="0" w:space="0" w:color="auto"/>
        <w:bottom w:val="none" w:sz="0" w:space="0" w:color="auto"/>
        <w:right w:val="none" w:sz="0" w:space="0" w:color="auto"/>
      </w:divBdr>
    </w:div>
    <w:div w:id="581255219">
      <w:bodyDiv w:val="1"/>
      <w:marLeft w:val="0"/>
      <w:marRight w:val="0"/>
      <w:marTop w:val="0"/>
      <w:marBottom w:val="0"/>
      <w:divBdr>
        <w:top w:val="none" w:sz="0" w:space="0" w:color="auto"/>
        <w:left w:val="none" w:sz="0" w:space="0" w:color="auto"/>
        <w:bottom w:val="none" w:sz="0" w:space="0" w:color="auto"/>
        <w:right w:val="none" w:sz="0" w:space="0" w:color="auto"/>
      </w:divBdr>
      <w:divsChild>
        <w:div w:id="404648842">
          <w:marLeft w:val="0"/>
          <w:marRight w:val="0"/>
          <w:marTop w:val="0"/>
          <w:marBottom w:val="0"/>
          <w:divBdr>
            <w:top w:val="none" w:sz="0" w:space="0" w:color="auto"/>
            <w:left w:val="none" w:sz="0" w:space="0" w:color="auto"/>
            <w:bottom w:val="none" w:sz="0" w:space="0" w:color="auto"/>
            <w:right w:val="none" w:sz="0" w:space="0" w:color="auto"/>
          </w:divBdr>
          <w:divsChild>
            <w:div w:id="106893540">
              <w:marLeft w:val="0"/>
              <w:marRight w:val="0"/>
              <w:marTop w:val="0"/>
              <w:marBottom w:val="0"/>
              <w:divBdr>
                <w:top w:val="none" w:sz="0" w:space="0" w:color="auto"/>
                <w:left w:val="none" w:sz="0" w:space="0" w:color="auto"/>
                <w:bottom w:val="none" w:sz="0" w:space="0" w:color="auto"/>
                <w:right w:val="none" w:sz="0" w:space="0" w:color="auto"/>
              </w:divBdr>
              <w:divsChild>
                <w:div w:id="667706662">
                  <w:marLeft w:val="0"/>
                  <w:marRight w:val="0"/>
                  <w:marTop w:val="0"/>
                  <w:marBottom w:val="0"/>
                  <w:divBdr>
                    <w:top w:val="none" w:sz="0" w:space="0" w:color="auto"/>
                    <w:left w:val="none" w:sz="0" w:space="0" w:color="auto"/>
                    <w:bottom w:val="none" w:sz="0" w:space="0" w:color="auto"/>
                    <w:right w:val="none" w:sz="0" w:space="0" w:color="auto"/>
                  </w:divBdr>
                  <w:divsChild>
                    <w:div w:id="4178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57804">
      <w:bodyDiv w:val="1"/>
      <w:marLeft w:val="0"/>
      <w:marRight w:val="0"/>
      <w:marTop w:val="0"/>
      <w:marBottom w:val="0"/>
      <w:divBdr>
        <w:top w:val="none" w:sz="0" w:space="0" w:color="auto"/>
        <w:left w:val="none" w:sz="0" w:space="0" w:color="auto"/>
        <w:bottom w:val="none" w:sz="0" w:space="0" w:color="auto"/>
        <w:right w:val="none" w:sz="0" w:space="0" w:color="auto"/>
      </w:divBdr>
    </w:div>
    <w:div w:id="826632378">
      <w:bodyDiv w:val="1"/>
      <w:marLeft w:val="0"/>
      <w:marRight w:val="0"/>
      <w:marTop w:val="0"/>
      <w:marBottom w:val="0"/>
      <w:divBdr>
        <w:top w:val="none" w:sz="0" w:space="0" w:color="auto"/>
        <w:left w:val="none" w:sz="0" w:space="0" w:color="auto"/>
        <w:bottom w:val="none" w:sz="0" w:space="0" w:color="auto"/>
        <w:right w:val="none" w:sz="0" w:space="0" w:color="auto"/>
      </w:divBdr>
    </w:div>
    <w:div w:id="857352730">
      <w:bodyDiv w:val="1"/>
      <w:marLeft w:val="0"/>
      <w:marRight w:val="0"/>
      <w:marTop w:val="0"/>
      <w:marBottom w:val="0"/>
      <w:divBdr>
        <w:top w:val="none" w:sz="0" w:space="0" w:color="auto"/>
        <w:left w:val="none" w:sz="0" w:space="0" w:color="auto"/>
        <w:bottom w:val="none" w:sz="0" w:space="0" w:color="auto"/>
        <w:right w:val="none" w:sz="0" w:space="0" w:color="auto"/>
      </w:divBdr>
    </w:div>
    <w:div w:id="873925935">
      <w:bodyDiv w:val="1"/>
      <w:marLeft w:val="0"/>
      <w:marRight w:val="0"/>
      <w:marTop w:val="0"/>
      <w:marBottom w:val="0"/>
      <w:divBdr>
        <w:top w:val="none" w:sz="0" w:space="0" w:color="auto"/>
        <w:left w:val="none" w:sz="0" w:space="0" w:color="auto"/>
        <w:bottom w:val="none" w:sz="0" w:space="0" w:color="auto"/>
        <w:right w:val="none" w:sz="0" w:space="0" w:color="auto"/>
      </w:divBdr>
    </w:div>
    <w:div w:id="880476825">
      <w:bodyDiv w:val="1"/>
      <w:marLeft w:val="0"/>
      <w:marRight w:val="0"/>
      <w:marTop w:val="0"/>
      <w:marBottom w:val="0"/>
      <w:divBdr>
        <w:top w:val="none" w:sz="0" w:space="0" w:color="auto"/>
        <w:left w:val="none" w:sz="0" w:space="0" w:color="auto"/>
        <w:bottom w:val="none" w:sz="0" w:space="0" w:color="auto"/>
        <w:right w:val="none" w:sz="0" w:space="0" w:color="auto"/>
      </w:divBdr>
    </w:div>
    <w:div w:id="981471072">
      <w:bodyDiv w:val="1"/>
      <w:marLeft w:val="0"/>
      <w:marRight w:val="0"/>
      <w:marTop w:val="0"/>
      <w:marBottom w:val="0"/>
      <w:divBdr>
        <w:top w:val="none" w:sz="0" w:space="0" w:color="auto"/>
        <w:left w:val="none" w:sz="0" w:space="0" w:color="auto"/>
        <w:bottom w:val="none" w:sz="0" w:space="0" w:color="auto"/>
        <w:right w:val="none" w:sz="0" w:space="0" w:color="auto"/>
      </w:divBdr>
    </w:div>
    <w:div w:id="1356805866">
      <w:bodyDiv w:val="1"/>
      <w:marLeft w:val="0"/>
      <w:marRight w:val="0"/>
      <w:marTop w:val="0"/>
      <w:marBottom w:val="0"/>
      <w:divBdr>
        <w:top w:val="none" w:sz="0" w:space="0" w:color="auto"/>
        <w:left w:val="none" w:sz="0" w:space="0" w:color="auto"/>
        <w:bottom w:val="none" w:sz="0" w:space="0" w:color="auto"/>
        <w:right w:val="none" w:sz="0" w:space="0" w:color="auto"/>
      </w:divBdr>
    </w:div>
    <w:div w:id="1448310027">
      <w:bodyDiv w:val="1"/>
      <w:marLeft w:val="0"/>
      <w:marRight w:val="0"/>
      <w:marTop w:val="0"/>
      <w:marBottom w:val="0"/>
      <w:divBdr>
        <w:top w:val="none" w:sz="0" w:space="0" w:color="auto"/>
        <w:left w:val="none" w:sz="0" w:space="0" w:color="auto"/>
        <w:bottom w:val="none" w:sz="0" w:space="0" w:color="auto"/>
        <w:right w:val="none" w:sz="0" w:space="0" w:color="auto"/>
      </w:divBdr>
    </w:div>
    <w:div w:id="1534030756">
      <w:bodyDiv w:val="1"/>
      <w:marLeft w:val="0"/>
      <w:marRight w:val="0"/>
      <w:marTop w:val="0"/>
      <w:marBottom w:val="0"/>
      <w:divBdr>
        <w:top w:val="none" w:sz="0" w:space="0" w:color="auto"/>
        <w:left w:val="none" w:sz="0" w:space="0" w:color="auto"/>
        <w:bottom w:val="none" w:sz="0" w:space="0" w:color="auto"/>
        <w:right w:val="none" w:sz="0" w:space="0" w:color="auto"/>
      </w:divBdr>
    </w:div>
    <w:div w:id="1563905257">
      <w:bodyDiv w:val="1"/>
      <w:marLeft w:val="0"/>
      <w:marRight w:val="0"/>
      <w:marTop w:val="0"/>
      <w:marBottom w:val="0"/>
      <w:divBdr>
        <w:top w:val="none" w:sz="0" w:space="0" w:color="auto"/>
        <w:left w:val="none" w:sz="0" w:space="0" w:color="auto"/>
        <w:bottom w:val="none" w:sz="0" w:space="0" w:color="auto"/>
        <w:right w:val="none" w:sz="0" w:space="0" w:color="auto"/>
      </w:divBdr>
    </w:div>
    <w:div w:id="1605109409">
      <w:bodyDiv w:val="1"/>
      <w:marLeft w:val="0"/>
      <w:marRight w:val="0"/>
      <w:marTop w:val="0"/>
      <w:marBottom w:val="0"/>
      <w:divBdr>
        <w:top w:val="none" w:sz="0" w:space="0" w:color="auto"/>
        <w:left w:val="none" w:sz="0" w:space="0" w:color="auto"/>
        <w:bottom w:val="none" w:sz="0" w:space="0" w:color="auto"/>
        <w:right w:val="none" w:sz="0" w:space="0" w:color="auto"/>
      </w:divBdr>
    </w:div>
    <w:div w:id="1698847094">
      <w:bodyDiv w:val="1"/>
      <w:marLeft w:val="0"/>
      <w:marRight w:val="0"/>
      <w:marTop w:val="0"/>
      <w:marBottom w:val="0"/>
      <w:divBdr>
        <w:top w:val="none" w:sz="0" w:space="0" w:color="auto"/>
        <w:left w:val="none" w:sz="0" w:space="0" w:color="auto"/>
        <w:bottom w:val="none" w:sz="0" w:space="0" w:color="auto"/>
        <w:right w:val="none" w:sz="0" w:space="0" w:color="auto"/>
      </w:divBdr>
    </w:div>
    <w:div w:id="1714765201">
      <w:bodyDiv w:val="1"/>
      <w:marLeft w:val="0"/>
      <w:marRight w:val="0"/>
      <w:marTop w:val="0"/>
      <w:marBottom w:val="0"/>
      <w:divBdr>
        <w:top w:val="none" w:sz="0" w:space="0" w:color="auto"/>
        <w:left w:val="none" w:sz="0" w:space="0" w:color="auto"/>
        <w:bottom w:val="none" w:sz="0" w:space="0" w:color="auto"/>
        <w:right w:val="none" w:sz="0" w:space="0" w:color="auto"/>
      </w:divBdr>
    </w:div>
    <w:div w:id="2114011810">
      <w:bodyDiv w:val="1"/>
      <w:marLeft w:val="0"/>
      <w:marRight w:val="0"/>
      <w:marTop w:val="0"/>
      <w:marBottom w:val="0"/>
      <w:divBdr>
        <w:top w:val="none" w:sz="0" w:space="0" w:color="auto"/>
        <w:left w:val="none" w:sz="0" w:space="0" w:color="auto"/>
        <w:bottom w:val="none" w:sz="0" w:space="0" w:color="auto"/>
        <w:right w:val="none" w:sz="0" w:space="0" w:color="auto"/>
      </w:divBdr>
    </w:div>
    <w:div w:id="214037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 Wasim</dc:creator>
  <cp:keywords/>
  <dc:description/>
  <cp:lastModifiedBy>Bari, Wasim</cp:lastModifiedBy>
  <cp:revision>121</cp:revision>
  <dcterms:created xsi:type="dcterms:W3CDTF">2021-06-26T10:36:00Z</dcterms:created>
  <dcterms:modified xsi:type="dcterms:W3CDTF">2021-06-27T07:47:00Z</dcterms:modified>
</cp:coreProperties>
</file>