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1.13 — CATCHMENT &amp; DEMAND [REAL DATA]</w:t>
      </w:r>
    </w:p>
    <w:p>
      <w:r>
        <w:rPr>
          <w:b/>
          <w:color w:val="0B1F3A"/>
          <w:sz w:val="52"/>
        </w:rPr>
        <w:t>Catchment &amp; Demand Analysis</w:t>
      </w:r>
    </w:p>
    <w:p>
      <w:r>
        <w:rPr>
          <w:color w:val="555555"/>
          <w:sz w:val="26"/>
        </w:rPr>
        <w:t>Al Safa 2 Park — Real Population Catchment vs. Benchmark Capacity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</w:rPr>
        <w:t>NEW real-data analysis (added in the v3 upgrade pass).</w:t>
      </w:r>
      <w:r>
        <w:rPr>
          <w:b w:val="0"/>
          <w:i w:val="0"/>
        </w:rPr>
        <w:t xml:space="preserve"> This answers a question the earlier Phase 1 left as a data gap: how many people actually depend on this park, and can the design serve them? It uses </w:t>
      </w:r>
      <w:r>
        <w:rPr>
          <w:b/>
          <w:i w:val="0"/>
        </w:rPr>
        <w:t>real Dubai Statistics Center 2023 population figures</w:t>
      </w:r>
      <w:r>
        <w:rPr>
          <w:b w:val="0"/>
          <w:i w:val="0"/>
        </w:rPr>
        <w:t xml:space="preserve"> combined with a computed walk-catchment model.</w:t>
      </w:r>
    </w:p>
    <w:p>
      <w:pPr>
        <w:pStyle w:val="Heading1"/>
      </w:pPr>
      <w:r>
        <w:rPr>
          <w:color w:val="0B1F3A"/>
          <w:sz w:val="30"/>
        </w:rPr>
        <w:t>1. Real Population (Dubai Statistics Center, 2023)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Community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Residents (2023)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Umm Suqeim First (356)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7,443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Umm Suqeim Second (362)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9,220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Umm Suqeim Third (366)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4,867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 Safa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16,986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45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chment_popu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 — Surrounding community population (Dubai Statistics Center, 2023 Bulletin).</w:t>
      </w:r>
    </w:p>
    <w:p>
      <w:pPr>
        <w:pStyle w:val="Heading1"/>
      </w:pPr>
      <w:r>
        <w:rPr>
          <w:color w:val="0B1F3A"/>
          <w:sz w:val="30"/>
        </w:rPr>
        <w:t>2. Walk Catchment (computed rings × real density)</w:t>
      </w:r>
    </w:p>
    <w:p>
      <w:r>
        <w:rPr>
          <w:b w:val="0"/>
          <w:i w:val="0"/>
        </w:rPr>
        <w:t xml:space="preserve">Using the real Al Safa density figure of </w:t>
      </w:r>
      <w:r>
        <w:rPr>
          <w:b/>
          <w:i w:val="0"/>
        </w:rPr>
        <w:t>3,800 persons/km²</w:t>
      </w:r>
      <w:r>
        <w:rPr>
          <w:b w:val="0"/>
          <w:i w:val="0"/>
        </w:rPr>
        <w:t xml:space="preserve"> (Dubai Statistics Center), residents within standard neighborhood-park walk radii were computed: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Ring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Radius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Est. Residents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400m (5-min walk)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400m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0.503 km²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1,910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800m (10-min walk)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800m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2.011 km²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7,640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1200m (15-min walk)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1200m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4.524 km²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17,190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chment_r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 — Walk-catchment rings and estimated residents (rings computed; density real).</w:t>
      </w:r>
    </w:p>
    <w:p>
      <w:pPr>
        <w:pStyle w:val="Heading1"/>
      </w:pPr>
      <w:r>
        <w:rPr>
          <w:color w:val="0B1F3A"/>
          <w:sz w:val="30"/>
        </w:rPr>
        <w:t>3. Demand vs.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Primary (800m / 10-min walk) catchment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~7,640 residents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Assumed peak-day participation rate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10% (planning assumption)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Estimated daily visitors (peak day)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~764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Estimated peak concurrent visitors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~169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Benchmark capacity (Manual, low-high)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225-600 concurrent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and_vs_capac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3 — Estimated peak concurrent demand vs. benchmark capacity range.</w:t>
      </w:r>
    </w:p>
    <w:p>
      <w:r>
        <w:rPr>
          <w:b/>
          <w:i w:val="0"/>
        </w:rPr>
        <w:t>Verdict: Peak concurrent demand fits within benchmark capacity.</w:t>
      </w:r>
      <w:r>
        <w:rPr>
          <w:b w:val="0"/>
          <w:i w:val="0"/>
        </w:rPr>
        <w:t xml:space="preserve"> The estimated ~169 peak concurrent visitors sits comfortably within the Neighborhood Parks Manual's 225-600 benchmark capacity for a 15,000 sqm park — meaning the design does not need to plan for chronic overcrowding, but should retain flexible event space for occasional surges (festivals, school events).</w:t>
      </w:r>
    </w:p>
    <w:p>
      <w:pPr>
        <w:pStyle w:val="Heading1"/>
      </w:pPr>
      <w:r>
        <w:rPr>
          <w:color w:val="0B1F3A"/>
          <w:sz w:val="30"/>
        </w:rPr>
        <w:t>4. Data Integrity Statement</w:t>
      </w:r>
    </w:p>
    <w:p>
      <w:r>
        <w:rPr>
          <w:b w:val="0"/>
          <w:i w:val="0"/>
        </w:rPr>
        <w:t>Population figures are REAL, from the Dubai Statistics Center 2023 Population Bulletin (retrieved via web search 2026-07-24). Walk-radius geometry is computed. The participation rate (10%) and peaking factors are clearly-labeled planning assumptions — stated openly so a reviewer can challenge or re-tune them, rather than hidden.</w:t>
      </w:r>
    </w:p>
    <w:p>
      <w:r>
        <w:br w:type="page"/>
      </w:r>
    </w:p>
    <w:p>
      <w:pPr>
        <w:pStyle w:val="Heading1"/>
      </w:pPr>
      <w:r>
        <w:rPr>
          <w:color w:val="0B1F3A"/>
          <w:sz w:val="30"/>
        </w:rPr>
        <w:t>Appendix — Program Proof (Source Code)</w:t>
      </w:r>
    </w:p>
    <w:p>
      <w:r>
        <w:t xml:space="preserve">The analysis, figures, and tables in this report were generated by the Python script </w:t>
      </w:r>
      <w:r>
        <w:rPr>
          <w:b/>
        </w:rPr>
        <w:t>01_PHASE1_EXISTING_PARK/_scripts/06_catchment_demand_model.py</w:t>
      </w:r>
      <w:r>
        <w:t xml:space="preserve"> below. Re-running this script reproduces identical outputs — nothing in this report was manually estimated or invented.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>Phase 1.13 - Catchment &amp; Demand Analysis (NEW, real-data)</w:t>
      </w:r>
    </w:p>
    <w:p>
      <w:pPr>
        <w:spacing w:after="0"/>
      </w:pPr>
      <w:r>
        <w:rPr>
          <w:rFonts w:ascii="Consolas" w:hAnsi="Consolas"/>
          <w:sz w:val="16"/>
        </w:rPr>
        <w:t>Uses REAL Dubai Statistics Center 2023 population figures + the Neighborhood</w:t>
      </w:r>
    </w:p>
    <w:p>
      <w:pPr>
        <w:spacing w:after="0"/>
      </w:pPr>
      <w:r>
        <w:rPr>
          <w:rFonts w:ascii="Consolas" w:hAnsi="Consolas"/>
          <w:sz w:val="16"/>
        </w:rPr>
        <w:t>Parks Manual capacity benchmarks + a computed walk-catchment model to answer:</w:t>
      </w:r>
    </w:p>
    <w:p>
      <w:pPr>
        <w:spacing w:after="0"/>
      </w:pPr>
      <w:r>
        <w:rPr>
          <w:rFonts w:ascii="Consolas" w:hAnsi="Consolas"/>
          <w:sz w:val="16"/>
        </w:rPr>
        <w:t xml:space="preserve">  "How many people realistically depend on this park, and can the design's</w:t>
      </w:r>
    </w:p>
    <w:p>
      <w:pPr>
        <w:spacing w:after="0"/>
      </w:pPr>
      <w:r>
        <w:rPr>
          <w:rFonts w:ascii="Consolas" w:hAnsi="Consolas"/>
          <w:sz w:val="16"/>
        </w:rPr>
        <w:t xml:space="preserve">   capacity actually serve them?"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REAL SOURCED INPUTS:</w:t>
      </w:r>
    </w:p>
    <w:p>
      <w:pPr>
        <w:spacing w:after="0"/>
      </w:pPr>
      <w:r>
        <w:rPr>
          <w:rFonts w:ascii="Consolas" w:hAnsi="Consolas"/>
          <w:sz w:val="16"/>
        </w:rPr>
        <w:t xml:space="preserve">  Population (Dubai Statistics Center, 2023 Population Bulletin for Emirate of Dubai):</w:t>
      </w:r>
    </w:p>
    <w:p>
      <w:pPr>
        <w:spacing w:after="0"/>
      </w:pPr>
      <w:r>
        <w:rPr>
          <w:rFonts w:ascii="Consolas" w:hAnsi="Consolas"/>
          <w:sz w:val="16"/>
        </w:rPr>
        <w:t xml:space="preserve">    - Umm Suqeim First  (Community 356): 7,443 residents</w:t>
      </w:r>
    </w:p>
    <w:p>
      <w:pPr>
        <w:spacing w:after="0"/>
      </w:pPr>
      <w:r>
        <w:rPr>
          <w:rFonts w:ascii="Consolas" w:hAnsi="Consolas"/>
          <w:sz w:val="16"/>
        </w:rPr>
        <w:t xml:space="preserve">    - Umm Suqeim Second (Community 362): 9,220 residents</w:t>
      </w:r>
    </w:p>
    <w:p>
      <w:pPr>
        <w:spacing w:after="0"/>
      </w:pPr>
      <w:r>
        <w:rPr>
          <w:rFonts w:ascii="Consolas" w:hAnsi="Consolas"/>
          <w:sz w:val="16"/>
        </w:rPr>
        <w:t xml:space="preserve">    - Umm Suqeim Third  (Community 366): 4,867 residents</w:t>
      </w:r>
    </w:p>
    <w:p>
      <w:pPr>
        <w:spacing w:after="0"/>
      </w:pPr>
      <w:r>
        <w:rPr>
          <w:rFonts w:ascii="Consolas" w:hAnsi="Consolas"/>
          <w:sz w:val="16"/>
        </w:rPr>
        <w:t xml:space="preserve">    - Al Safa community: 16,986 residents; density 3,800 persons/km2; area 4.5 km2</w:t>
      </w:r>
    </w:p>
    <w:p>
      <w:pPr>
        <w:spacing w:after="0"/>
      </w:pPr>
      <w:r>
        <w:rPr>
          <w:rFonts w:ascii="Consolas" w:hAnsi="Consolas"/>
          <w:sz w:val="16"/>
        </w:rPr>
        <w:t xml:space="preserve">  Park capacity benchmark (Dubai Municipality Neighborhood Parks Manual):</w:t>
      </w:r>
    </w:p>
    <w:p>
      <w:pPr>
        <w:spacing w:after="0"/>
      </w:pPr>
      <w:r>
        <w:rPr>
          <w:rFonts w:ascii="Consolas" w:hAnsi="Consolas"/>
          <w:sz w:val="16"/>
        </w:rPr>
        <w:t xml:space="preserve">    - 150-400 visitors per 10,000 sqm  -&gt;  for 15,000 sqm = 225-600 peak visitors</w:t>
      </w:r>
    </w:p>
    <w:p>
      <w:pPr>
        <w:spacing w:after="0"/>
      </w:pPr>
      <w:r>
        <w:rPr>
          <w:rFonts w:ascii="Consolas" w:hAnsi="Consolas"/>
          <w:sz w:val="16"/>
        </w:rPr>
        <w:t xml:space="preserve">    - visit duration 1-3 hours; operating 05:00-23:00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Retrieved via live WebSearch on 2026-07-24 (Dubai Statistics Center + Wikipedia</w:t>
      </w:r>
    </w:p>
    <w:p>
      <w:pPr>
        <w:spacing w:after="0"/>
      </w:pPr>
      <w:r>
        <w:rPr>
          <w:rFonts w:ascii="Consolas" w:hAnsi="Consolas"/>
          <w:sz w:val="16"/>
        </w:rPr>
        <w:t>community pages citing DSC). Walk-catchment geometry is computed, not assumed.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import os</w:t>
      </w:r>
    </w:p>
    <w:p>
      <w:pPr>
        <w:spacing w:after="0"/>
      </w:pPr>
      <w:r>
        <w:rPr>
          <w:rFonts w:ascii="Consolas" w:hAnsi="Consolas"/>
          <w:sz w:val="16"/>
        </w:rPr>
        <w:t>import json</w:t>
      </w:r>
    </w:p>
    <w:p>
      <w:pPr>
        <w:spacing w:after="0"/>
      </w:pPr>
      <w:r>
        <w:rPr>
          <w:rFonts w:ascii="Consolas" w:hAnsi="Consolas"/>
          <w:sz w:val="16"/>
        </w:rPr>
        <w:t>import numpy as np</w:t>
      </w:r>
    </w:p>
    <w:p>
      <w:pPr>
        <w:spacing w:after="0"/>
      </w:pPr>
      <w:r>
        <w:rPr>
          <w:rFonts w:ascii="Consolas" w:hAnsi="Consolas"/>
          <w:sz w:val="16"/>
        </w:rPr>
        <w:t>import matplotlib.pyplot as plt</w:t>
      </w:r>
    </w:p>
    <w:p>
      <w:pPr>
        <w:spacing w:after="0"/>
      </w:pPr>
      <w:r>
        <w:rPr>
          <w:rFonts w:ascii="Consolas" w:hAnsi="Consolas"/>
          <w:sz w:val="16"/>
        </w:rPr>
        <w:t>import matplotlib.patches as patches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OUT = os.path.join(os.path.dirname(__file__), "..", "13_Catchment_Demand_Analysis", "outputs")</w:t>
      </w:r>
    </w:p>
    <w:p>
      <w:pPr>
        <w:spacing w:after="0"/>
      </w:pPr>
      <w:r>
        <w:rPr>
          <w:rFonts w:ascii="Consolas" w:hAnsi="Consolas"/>
          <w:sz w:val="16"/>
        </w:rPr>
        <w:t>os.makedirs(OUT, exist_ok=True)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REAL sourced population figures ---</w:t>
      </w:r>
    </w:p>
    <w:p>
      <w:pPr>
        <w:spacing w:after="0"/>
      </w:pPr>
      <w:r>
        <w:rPr>
          <w:rFonts w:ascii="Consolas" w:hAnsi="Consolas"/>
          <w:sz w:val="16"/>
        </w:rPr>
        <w:t>communities = {</w:t>
      </w:r>
    </w:p>
    <w:p>
      <w:pPr>
        <w:spacing w:after="0"/>
      </w:pPr>
      <w:r>
        <w:rPr>
          <w:rFonts w:ascii="Consolas" w:hAnsi="Consolas"/>
          <w:sz w:val="16"/>
        </w:rPr>
        <w:t xml:space="preserve">    "Umm Suqeim First (356)": 7443,</w:t>
      </w:r>
    </w:p>
    <w:p>
      <w:pPr>
        <w:spacing w:after="0"/>
      </w:pPr>
      <w:r>
        <w:rPr>
          <w:rFonts w:ascii="Consolas" w:hAnsi="Consolas"/>
          <w:sz w:val="16"/>
        </w:rPr>
        <w:t xml:space="preserve">    "Umm Suqeim Second (362)": 9220,</w:t>
      </w:r>
    </w:p>
    <w:p>
      <w:pPr>
        <w:spacing w:after="0"/>
      </w:pPr>
      <w:r>
        <w:rPr>
          <w:rFonts w:ascii="Consolas" w:hAnsi="Consolas"/>
          <w:sz w:val="16"/>
        </w:rPr>
        <w:t xml:space="preserve">    "Umm Suqeim Third (366)": 4867,</w:t>
      </w:r>
    </w:p>
    <w:p>
      <w:pPr>
        <w:spacing w:after="0"/>
      </w:pPr>
      <w:r>
        <w:rPr>
          <w:rFonts w:ascii="Consolas" w:hAnsi="Consolas"/>
          <w:sz w:val="16"/>
        </w:rPr>
        <w:t xml:space="preserve">    "Al Safa": 16986,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AL_SAFA_DENSITY = 3800  # persons/km2 (sourced: DSC via Wikipedia)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Walk catchment model ---</w:t>
      </w:r>
    </w:p>
    <w:p>
      <w:pPr>
        <w:spacing w:after="0"/>
      </w:pPr>
      <w:r>
        <w:rPr>
          <w:rFonts w:ascii="Consolas" w:hAnsi="Consolas"/>
          <w:sz w:val="16"/>
        </w:rPr>
        <w:t># Standard neighborhood-park catchment = 400m (5-min walk) and 800m (10-min walk).</w:t>
      </w:r>
    </w:p>
    <w:p>
      <w:pPr>
        <w:spacing w:after="0"/>
      </w:pPr>
      <w:r>
        <w:rPr>
          <w:rFonts w:ascii="Consolas" w:hAnsi="Consolas"/>
          <w:sz w:val="16"/>
        </w:rPr>
        <w:t># We estimate residents within each radius using the real Al Safa density figure</w:t>
      </w:r>
    </w:p>
    <w:p>
      <w:pPr>
        <w:spacing w:after="0"/>
      </w:pPr>
      <w:r>
        <w:rPr>
          <w:rFonts w:ascii="Consolas" w:hAnsi="Consolas"/>
          <w:sz w:val="16"/>
        </w:rPr>
        <w:t># (3,800 persons/km2) as the representative local density for the immediate ring,</w:t>
      </w:r>
    </w:p>
    <w:p>
      <w:pPr>
        <w:spacing w:after="0"/>
      </w:pPr>
      <w:r>
        <w:rPr>
          <w:rFonts w:ascii="Consolas" w:hAnsi="Consolas"/>
          <w:sz w:val="16"/>
        </w:rPr>
        <w:t># since the park sits within/adjacent to Al Safa 2.</w:t>
      </w:r>
    </w:p>
    <w:p>
      <w:pPr>
        <w:spacing w:after="0"/>
      </w:pPr>
      <w:r>
        <w:rPr>
          <w:rFonts w:ascii="Consolas" w:hAnsi="Consolas"/>
          <w:sz w:val="16"/>
        </w:rPr>
        <w:t>radii_m = {"400m (5-min walk)": 400, "800m (10-min walk)": 800, "1200m (15-min walk)": 1200}</w:t>
      </w:r>
    </w:p>
    <w:p>
      <w:pPr>
        <w:spacing w:after="0"/>
      </w:pPr>
      <w:r>
        <w:rPr>
          <w:rFonts w:ascii="Consolas" w:hAnsi="Consolas"/>
          <w:sz w:val="16"/>
        </w:rPr>
        <w:t>demand_rows = []</w:t>
      </w:r>
    </w:p>
    <w:p>
      <w:pPr>
        <w:spacing w:after="0"/>
      </w:pPr>
      <w:r>
        <w:rPr>
          <w:rFonts w:ascii="Consolas" w:hAnsi="Consolas"/>
          <w:sz w:val="16"/>
        </w:rPr>
        <w:t>for label, r in radii_m.items():</w:t>
      </w:r>
    </w:p>
    <w:p>
      <w:pPr>
        <w:spacing w:after="0"/>
      </w:pPr>
      <w:r>
        <w:rPr>
          <w:rFonts w:ascii="Consolas" w:hAnsi="Consolas"/>
          <w:sz w:val="16"/>
        </w:rPr>
        <w:t xml:space="preserve">    area_km2 = np.pi * (r / 1000) ** 2</w:t>
      </w:r>
    </w:p>
    <w:p>
      <w:pPr>
        <w:spacing w:after="0"/>
      </w:pPr>
      <w:r>
        <w:rPr>
          <w:rFonts w:ascii="Consolas" w:hAnsi="Consolas"/>
          <w:sz w:val="16"/>
        </w:rPr>
        <w:t xml:space="preserve">    est_residents = int(area_km2 * AL_SAFA_DENSITY)</w:t>
      </w:r>
    </w:p>
    <w:p>
      <w:pPr>
        <w:spacing w:after="0"/>
      </w:pPr>
      <w:r>
        <w:rPr>
          <w:rFonts w:ascii="Consolas" w:hAnsi="Consolas"/>
          <w:sz w:val="16"/>
        </w:rPr>
        <w:t xml:space="preserve">    demand_rows.append((label, r, round(area_km2, 3), est_residents))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Park capacity (Manual benchmark, real) ---</w:t>
      </w:r>
    </w:p>
    <w:p>
      <w:pPr>
        <w:spacing w:after="0"/>
      </w:pPr>
      <w:r>
        <w:rPr>
          <w:rFonts w:ascii="Consolas" w:hAnsi="Consolas"/>
          <w:sz w:val="16"/>
        </w:rPr>
        <w:t>SITE_SQM = 15000</w:t>
      </w:r>
    </w:p>
    <w:p>
      <w:pPr>
        <w:spacing w:after="0"/>
      </w:pPr>
      <w:r>
        <w:rPr>
          <w:rFonts w:ascii="Consolas" w:hAnsi="Consolas"/>
          <w:sz w:val="16"/>
        </w:rPr>
        <w:t>cap_low = int(150 * SITE_SQM / 10000)   # 225</w:t>
      </w:r>
    </w:p>
    <w:p>
      <w:pPr>
        <w:spacing w:after="0"/>
      </w:pPr>
      <w:r>
        <w:rPr>
          <w:rFonts w:ascii="Consolas" w:hAnsi="Consolas"/>
          <w:sz w:val="16"/>
        </w:rPr>
        <w:t>cap_high = int(400 * SITE_SQM / 10000)  # 600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Demand vs capacity check ---</w:t>
      </w:r>
    </w:p>
    <w:p>
      <w:pPr>
        <w:spacing w:after="0"/>
      </w:pPr>
      <w:r>
        <w:rPr>
          <w:rFonts w:ascii="Consolas" w:hAnsi="Consolas"/>
          <w:sz w:val="16"/>
        </w:rPr>
        <w:t># Assume a plausible daily park-visitor participation rate of residents within</w:t>
      </w:r>
    </w:p>
    <w:p>
      <w:pPr>
        <w:spacing w:after="0"/>
      </w:pPr>
      <w:r>
        <w:rPr>
          <w:rFonts w:ascii="Consolas" w:hAnsi="Consolas"/>
          <w:sz w:val="16"/>
        </w:rPr>
        <w:t># the primary 800m catchment (documented as an assumption, clearly labeled).</w:t>
      </w:r>
    </w:p>
    <w:p>
      <w:pPr>
        <w:spacing w:after="0"/>
      </w:pPr>
      <w:r>
        <w:rPr>
          <w:rFonts w:ascii="Consolas" w:hAnsi="Consolas"/>
          <w:sz w:val="16"/>
        </w:rPr>
        <w:t>primary_residents = [d[3] for d in demand_rows if d[0].startswith("800m")][0]</w:t>
      </w:r>
    </w:p>
    <w:p>
      <w:pPr>
        <w:spacing w:after="0"/>
      </w:pPr>
      <w:r>
        <w:rPr>
          <w:rFonts w:ascii="Consolas" w:hAnsi="Consolas"/>
          <w:sz w:val="16"/>
        </w:rPr>
        <w:t>PARTICIPATION_RATE = 0.10  # 10% of primary catchment visits on a given peak day (assumption)</w:t>
      </w:r>
    </w:p>
    <w:p>
      <w:pPr>
        <w:spacing w:after="0"/>
      </w:pPr>
      <w:r>
        <w:rPr>
          <w:rFonts w:ascii="Consolas" w:hAnsi="Consolas"/>
          <w:sz w:val="16"/>
        </w:rPr>
        <w:t>est_daily_visitors = int(primary_residents * PARTICIPATION_RATE)</w:t>
      </w:r>
    </w:p>
    <w:p>
      <w:pPr>
        <w:spacing w:after="0"/>
      </w:pPr>
      <w:r>
        <w:rPr>
          <w:rFonts w:ascii="Consolas" w:hAnsi="Consolas"/>
          <w:sz w:val="16"/>
        </w:rPr>
        <w:t># Peak-hour concurrency: with 1-3hr visits over an 18hr operating day, roughly</w:t>
      </w:r>
    </w:p>
    <w:p>
      <w:pPr>
        <w:spacing w:after="0"/>
      </w:pPr>
      <w:r>
        <w:rPr>
          <w:rFonts w:ascii="Consolas" w:hAnsi="Consolas"/>
          <w:sz w:val="16"/>
        </w:rPr>
        <w:t># (avg_visit_hours / operating_hours) of daily visitors are present at once, times a</w:t>
      </w:r>
    </w:p>
    <w:p>
      <w:pPr>
        <w:spacing w:after="0"/>
      </w:pPr>
      <w:r>
        <w:rPr>
          <w:rFonts w:ascii="Consolas" w:hAnsi="Consolas"/>
          <w:sz w:val="16"/>
        </w:rPr>
        <w:t># peaking factor. Use avg 2hr visit, 18hr day, peaking factor 2.0.</w:t>
      </w:r>
    </w:p>
    <w:p>
      <w:pPr>
        <w:spacing w:after="0"/>
      </w:pPr>
      <w:r>
        <w:rPr>
          <w:rFonts w:ascii="Consolas" w:hAnsi="Consolas"/>
          <w:sz w:val="16"/>
        </w:rPr>
        <w:t>AVG_VISIT_HRS, OP_HOURS, PEAK_FACTOR = 2.0, 18.0, 2.0</w:t>
      </w:r>
    </w:p>
    <w:p>
      <w:pPr>
        <w:spacing w:after="0"/>
      </w:pPr>
      <w:r>
        <w:rPr>
          <w:rFonts w:ascii="Consolas" w:hAnsi="Consolas"/>
          <w:sz w:val="16"/>
        </w:rPr>
        <w:t>est_peak_concurrent = int(est_daily_visitors * (AVG_VISIT_HRS / OP_HOURS) * PEAK_FACTOR)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results = {</w:t>
      </w:r>
    </w:p>
    <w:p>
      <w:pPr>
        <w:spacing w:after="0"/>
      </w:pPr>
      <w:r>
        <w:rPr>
          <w:rFonts w:ascii="Consolas" w:hAnsi="Consolas"/>
          <w:sz w:val="16"/>
        </w:rPr>
        <w:t xml:space="preserve">    "population_sources": communities,</w:t>
      </w:r>
    </w:p>
    <w:p>
      <w:pPr>
        <w:spacing w:after="0"/>
      </w:pPr>
      <w:r>
        <w:rPr>
          <w:rFonts w:ascii="Consolas" w:hAnsi="Consolas"/>
          <w:sz w:val="16"/>
        </w:rPr>
        <w:t xml:space="preserve">    "al_safa_density_per_km2": AL_SAFA_DENSITY,</w:t>
      </w:r>
    </w:p>
    <w:p>
      <w:pPr>
        <w:spacing w:after="0"/>
      </w:pPr>
      <w:r>
        <w:rPr>
          <w:rFonts w:ascii="Consolas" w:hAnsi="Consolas"/>
          <w:sz w:val="16"/>
        </w:rPr>
        <w:t xml:space="preserve">    "walk_catchment": [{"ring": d[0], "radius_m": d[1], "area_km2": d[2], "est_residents": d[3]} for d in demand_rows],</w:t>
      </w:r>
    </w:p>
    <w:p>
      <w:pPr>
        <w:spacing w:after="0"/>
      </w:pPr>
      <w:r>
        <w:rPr>
          <w:rFonts w:ascii="Consolas" w:hAnsi="Consolas"/>
          <w:sz w:val="16"/>
        </w:rPr>
        <w:t xml:space="preserve">    "park_capacity_benchmark": {"low_peak": cap_low, "high_peak": cap_high, "basis": "Neighborhood Parks Manual 150-400/10,000sqm"},</w:t>
      </w:r>
    </w:p>
    <w:p>
      <w:pPr>
        <w:spacing w:after="0"/>
      </w:pPr>
      <w:r>
        <w:rPr>
          <w:rFonts w:ascii="Consolas" w:hAnsi="Consolas"/>
          <w:sz w:val="16"/>
        </w:rPr>
        <w:t xml:space="preserve">    "demand_model":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"primary_catchment_800m_residents": primary_residents,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"assumed_participation_rate": PARTICIPATION_RATE,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"est_daily_visitors": est_daily_visitors,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"est_peak_concurrent_visitors": est_peak_concurrent,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"capacity_low": cap_low, "capacity_high": cap_high,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"verdict": ("Peak concurrent demand fits within benchmark capacity"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if est_peak_concurrent &lt;= cap_high else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"Peak concurrent demand may EXCEED benchmark capacity - design should plan for overflow")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with open(os.path.join(OUT, "catchment_demand_results.json"), "w") as f:</w:t>
      </w:r>
    </w:p>
    <w:p>
      <w:pPr>
        <w:spacing w:after="0"/>
      </w:pPr>
      <w:r>
        <w:rPr>
          <w:rFonts w:ascii="Consolas" w:hAnsi="Consolas"/>
          <w:sz w:val="16"/>
        </w:rPr>
        <w:t xml:space="preserve">    json.dump(results, f, indent=2)</w:t>
      </w:r>
    </w:p>
    <w:p>
      <w:pPr>
        <w:spacing w:after="0"/>
      </w:pPr>
      <w:r>
        <w:rPr>
          <w:rFonts w:ascii="Consolas" w:hAnsi="Consolas"/>
          <w:sz w:val="16"/>
        </w:rPr>
        <w:t>print(json.dumps(results["demand_model"], indent=2))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Chart 1: population bar ---</w:t>
      </w:r>
    </w:p>
    <w:p>
      <w:pPr>
        <w:spacing w:after="0"/>
      </w:pPr>
      <w:r>
        <w:rPr>
          <w:rFonts w:ascii="Consolas" w:hAnsi="Consolas"/>
          <w:sz w:val="16"/>
        </w:rPr>
        <w:t>fig, ax = plt.subplots(figsize=(11, 6))</w:t>
      </w:r>
    </w:p>
    <w:p>
      <w:pPr>
        <w:spacing w:after="0"/>
      </w:pPr>
      <w:r>
        <w:rPr>
          <w:rFonts w:ascii="Consolas" w:hAnsi="Consolas"/>
          <w:sz w:val="16"/>
        </w:rPr>
        <w:t>names = list(communities.keys())</w:t>
      </w:r>
    </w:p>
    <w:p>
      <w:pPr>
        <w:spacing w:after="0"/>
      </w:pPr>
      <w:r>
        <w:rPr>
          <w:rFonts w:ascii="Consolas" w:hAnsi="Consolas"/>
          <w:sz w:val="16"/>
        </w:rPr>
        <w:t>vals = list(communities.values())</w:t>
      </w:r>
    </w:p>
    <w:p>
      <w:pPr>
        <w:spacing w:after="0"/>
      </w:pPr>
      <w:r>
        <w:rPr>
          <w:rFonts w:ascii="Consolas" w:hAnsi="Consolas"/>
          <w:sz w:val="16"/>
        </w:rPr>
        <w:t>bars = ax.bar(names, vals, color=["#2a9d8f", "#264653", "#287271", "#e76f51"])</w:t>
      </w:r>
    </w:p>
    <w:p>
      <w:pPr>
        <w:spacing w:after="0"/>
      </w:pPr>
      <w:r>
        <w:rPr>
          <w:rFonts w:ascii="Consolas" w:hAnsi="Consolas"/>
          <w:sz w:val="16"/>
        </w:rPr>
        <w:t>for b, v in zip(bars, vals):</w:t>
      </w:r>
    </w:p>
    <w:p>
      <w:pPr>
        <w:spacing w:after="0"/>
      </w:pPr>
      <w:r>
        <w:rPr>
          <w:rFonts w:ascii="Consolas" w:hAnsi="Consolas"/>
          <w:sz w:val="16"/>
        </w:rPr>
        <w:t xml:space="preserve">    ax.text(b.get_x() + b.get_width()/2, v + 200, f"{v:,}", ha="center", fontsize=9, fontweight="bold")</w:t>
      </w:r>
    </w:p>
    <w:p>
      <w:pPr>
        <w:spacing w:after="0"/>
      </w:pPr>
      <w:r>
        <w:rPr>
          <w:rFonts w:ascii="Consolas" w:hAnsi="Consolas"/>
          <w:sz w:val="16"/>
        </w:rPr>
        <w:t>ax.set_ylabel("Residents (2023)")</w:t>
      </w:r>
    </w:p>
    <w:p>
      <w:pPr>
        <w:spacing w:after="0"/>
      </w:pPr>
      <w:r>
        <w:rPr>
          <w:rFonts w:ascii="Consolas" w:hAnsi="Consolas"/>
          <w:sz w:val="16"/>
        </w:rPr>
        <w:t>ax.set_title("Al Safa 2 Park — Surrounding Community Population\n(Source: Dubai Statistics Center, 2023 Population Bulletin)")</w:t>
      </w:r>
    </w:p>
    <w:p>
      <w:pPr>
        <w:spacing w:after="0"/>
      </w:pPr>
      <w:r>
        <w:rPr>
          <w:rFonts w:ascii="Consolas" w:hAnsi="Consolas"/>
          <w:sz w:val="16"/>
        </w:rPr>
        <w:t>plt.xticks(rotation=15)</w:t>
      </w:r>
    </w:p>
    <w:p>
      <w:pPr>
        <w:spacing w:after="0"/>
      </w:pPr>
      <w:r>
        <w:rPr>
          <w:rFonts w:ascii="Consolas" w:hAnsi="Consolas"/>
          <w:sz w:val="16"/>
        </w:rPr>
        <w:t>plt.tight_layout()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"catchment_population.png"), dpi=150)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catchment_population.png")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Chart 2: walk-catchment rings (real geometry) ---</w:t>
      </w:r>
    </w:p>
    <w:p>
      <w:pPr>
        <w:spacing w:after="0"/>
      </w:pPr>
      <w:r>
        <w:rPr>
          <w:rFonts w:ascii="Consolas" w:hAnsi="Consolas"/>
          <w:sz w:val="16"/>
        </w:rPr>
        <w:t>fig, ax = plt.subplots(figsize=(9, 9))</w:t>
      </w:r>
    </w:p>
    <w:p>
      <w:pPr>
        <w:spacing w:after="0"/>
      </w:pPr>
      <w:r>
        <w:rPr>
          <w:rFonts w:ascii="Consolas" w:hAnsi="Consolas"/>
          <w:sz w:val="16"/>
        </w:rPr>
        <w:t>colors_ring = {"400m (5-min walk)": "#2a9d8f", "800m (10-min walk)": "#e9c46a", "1200m (15-min walk)": "#e76f51"}</w:t>
      </w:r>
    </w:p>
    <w:p>
      <w:pPr>
        <w:spacing w:after="0"/>
      </w:pPr>
      <w:r>
        <w:rPr>
          <w:rFonts w:ascii="Consolas" w:hAnsi="Consolas"/>
          <w:sz w:val="16"/>
        </w:rPr>
        <w:t>for label, r in sorted(radii_m.items(), key=lambda x: -x[1]):</w:t>
      </w:r>
    </w:p>
    <w:p>
      <w:pPr>
        <w:spacing w:after="0"/>
      </w:pPr>
      <w:r>
        <w:rPr>
          <w:rFonts w:ascii="Consolas" w:hAnsi="Consolas"/>
          <w:sz w:val="16"/>
        </w:rPr>
        <w:t xml:space="preserve">    circle = patches.Circle((0, 0), r, alpha=0.25, color=colors_ring[label], label=f"{label}")</w:t>
      </w:r>
    </w:p>
    <w:p>
      <w:pPr>
        <w:spacing w:after="0"/>
      </w:pPr>
      <w:r>
        <w:rPr>
          <w:rFonts w:ascii="Consolas" w:hAnsi="Consolas"/>
          <w:sz w:val="16"/>
        </w:rPr>
        <w:t xml:space="preserve">    ax.add_patch(circle)</w:t>
      </w:r>
    </w:p>
    <w:p>
      <w:pPr>
        <w:spacing w:after="0"/>
      </w:pPr>
      <w:r>
        <w:rPr>
          <w:rFonts w:ascii="Consolas" w:hAnsi="Consolas"/>
          <w:sz w:val="16"/>
        </w:rPr>
        <w:t>ax.plot(0, 0, "ks", markersize=14, label="Al Safa 2 Park")</w:t>
      </w:r>
    </w:p>
    <w:p>
      <w:pPr>
        <w:spacing w:after="0"/>
      </w:pPr>
      <w:r>
        <w:rPr>
          <w:rFonts w:ascii="Consolas" w:hAnsi="Consolas"/>
          <w:sz w:val="16"/>
        </w:rPr>
        <w:t>for label, r in radii_m.items():</w:t>
      </w:r>
    </w:p>
    <w:p>
      <w:pPr>
        <w:spacing w:after="0"/>
      </w:pPr>
      <w:r>
        <w:rPr>
          <w:rFonts w:ascii="Consolas" w:hAnsi="Consolas"/>
          <w:sz w:val="16"/>
        </w:rPr>
        <w:t xml:space="preserve">    est = [d[3] for d in demand_rows if d[0] == label][0]</w:t>
      </w:r>
    </w:p>
    <w:p>
      <w:pPr>
        <w:spacing w:after="0"/>
      </w:pPr>
      <w:r>
        <w:rPr>
          <w:rFonts w:ascii="Consolas" w:hAnsi="Consolas"/>
          <w:sz w:val="16"/>
        </w:rPr>
        <w:t xml:space="preserve">    ax.text(0, r - 60, f"~{est:,} residents", ha="center", fontsize=9, fontweight="bold")</w:t>
      </w:r>
    </w:p>
    <w:p>
      <w:pPr>
        <w:spacing w:after="0"/>
      </w:pPr>
      <w:r>
        <w:rPr>
          <w:rFonts w:ascii="Consolas" w:hAnsi="Consolas"/>
          <w:sz w:val="16"/>
        </w:rPr>
        <w:t>ax.set_xlim(-1300, 1300)</w:t>
      </w:r>
    </w:p>
    <w:p>
      <w:pPr>
        <w:spacing w:after="0"/>
      </w:pPr>
      <w:r>
        <w:rPr>
          <w:rFonts w:ascii="Consolas" w:hAnsi="Consolas"/>
          <w:sz w:val="16"/>
        </w:rPr>
        <w:t>ax.set_ylim(-1300, 1300)</w:t>
      </w:r>
    </w:p>
    <w:p>
      <w:pPr>
        <w:spacing w:after="0"/>
      </w:pPr>
      <w:r>
        <w:rPr>
          <w:rFonts w:ascii="Consolas" w:hAnsi="Consolas"/>
          <w:sz w:val="16"/>
        </w:rPr>
        <w:t>ax.set_aspect("equal")</w:t>
      </w:r>
    </w:p>
    <w:p>
      <w:pPr>
        <w:spacing w:after="0"/>
      </w:pPr>
      <w:r>
        <w:rPr>
          <w:rFonts w:ascii="Consolas" w:hAnsi="Consolas"/>
          <w:sz w:val="16"/>
        </w:rPr>
        <w:t>ax.legend(loc="upper right", fontsize=9)</w:t>
      </w:r>
    </w:p>
    <w:p>
      <w:pPr>
        <w:spacing w:after="0"/>
      </w:pPr>
      <w:r>
        <w:rPr>
          <w:rFonts w:ascii="Consolas" w:hAnsi="Consolas"/>
          <w:sz w:val="16"/>
        </w:rPr>
        <w:t>ax.set_title("Al Safa 2 Park — Walk Catchment Rings &amp; Estimated Residents\n(rings computed; density from Dubai Statistics Center)")</w:t>
      </w:r>
    </w:p>
    <w:p>
      <w:pPr>
        <w:spacing w:after="0"/>
      </w:pPr>
      <w:r>
        <w:rPr>
          <w:rFonts w:ascii="Consolas" w:hAnsi="Consolas"/>
          <w:sz w:val="16"/>
        </w:rPr>
        <w:t>ax.set_xlabel("Distance (m)")</w:t>
      </w:r>
    </w:p>
    <w:p>
      <w:pPr>
        <w:spacing w:after="0"/>
      </w:pPr>
      <w:r>
        <w:rPr>
          <w:rFonts w:ascii="Consolas" w:hAnsi="Consolas"/>
          <w:sz w:val="16"/>
        </w:rPr>
        <w:t>plt.tight_layout()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"catchment_rings.png"), dpi=150)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catchment_rings.png")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Chart 3: demand vs capacity ---</w:t>
      </w:r>
    </w:p>
    <w:p>
      <w:pPr>
        <w:spacing w:after="0"/>
      </w:pPr>
      <w:r>
        <w:rPr>
          <w:rFonts w:ascii="Consolas" w:hAnsi="Consolas"/>
          <w:sz w:val="16"/>
        </w:rPr>
        <w:t>fig, ax = plt.subplots(figsize=(10, 5))</w:t>
      </w:r>
    </w:p>
    <w:p>
      <w:pPr>
        <w:spacing w:after="0"/>
      </w:pPr>
      <w:r>
        <w:rPr>
          <w:rFonts w:ascii="Consolas" w:hAnsi="Consolas"/>
          <w:sz w:val="16"/>
        </w:rPr>
        <w:t>ax.barh(["Benchmark capacity\n(peak, high)"], [cap_high], color="#2a9d8f", alpha=0.7)</w:t>
      </w:r>
    </w:p>
    <w:p>
      <w:pPr>
        <w:spacing w:after="0"/>
      </w:pPr>
      <w:r>
        <w:rPr>
          <w:rFonts w:ascii="Consolas" w:hAnsi="Consolas"/>
          <w:sz w:val="16"/>
        </w:rPr>
        <w:t>ax.barh(["Benchmark capacity\n(peak, low)"], [cap_low], color="#8ab17d", alpha=0.7)</w:t>
      </w:r>
    </w:p>
    <w:p>
      <w:pPr>
        <w:spacing w:after="0"/>
      </w:pPr>
      <w:r>
        <w:rPr>
          <w:rFonts w:ascii="Consolas" w:hAnsi="Consolas"/>
          <w:sz w:val="16"/>
        </w:rPr>
        <w:t>ax.barh(["Est. peak concurrent\ndemand (model)"], [est_peak_concurrent], color="#e76f51")</w:t>
      </w:r>
    </w:p>
    <w:p>
      <w:pPr>
        <w:spacing w:after="0"/>
      </w:pPr>
      <w:r>
        <w:rPr>
          <w:rFonts w:ascii="Consolas" w:hAnsi="Consolas"/>
          <w:sz w:val="16"/>
        </w:rPr>
        <w:t>for i, v in enumerate([est_peak_concurrent, cap_low, cap_high]):</w:t>
      </w:r>
    </w:p>
    <w:p>
      <w:pPr>
        <w:spacing w:after="0"/>
      </w:pPr>
      <w:r>
        <w:rPr>
          <w:rFonts w:ascii="Consolas" w:hAnsi="Consolas"/>
          <w:sz w:val="16"/>
        </w:rPr>
        <w:t xml:space="preserve">    ax.text(v + 5, 2 - i, f"{v}", va="center", fontweight="bold")</w:t>
      </w:r>
    </w:p>
    <w:p>
      <w:pPr>
        <w:spacing w:after="0"/>
      </w:pPr>
      <w:r>
        <w:rPr>
          <w:rFonts w:ascii="Consolas" w:hAnsi="Consolas"/>
          <w:sz w:val="16"/>
        </w:rPr>
        <w:t>ax.set_xlabel("Peak Concurrent Visitors")</w:t>
      </w:r>
    </w:p>
    <w:p>
      <w:pPr>
        <w:spacing w:after="0"/>
      </w:pPr>
      <w:r>
        <w:rPr>
          <w:rFonts w:ascii="Consolas" w:hAnsi="Consolas"/>
          <w:sz w:val="16"/>
        </w:rPr>
        <w:t>ax.set_title("Al Safa 2 Park — Estimated Peak Demand vs. Benchmark Capacity")</w:t>
      </w:r>
    </w:p>
    <w:p>
      <w:pPr>
        <w:spacing w:after="0"/>
      </w:pPr>
      <w:r>
        <w:rPr>
          <w:rFonts w:ascii="Consolas" w:hAnsi="Consolas"/>
          <w:sz w:val="16"/>
        </w:rPr>
        <w:t>plt.tight_layout()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"demand_vs_capacity.png"), dpi=150)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demand_vs_capacity.png")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Summary ---</w:t>
      </w:r>
    </w:p>
    <w:p>
      <w:pPr>
        <w:spacing w:after="0"/>
      </w:pPr>
      <w:r>
        <w:rPr>
          <w:rFonts w:ascii="Consolas" w:hAnsi="Consolas"/>
          <w:sz w:val="16"/>
        </w:rPr>
        <w:t>with open(os.path.join(OUT, "catchment_demand_summary.txt"), "w", encoding="utf-8") as f: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f.write("PHASE 1.13 - CATCHMENT &amp; DEMAND ANALYSIS (REAL DATA)\n")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f.write("=" * 60 + "\n\n")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f.write("REAL SOURCED POPULATION (Dubai Statistics Center, 2023):\n")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for k, v in communities.items():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f.write(f"  {k}: {v:,} residents\n")</w:t>
      </w:r>
    </w:p>
    <w:p>
      <w:pPr>
        <w:spacing w:after="0"/>
      </w:pPr>
      <w:r>
        <w:rPr>
          <w:rFonts w:ascii="Consolas" w:hAnsi="Consolas"/>
          <w:sz w:val="16"/>
        </w:rPr>
        <w:t xml:space="preserve">    total_named = sum(communities.values())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Total named surrounding communities: {total_named:,} residents\n\n")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f.write("WALK CATCHMENT (computed rings x real Al Safa density 3,800/km2):\n")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for d in demand_rows: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f.write(f"  {d[0]}: ~{d[3]:,} residents within {d[1]}m\n")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f.write(f"\nPARK CAPACITY (Neighborhood Parks Manual benchmark, 15,000 sqm):\n")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Peak capacity range: {cap_low}-{cap_high} concurrent visitors\n\n")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f.write("DEMAND MODEL:\n")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Primary (800m) catchment: ~{primary_residents:,} residents\n")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Assumed peak-day participation: {PARTICIPATION_RATE*100:.0f}% -&gt; ~{est_daily_visitors:,} daily visitors\n")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Est. peak concurrent visitors: ~{est_peak_concurrent}\n")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f.write(f"  VERDICT: {results['demand_model']['verdict']}\n\n")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f.write("NOTE: Population figures are REAL (Dubai Statistics Center 2023). The\n")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f.write("participation rate and peaking factors are clearly-labeled planning\n")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f.write("assumptions, not measured data - stated so they can be challenged/tuned.\n")</w:t>
      </w:r>
    </w:p>
    <w:p>
      <w:pPr>
        <w:spacing w:after="0"/>
      </w:pPr>
      <w:r>
        <w:rPr>
          <w:rFonts w:ascii="Consolas" w:hAnsi="Consolas"/>
          <w:sz w:val="16"/>
        </w:rPr>
        <w:t>print("Saved: catchment_demand_summary.txt")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