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C8A24A"/>
          <w:sz w:val="18"/>
        </w:rPr>
        <w:t>PHASE 10.3 — FINAL REVIEW</w:t>
      </w:r>
    </w:p>
    <w:p>
      <w:r>
        <w:rPr>
          <w:b/>
          <w:color w:val="0B1F3A"/>
          <w:sz w:val="52"/>
        </w:rPr>
        <w:t>Submission Checklist &amp; Compliance</w:t>
      </w:r>
    </w:p>
    <w:p>
      <w:r>
        <w:rPr>
          <w:color w:val="555555"/>
          <w:sz w:val="26"/>
        </w:rPr>
        <w:t>Al Safa 2 Park — Final Readiness Review Against the Competition Brief</w:t>
      </w:r>
    </w:p>
    <w:p>
      <w:r>
        <w:rPr>
          <w:color w:val="C8A24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i w:val="0"/>
        </w:rPr>
        <w:t>Submission readiness: 11/11 mandatory uploads have content (12/12 total including the optional video slot).</w:t>
      </w:r>
      <w:r>
        <w:rPr>
          <w:b w:val="0"/>
          <w:i w:val="0"/>
        </w:rPr>
        <w:t xml:space="preserve"> This checklist auto-verifies the contents of each of the 12 official upload folders under 10.2_Required_Files/.</w:t>
      </w:r>
    </w:p>
    <w:p>
      <w:pPr>
        <w:pStyle w:val="Heading1"/>
      </w:pPr>
      <w:r>
        <w:rPr>
          <w:color w:val="0B1F3A"/>
          <w:sz w:val="30"/>
        </w:rPr>
        <w:t>12 Required Uploads —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Upload</w:t>
            </w:r>
          </w:p>
        </w:tc>
        <w:tc>
          <w:tcPr>
            <w:tcW w:type="dxa" w:w="1994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Req?</w:t>
            </w:r>
          </w:p>
        </w:tc>
        <w:tc>
          <w:tcPr>
            <w:tcW w:type="dxa" w:w="1994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Formats</w:t>
            </w:r>
          </w:p>
        </w:tc>
        <w:tc>
          <w:tcPr>
            <w:tcW w:type="dxa" w:w="1994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994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Files Present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01 Design Narrative Concept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Yes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pdf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READY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Phase3_Opportunity_and_Objectives_Report.pdf, Phase4_Concept_Development_Report.pdf</w:t>
            </w:r>
          </w:p>
        </w:tc>
      </w:tr>
      <w:tr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02 Preliminary Design Masterplan</w:t>
            </w:r>
          </w:p>
        </w:tc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Yes</w:t>
            </w:r>
          </w:p>
        </w:tc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pdf</w:t>
            </w:r>
          </w:p>
        </w:tc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READY</w:t>
            </w:r>
          </w:p>
        </w:tc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masterplan_diagram.png, Phase5_Masterplan_Development_Report.pdf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03 Concept Plans Spatial Diagrams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Yes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pdf, dwg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READY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circulation_diagram.png, masterplan_diagram.png, Phase4_Concept_Development_Report.pdf</w:t>
            </w:r>
          </w:p>
        </w:tc>
      </w:tr>
      <w:tr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04 Key Sections Elevations</w:t>
            </w:r>
          </w:p>
        </w:tc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Yes</w:t>
            </w:r>
          </w:p>
        </w:tc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pdf, dwg</w:t>
            </w:r>
          </w:p>
        </w:tc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READY</w:t>
            </w:r>
          </w:p>
        </w:tc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elevation_entrance_gateway.png, elevation_shaded_spine_long.png, parametric_canopy_mesh.png, Phase6_Detailed_Design_Report.pdf, section_shaded_spine.png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05 3D Spatial Visualizations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Yes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pdf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READY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aerial_day.png, aerial_day_view_1784970538631.jpg, aerial_night.png, eyelevel_community_plaza.png, eyelevel_shaded_spine.png, eyelevel_spine_1784970552956.jpg, night_plaza_render_1784970565232.jpg, presentation_board_1_concept.png, presentation_board_2_evidence.png</w:t>
            </w:r>
          </w:p>
        </w:tc>
      </w:tr>
      <w:tr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06 AI Methodology Report</w:t>
            </w:r>
          </w:p>
        </w:tc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Yes</w:t>
            </w:r>
          </w:p>
        </w:tc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pdf</w:t>
            </w:r>
          </w:p>
        </w:tc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READY</w:t>
            </w:r>
          </w:p>
        </w:tc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Phase1.12_AI_Analysis_Report.pdf, Phase9_AI_Workflow_and_Visualization_Report.pdf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07 User Experience Activation Strategy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Yes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pdf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READY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Phase8_User_Experience_and_Activation_Report.pdf</w:t>
            </w:r>
          </w:p>
        </w:tc>
      </w:tr>
      <w:tr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08 Sustainability Concept Strategy</w:t>
            </w:r>
          </w:p>
        </w:tc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Yes</w:t>
            </w:r>
          </w:p>
        </w:tc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pdf</w:t>
            </w:r>
          </w:p>
        </w:tc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READY</w:t>
            </w:r>
          </w:p>
        </w:tc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Phase7_Performance_and_Sustainability_Report.pdf, sentinel_ndvi_analytics.png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09 Material Landscape Palette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Yes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pdf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READY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Phase6_Detailed_Design_Report.pdf, planting_plan.png</w:t>
            </w:r>
          </w:p>
        </w:tc>
      </w:tr>
      <w:tr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10 Complete Design Report</w:t>
            </w:r>
          </w:p>
        </w:tc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Yes</w:t>
            </w:r>
          </w:p>
        </w:tc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pdf</w:t>
            </w:r>
          </w:p>
        </w:tc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READY</w:t>
            </w:r>
          </w:p>
        </w:tc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Al_Safa_2_Park_Complete_Design_Report.docx, Al_Safa_2_Park_Complete_Design_Report.pdf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11 Site Analysis Human Centric Research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Yes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pdf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READY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00_EXISTING_CONDITIONS_KNOWLEDGE_BASE.pdf, Phase1.13_Catchment_Demand_Analysis_Report.pdf, Phase2_Problem_Definition_Report.pdf</w:t>
            </w:r>
          </w:p>
        </w:tc>
      </w:tr>
      <w:tr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12 Concept Animation Video</w:t>
            </w:r>
          </w:p>
        </w:tc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Optional</w:t>
            </w:r>
          </w:p>
        </w:tc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zip, pdf</w:t>
            </w:r>
          </w:p>
        </w:tc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READY</w:t>
            </w:r>
          </w:p>
        </w:tc>
        <w:tc>
          <w:tcPr>
            <w:tcW w:type="dxa" w:w="199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Concept_Animation_Storyboard.docx, Concept_Animation_Storyboard.pdf</w:t>
            </w:r>
          </w:p>
        </w:tc>
      </w:tr>
    </w:tbl>
    <w:p/>
    <w:p>
      <w:pPr>
        <w:pStyle w:val="Heading1"/>
      </w:pPr>
      <w:r>
        <w:rPr>
          <w:color w:val="0B1F3A"/>
          <w:sz w:val="30"/>
        </w:rPr>
        <w:t>Format Notes &amp; Actions Before Final Upload</w:t>
      </w:r>
    </w:p>
    <w:p>
      <w:pPr>
        <w:pStyle w:val="ListBullet"/>
      </w:pPr>
      <w:r>
        <w:rPr>
          <w:b w:val="0"/>
          <w:i w:val="0"/>
        </w:rPr>
        <w:t>All mandatory slots contain at least one PDF deliverable.</w:t>
      </w:r>
    </w:p>
    <w:p>
      <w:pPr>
        <w:pStyle w:val="ListBullet"/>
      </w:pPr>
      <w:r>
        <w:rPr>
          <w:b w:val="0"/>
          <w:i w:val="0"/>
        </w:rPr>
        <w:t>Slots 03 &amp; 04 also accept DWG — currently PDF only; adding native DWG/CAD files would further strengthen these (requires the as-built DWG conversion, still pending).</w:t>
      </w:r>
    </w:p>
    <w:p>
      <w:pPr>
        <w:pStyle w:val="ListBullet"/>
      </w:pPr>
      <w:r>
        <w:rPr>
          <w:b w:val="0"/>
          <w:i w:val="0"/>
        </w:rPr>
        <w:t>Slot 05 (3D Visualizations): brief asks for PDF; the PNG renders should be placed into a PDF sheet before final upload (or exported as PDF). Currently provided as PNG day/night renders.</w:t>
      </w:r>
    </w:p>
    <w:p>
      <w:pPr>
        <w:pStyle w:val="ListBullet"/>
      </w:pPr>
      <w:r>
        <w:rPr>
          <w:b w:val="0"/>
          <w:i w:val="0"/>
        </w:rPr>
        <w:t>Slot 12 (video): optional; a production-ready storyboard is provided. Produce the actual 60s video from it before upload if desired.</w:t>
      </w:r>
    </w:p>
    <w:p>
      <w:pPr>
        <w:pStyle w:val="Heading1"/>
      </w:pPr>
      <w:r>
        <w:rPr>
          <w:color w:val="0B1F3A"/>
          <w:sz w:val="30"/>
        </w:rPr>
        <w:t>Brief Compliance Cross-Check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Brief Requirement</w:t>
            </w:r>
          </w:p>
        </w:tc>
        <w:tc>
          <w:tcPr>
            <w:tcW w:type="dxa" w:w="4986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Where Addressed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Concept + Preliminary Design (not construction docs)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Phases 4-6 — correct level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Total budget AED 35M considered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Phase 4.7 (feasibility), Phase 7.10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Meaningful AI integration documented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AI Methodology Report (slot 6) + code appendices in every phase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Human-centered, all ages + People of Determination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Phase 8, Phase 5.7 (100% step-free)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Sustainability + climate response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Phase 7 — computed shade + water budget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Commercial &amp; service facilities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Phase 5 (Commercial &amp; Service Kiosk zone)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Day &amp; night activation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Phase 6.5 lighting + Phase 9 day/night renders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One-minute concept animation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Slot 12 storyboard (video to be produced)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Presentation boards / visuals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Phase 9 renders + all phase charts</w:t>
            </w:r>
          </w:p>
        </w:tc>
      </w:tr>
    </w:tbl>
    <w:p/>
    <w:p>
      <w:pPr>
        <w:pStyle w:val="Heading1"/>
      </w:pPr>
      <w:r>
        <w:rPr>
          <w:color w:val="0B1F3A"/>
          <w:sz w:val="30"/>
        </w:rPr>
        <w:t>Applicant Details (from submission form draft)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986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Submitting as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Individual Applicant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Full name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MOHAMED WASIM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Deadline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15 August 2026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Declarations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Confirm originality, IP compliance, T&amp;Cs read — tick all 4 on the form</w:t>
            </w:r>
          </w:p>
        </w:tc>
      </w:tr>
    </w:tbl>
    <w:p/>
    <w:p>
      <w:pPr>
        <w:pStyle w:val="Heading1"/>
      </w:pPr>
      <w:r>
        <w:rPr>
          <w:color w:val="0B1F3A"/>
          <w:sz w:val="30"/>
        </w:rPr>
        <w:t>Final Human Actions Before Submitting</w:t>
      </w:r>
    </w:p>
    <w:p>
      <w:pPr>
        <w:pStyle w:val="ListBullet"/>
      </w:pPr>
      <w:r>
        <w:rPr>
          <w:b w:val="0"/>
          <w:i w:val="0"/>
        </w:rPr>
        <w:t>Review every 'AI-GENERATED DRAFT' report and adjust/approve the design decisions.</w:t>
      </w:r>
    </w:p>
    <w:p>
      <w:pPr>
        <w:pStyle w:val="ListBullet"/>
      </w:pPr>
      <w:r>
        <w:rPr>
          <w:b w:val="0"/>
          <w:i w:val="0"/>
        </w:rPr>
        <w:t>Convert the as-built DWG and validate the real site boundary against the assumed 150m×100m rectangle (may change Phase 5 areas).</w:t>
      </w:r>
    </w:p>
    <w:p>
      <w:pPr>
        <w:pStyle w:val="ListBullet"/>
      </w:pPr>
      <w:r>
        <w:rPr>
          <w:b w:val="0"/>
          <w:i w:val="0"/>
        </w:rPr>
        <w:t>Export the PNG renders (slots 05) into PDF sheets as the brief specifies PDF.</w:t>
      </w:r>
    </w:p>
    <w:p>
      <w:pPr>
        <w:pStyle w:val="ListBullet"/>
      </w:pPr>
      <w:r>
        <w:rPr>
          <w:b w:val="0"/>
          <w:i w:val="0"/>
        </w:rPr>
        <w:t>Produce the 60-second video from the storyboard (slot 12) if including it.</w:t>
      </w:r>
    </w:p>
    <w:p>
      <w:pPr>
        <w:pStyle w:val="ListBullet"/>
      </w:pPr>
      <w:r>
        <w:rPr>
          <w:b w:val="0"/>
          <w:i w:val="0"/>
        </w:rPr>
        <w:t>Complete and submit the online form before 15 August 2026; tick all 4 declarations.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