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ascii="Times New Roman" w:hAnsi="Times New Roman" w:eastAsia="Times New Roman"/>
          <w:b w:val="0"/>
          <w:i w:val="0"/>
          <w:sz w:val="24"/>
        </w:rPr>
      </w:r>
    </w:p>
    <w:p>
      <w:pPr>
        <w:spacing w:line="480" w:lineRule="auto" w:before="0" w:after="0"/>
        <w:jc w:val="center"/>
      </w:pPr>
      <w:r>
        <w:rPr>
          <w:rFonts w:ascii="Times New Roman" w:hAnsi="Times New Roman" w:eastAsia="Times New Roman"/>
          <w:b w:val="0"/>
          <w:i w:val="0"/>
          <w:sz w:val="24"/>
        </w:rPr>
      </w:r>
    </w:p>
    <w:p>
      <w:pPr>
        <w:spacing w:line="480" w:lineRule="auto" w:before="0" w:after="0"/>
        <w:jc w:val="center"/>
      </w:pPr>
      <w:r>
        <w:rPr>
          <w:rFonts w:ascii="Times New Roman" w:hAnsi="Times New Roman" w:eastAsia="Times New Roman"/>
          <w:b w:val="0"/>
          <w:i w:val="0"/>
          <w:sz w:val="24"/>
        </w:rPr>
      </w:r>
    </w:p>
    <w:p>
      <w:pPr>
        <w:spacing w:line="480" w:lineRule="auto" w:before="0" w:after="0"/>
        <w:jc w:val="center"/>
      </w:pPr>
      <w:r>
        <w:rPr>
          <w:rFonts w:ascii="Times New Roman" w:hAnsi="Times New Roman" w:eastAsia="Times New Roman"/>
          <w:b/>
          <w:i w:val="0"/>
          <w:sz w:val="24"/>
        </w:rPr>
        <w:t>Modernizing a Community Center: Machine Learning, Cloud, Big Data, Blockchain, IoT, and VR Working Together</w:t>
      </w:r>
    </w:p>
    <w:p>
      <w:pPr>
        <w:spacing w:line="480" w:lineRule="auto" w:before="0" w:after="0"/>
        <w:jc w:val="center"/>
      </w:pPr>
      <w:r>
        <w:rPr>
          <w:rFonts w:ascii="Times New Roman" w:hAnsi="Times New Roman" w:eastAsia="Times New Roman"/>
          <w:b w:val="0"/>
          <w:i w:val="0"/>
          <w:sz w:val="24"/>
        </w:rPr>
        <w:t>S M Wasir Jayed Rafi</w:t>
      </w:r>
    </w:p>
    <w:p>
      <w:pPr>
        <w:spacing w:line="480" w:lineRule="auto" w:before="0" w:after="0"/>
        <w:jc w:val="center"/>
      </w:pPr>
      <w:r>
        <w:rPr>
          <w:rFonts w:ascii="Times New Roman" w:hAnsi="Times New Roman" w:eastAsia="Times New Roman"/>
          <w:b w:val="0"/>
          <w:i w:val="0"/>
          <w:sz w:val="24"/>
        </w:rPr>
        <w:t>University of the People</w:t>
      </w:r>
    </w:p>
    <w:p>
      <w:pPr>
        <w:spacing w:line="480" w:lineRule="auto" w:before="0" w:after="0"/>
        <w:jc w:val="center"/>
      </w:pPr>
      <w:r>
        <w:rPr>
          <w:rFonts w:ascii="Times New Roman" w:hAnsi="Times New Roman" w:eastAsia="Times New Roman"/>
          <w:b w:val="0"/>
          <w:i w:val="0"/>
          <w:sz w:val="24"/>
        </w:rPr>
        <w:t>CS 1111-01 Introduction to Computer Science - AY2026-T5</w:t>
      </w:r>
    </w:p>
    <w:p>
      <w:pPr>
        <w:spacing w:line="480" w:lineRule="auto" w:before="0" w:after="0"/>
        <w:jc w:val="center"/>
      </w:pPr>
      <w:r>
        <w:rPr>
          <w:rFonts w:ascii="Times New Roman" w:hAnsi="Times New Roman" w:eastAsia="Times New Roman"/>
          <w:b w:val="0"/>
          <w:i w:val="0"/>
          <w:sz w:val="24"/>
        </w:rPr>
        <w:t>Mohamadou Bassirou Jean-Baptiste Sanfo</w:t>
      </w:r>
    </w:p>
    <w:p>
      <w:pPr>
        <w:spacing w:line="480" w:lineRule="auto" w:before="0" w:after="0"/>
        <w:jc w:val="center"/>
      </w:pPr>
      <w:r>
        <w:rPr>
          <w:rFonts w:ascii="Times New Roman" w:hAnsi="Times New Roman" w:eastAsia="Times New Roman"/>
          <w:b w:val="0"/>
          <w:i w:val="0"/>
          <w:sz w:val="24"/>
        </w:rPr>
        <w:t>August 12, 2026</w:t>
      </w:r>
    </w:p>
    <w:p>
      <w:r>
        <w:br w:type="page"/>
      </w:r>
    </w:p>
    <w:p>
      <w:pPr>
        <w:spacing w:line="480" w:lineRule="auto" w:before="0" w:after="0"/>
        <w:jc w:val="center"/>
      </w:pPr>
      <w:r>
        <w:rPr>
          <w:rFonts w:ascii="Times New Roman" w:hAnsi="Times New Roman" w:eastAsia="Times New Roman"/>
          <w:b/>
          <w:i w:val="0"/>
          <w:sz w:val="24"/>
        </w:rPr>
        <w:t>Modernizing a Community Center: Machine Learning, Cloud, Big Data, Blockchain, IoT, and VR Working Together</w:t>
      </w:r>
    </w:p>
    <w:p>
      <w:pPr>
        <w:spacing w:line="480" w:lineRule="auto" w:before="0" w:after="0"/>
      </w:pPr>
      <w:r>
        <w:rPr>
          <w:rFonts w:ascii="Times New Roman" w:hAnsi="Times New Roman" w:eastAsia="Times New Roman"/>
          <w:b/>
          <w:i w:val="0"/>
          <w:sz w:val="24"/>
        </w:rPr>
        <w:t>Machine Learning at the Community Center</w:t>
      </w:r>
    </w:p>
    <w:p>
      <w:pPr>
        <w:spacing w:line="480" w:lineRule="auto" w:before="0" w:after="0"/>
        <w:ind w:firstLine="720"/>
      </w:pPr>
      <w:r>
        <w:rPr>
          <w:rFonts w:ascii="Times New Roman" w:hAnsi="Times New Roman" w:eastAsia="Times New Roman"/>
          <w:b w:val="0"/>
          <w:i w:val="0"/>
          <w:sz w:val="24"/>
        </w:rPr>
        <w:t>A machine learning system doesn't run through a fixed set of instructions someone wrote in advance, it gets better at a task by learning from how its own past attempts turned out (Rahman, 2020). Unsupervised learning, one approach Rahman (2020) describes, works a little differently: there's no labeled “right answer” handed to it, so it just combs through data hunting for patterns on its own. Picture a model let loose on last year's sign-up sheets and attendance numbers, with no one telling it what to look for. It might notice that the Tuesday cooking class always fills up while the Thursday morning one barely gets three people, or that attendance drops the week report cards come out, patterns staff might never notice themselves. Staff could then move a popular class into a bigger room and free up an instructor's time instead of running an almost-empty session. Members benefit too, since a model like that could recommend programs based on what similar families signed up for, saving someone from scrolling through options that don't fit.</w:t>
      </w:r>
    </w:p>
    <w:p>
      <w:pPr>
        <w:spacing w:line="480" w:lineRule="auto" w:before="0" w:after="0"/>
      </w:pPr>
      <w:r>
        <w:rPr>
          <w:rFonts w:ascii="Times New Roman" w:hAnsi="Times New Roman" w:eastAsia="Times New Roman"/>
          <w:b/>
          <w:i w:val="0"/>
          <w:sz w:val="24"/>
        </w:rPr>
        <w:t>Cloud Computing for a Connected Center</w:t>
      </w:r>
    </w:p>
    <w:p>
      <w:pPr>
        <w:spacing w:line="480" w:lineRule="auto" w:before="0" w:after="0"/>
        <w:ind w:firstLine="720"/>
      </w:pPr>
      <w:r>
        <w:rPr>
          <w:rFonts w:ascii="Times New Roman" w:hAnsi="Times New Roman" w:eastAsia="Times New Roman"/>
          <w:b w:val="0"/>
          <w:i w:val="0"/>
          <w:sz w:val="24"/>
        </w:rPr>
        <w:t>Huawei (2022) defines cloud computing as a model where scalable, virtualized IT resources get delivered to users as a service over the internet instead of being bought and run on-site. One property that stands out here is on-demand self-service: staff can pick and pay for only the resources they need, the same way a shopper checks a shelf before deciding what to buy, rather than hiring IT staff to run physical servers (Huawei, 2022). A community center usually has staff and volunteers who aren't all in the building at once, so getting everyone looking at the same information matters more than it sounds. A shared cloud platform, something like Google Workspace, would let a coordinator update the week's schedule once and have every volunteer's phone show the change instantly, instead of a printed schedule that's outdated.</w:t>
      </w:r>
    </w:p>
    <w:p>
      <w:pPr>
        <w:spacing w:line="480" w:lineRule="auto" w:before="0" w:after="0"/>
      </w:pPr>
      <w:r>
        <w:rPr>
          <w:rFonts w:ascii="Times New Roman" w:hAnsi="Times New Roman" w:eastAsia="Times New Roman"/>
          <w:b/>
          <w:i w:val="0"/>
          <w:sz w:val="24"/>
        </w:rPr>
        <w:t>Making Sense of Big Data and Blockchain</w:t>
      </w:r>
    </w:p>
    <w:p>
      <w:pPr>
        <w:spacing w:line="480" w:lineRule="auto" w:before="0" w:after="0"/>
        <w:ind w:firstLine="720"/>
      </w:pPr>
      <w:r>
        <w:rPr>
          <w:rFonts w:ascii="Times New Roman" w:hAnsi="Times New Roman" w:eastAsia="Times New Roman"/>
          <w:b w:val="0"/>
          <w:i w:val="0"/>
          <w:sz w:val="24"/>
        </w:rPr>
        <w:t>Big data is basically what it sounds like: datasets too large, fast-moving, or varied for a regular spreadsheet to handle comfortably, described using volume, velocity, and variety (Segal, 2022). Blockchain works on a different problem. Banafa (2020) describes it as a distributed database living on many computers at once, growing as new blocks of records get added, each linked to the one before it, forming a chain. Change the data in one copy, and every other node holding that chain notices the mismatch and rejects it (Banafa, 2020). Attendance and donation records sound like the kind of pile big data tools are built for, and running them through one could reveal patterns nobody would catch by eye, like a drop in teen attendance months before anyone noticed. Blockchain's strength is more about trust; Banafa (2020) notes a blockchain ledger stays highly transparent by design, unlike a regular database controlled by whoever administers it. Logging donations on a shared ledger would let donors see exactly where their contribution went, which matters for a center depending on public trust to keep funding coming in.</w:t>
      </w:r>
    </w:p>
    <w:p>
      <w:pPr>
        <w:spacing w:line="480" w:lineRule="auto" w:before="0" w:after="0"/>
      </w:pPr>
      <w:r>
        <w:rPr>
          <w:rFonts w:ascii="Times New Roman" w:hAnsi="Times New Roman" w:eastAsia="Times New Roman"/>
          <w:b/>
          <w:i w:val="0"/>
          <w:sz w:val="24"/>
        </w:rPr>
        <w:t>Sensors, Robotics, and Virtual Reality Together</w:t>
      </w:r>
    </w:p>
    <w:p>
      <w:pPr>
        <w:spacing w:line="480" w:lineRule="auto" w:before="0" w:after="0"/>
        <w:ind w:firstLine="720"/>
      </w:pPr>
      <w:r>
        <w:rPr>
          <w:rFonts w:ascii="Times New Roman" w:hAnsi="Times New Roman" w:eastAsia="Times New Roman"/>
          <w:b w:val="0"/>
          <w:i w:val="0"/>
          <w:sz w:val="24"/>
        </w:rPr>
        <w:t>Sensors and actuators are two halves of the same job. Catching a change in the room, motion, temperature, light, is the sensor's job; turning that into a physical action, a motor spinning, a door unlocking, is what an actuator does once a controller tells it to (Miner, 2023). A rarely used room doesn't need its lights or heating running the whole time, and motion sensors could handle that automatically, cutting costs without anyone remembering a light switch. A more interesting move ties this back to the pattern-finding idea from earlier: the same attendance data flagging which room fills up fastest could also tell a delivery robot when to expect heavy foot traffic and route around it (H. V., 2023). Virtual reality adds a different kind of reach. Instead of just streaming a class, an anxious member could put on a headset beforehand and walk through the building, seeing the room layout before ever showing up in person, something a phone call or brochure never quite manages (Thompson, 2022). None of this comes free, though. Cameras and motion sensors tracking who's in a room raise real privacy questions, and a headset or delivery robot only helps once the center can afford it. Stitched together carefully, these technologies could turn a community center into a place that runs smarter and welcomes people who otherwise couldn't show up.</w:t>
      </w:r>
    </w:p>
    <w:p>
      <w:r>
        <w:br w:type="page"/>
      </w:r>
    </w:p>
    <w:p>
      <w:pPr>
        <w:spacing w:line="480" w:lineRule="auto" w:before="0" w:after="0"/>
        <w:jc w:val="center"/>
      </w:pPr>
      <w:r>
        <w:rPr>
          <w:rFonts w:ascii="Times New Roman" w:hAnsi="Times New Roman" w:eastAsia="Times New Roman"/>
          <w:b/>
          <w:i w:val="0"/>
          <w:sz w:val="24"/>
        </w:rPr>
        <w:t>References</w:t>
      </w:r>
    </w:p>
    <w:p>
      <w:pPr>
        <w:spacing w:line="480" w:lineRule="auto" w:before="0" w:after="0"/>
        <w:ind w:left="720" w:hanging="720"/>
      </w:pPr>
      <w:r>
        <w:rPr>
          <w:rFonts w:ascii="Times New Roman" w:hAnsi="Times New Roman" w:eastAsia="Times New Roman"/>
          <w:b w:val="0"/>
          <w:i w:val="0"/>
          <w:sz w:val="24"/>
        </w:rPr>
        <w:t xml:space="preserve">Banafa, A. (2020). </w:t>
      </w:r>
      <w:r>
        <w:rPr>
          <w:rFonts w:ascii="Times New Roman" w:hAnsi="Times New Roman" w:eastAsia="Times New Roman"/>
          <w:b w:val="0"/>
          <w:i/>
          <w:sz w:val="24"/>
        </w:rPr>
        <w:t>Blockchain technology and applications.</w:t>
      </w:r>
      <w:r>
        <w:rPr>
          <w:rFonts w:ascii="Times New Roman" w:hAnsi="Times New Roman" w:eastAsia="Times New Roman"/>
          <w:b w:val="0"/>
          <w:i w:val="0"/>
          <w:sz w:val="24"/>
        </w:rPr>
        <w:t xml:space="preserve"> River Publishers.</w:t>
      </w:r>
    </w:p>
    <w:p>
      <w:pPr>
        <w:spacing w:line="480" w:lineRule="auto" w:before="0" w:after="0"/>
        <w:ind w:left="720" w:hanging="720"/>
      </w:pPr>
      <w:r>
        <w:rPr>
          <w:rFonts w:ascii="Times New Roman" w:hAnsi="Times New Roman" w:eastAsia="Times New Roman"/>
          <w:b w:val="0"/>
          <w:i w:val="0"/>
          <w:sz w:val="24"/>
        </w:rPr>
        <w:t xml:space="preserve">H. V., S. (2023, May 29). </w:t>
      </w:r>
      <w:r>
        <w:rPr>
          <w:rFonts w:ascii="Times New Roman" w:hAnsi="Times New Roman" w:eastAsia="Times New Roman"/>
          <w:b w:val="0"/>
          <w:i/>
          <w:sz w:val="24"/>
        </w:rPr>
        <w:t>IoT &amp; robotics.</w:t>
      </w:r>
      <w:r>
        <w:rPr>
          <w:rFonts w:ascii="Times New Roman" w:hAnsi="Times New Roman" w:eastAsia="Times New Roman"/>
          <w:b w:val="0"/>
          <w:i w:val="0"/>
          <w:sz w:val="24"/>
        </w:rPr>
        <w:t xml:space="preserve"> LinkedIn. </w:t>
      </w:r>
      <w:hyperlink r:id="rId9">
        <w:r>
          <w:rPr>
            <w:rFonts w:ascii="Times New Roman" w:hAnsi="Times New Roman" w:eastAsia="Times New Roman"/>
            <w:sz w:val="24"/>
            <w:color w:val="0563C1"/>
            <w:u w:val="single"/>
          </w:rPr>
          <w:t>https://www.linkedin.com/pulse/iot-robotics-shreyas-h-v/</w:t>
        </w:r>
      </w:hyperlink>
    </w:p>
    <w:p>
      <w:pPr>
        <w:spacing w:line="480" w:lineRule="auto" w:before="0" w:after="0"/>
        <w:ind w:left="720" w:hanging="720"/>
      </w:pPr>
      <w:r>
        <w:rPr>
          <w:rFonts w:ascii="Times New Roman" w:hAnsi="Times New Roman" w:eastAsia="Times New Roman"/>
          <w:b w:val="0"/>
          <w:i w:val="0"/>
          <w:sz w:val="24"/>
        </w:rPr>
        <w:t xml:space="preserve">Huawei, T. C. L. L. (2022). </w:t>
      </w:r>
      <w:r>
        <w:rPr>
          <w:rFonts w:ascii="Times New Roman" w:hAnsi="Times New Roman" w:eastAsia="Times New Roman"/>
          <w:b w:val="0"/>
          <w:i/>
          <w:sz w:val="24"/>
        </w:rPr>
        <w:t>Cloud computing technology.</w:t>
      </w:r>
      <w:r>
        <w:rPr>
          <w:rFonts w:ascii="Times New Roman" w:hAnsi="Times New Roman" w:eastAsia="Times New Roman"/>
          <w:b w:val="0"/>
          <w:i w:val="0"/>
          <w:sz w:val="24"/>
        </w:rPr>
        <w:t xml:space="preserve"> Springer.</w:t>
      </w:r>
    </w:p>
    <w:p>
      <w:pPr>
        <w:spacing w:line="480" w:lineRule="auto" w:before="0" w:after="0"/>
        <w:ind w:left="720" w:hanging="720"/>
      </w:pPr>
      <w:r>
        <w:rPr>
          <w:rFonts w:ascii="Times New Roman" w:hAnsi="Times New Roman" w:eastAsia="Times New Roman"/>
          <w:b w:val="0"/>
          <w:i w:val="0"/>
          <w:sz w:val="24"/>
        </w:rPr>
        <w:t xml:space="preserve">Miner, T. (2023, February 10). </w:t>
      </w:r>
      <w:r>
        <w:rPr>
          <w:rFonts w:ascii="Times New Roman" w:hAnsi="Times New Roman" w:eastAsia="Times New Roman"/>
          <w:b w:val="0"/>
          <w:i/>
          <w:sz w:val="24"/>
        </w:rPr>
        <w:t>Sensors and actuators in robotics: How they work.</w:t>
      </w:r>
      <w:r>
        <w:rPr>
          <w:rFonts w:ascii="Times New Roman" w:hAnsi="Times New Roman" w:eastAsia="Times New Roman"/>
          <w:b w:val="0"/>
          <w:i w:val="0"/>
          <w:sz w:val="24"/>
        </w:rPr>
        <w:t xml:space="preserve"> Ziva Robotics. </w:t>
      </w:r>
      <w:hyperlink r:id="rId10">
        <w:r>
          <w:rPr>
            <w:rFonts w:ascii="Times New Roman" w:hAnsi="Times New Roman" w:eastAsia="Times New Roman"/>
            <w:sz w:val="24"/>
            <w:color w:val="0563C1"/>
            <w:u w:val="single"/>
          </w:rPr>
          <w:t>https://www.zivarobotics.com/sensors-actuators-robotics-work/</w:t>
        </w:r>
      </w:hyperlink>
    </w:p>
    <w:p>
      <w:pPr>
        <w:spacing w:line="480" w:lineRule="auto" w:before="0" w:after="0"/>
        <w:ind w:left="720" w:hanging="720"/>
      </w:pPr>
      <w:r>
        <w:rPr>
          <w:rFonts w:ascii="Times New Roman" w:hAnsi="Times New Roman" w:eastAsia="Times New Roman"/>
          <w:b w:val="0"/>
          <w:i w:val="0"/>
          <w:sz w:val="24"/>
        </w:rPr>
        <w:t xml:space="preserve">Rahman, W. (2020). </w:t>
      </w:r>
      <w:r>
        <w:rPr>
          <w:rFonts w:ascii="Times New Roman" w:hAnsi="Times New Roman" w:eastAsia="Times New Roman"/>
          <w:b w:val="0"/>
          <w:i/>
          <w:sz w:val="24"/>
        </w:rPr>
        <w:t>AI and machine learning.</w:t>
      </w:r>
      <w:r>
        <w:rPr>
          <w:rFonts w:ascii="Times New Roman" w:hAnsi="Times New Roman" w:eastAsia="Times New Roman"/>
          <w:b w:val="0"/>
          <w:i w:val="0"/>
          <w:sz w:val="24"/>
        </w:rPr>
        <w:t xml:space="preserve"> SAGE Publications India Pvt, Ltd.</w:t>
      </w:r>
    </w:p>
    <w:p>
      <w:pPr>
        <w:spacing w:line="480" w:lineRule="auto" w:before="0" w:after="0"/>
        <w:ind w:left="720" w:hanging="720"/>
      </w:pPr>
      <w:r>
        <w:rPr>
          <w:rFonts w:ascii="Times New Roman" w:hAnsi="Times New Roman" w:eastAsia="Times New Roman"/>
          <w:b w:val="0"/>
          <w:i w:val="0"/>
          <w:sz w:val="24"/>
        </w:rPr>
        <w:t xml:space="preserve">Segal, T. (2022, November 29). </w:t>
      </w:r>
      <w:r>
        <w:rPr>
          <w:rFonts w:ascii="Times New Roman" w:hAnsi="Times New Roman" w:eastAsia="Times New Roman"/>
          <w:b w:val="0"/>
          <w:i/>
          <w:sz w:val="24"/>
        </w:rPr>
        <w:t>What is big data? Definition, how it works, and uses.</w:t>
      </w:r>
      <w:r>
        <w:rPr>
          <w:rFonts w:ascii="Times New Roman" w:hAnsi="Times New Roman" w:eastAsia="Times New Roman"/>
          <w:b w:val="0"/>
          <w:i w:val="0"/>
          <w:sz w:val="24"/>
        </w:rPr>
        <w:t xml:space="preserve"> Investopedia. </w:t>
      </w:r>
      <w:hyperlink r:id="rId11">
        <w:r>
          <w:rPr>
            <w:rFonts w:ascii="Times New Roman" w:hAnsi="Times New Roman" w:eastAsia="Times New Roman"/>
            <w:sz w:val="24"/>
            <w:color w:val="0563C1"/>
            <w:u w:val="single"/>
          </w:rPr>
          <w:t>https://www.investopedia.com/terms/b/big-data.asp</w:t>
        </w:r>
      </w:hyperlink>
    </w:p>
    <w:p>
      <w:pPr>
        <w:spacing w:line="480" w:lineRule="auto" w:before="0" w:after="0"/>
        <w:ind w:left="720" w:hanging="720"/>
      </w:pPr>
      <w:r>
        <w:rPr>
          <w:rFonts w:ascii="Times New Roman" w:hAnsi="Times New Roman" w:eastAsia="Times New Roman"/>
          <w:b w:val="0"/>
          <w:i w:val="0"/>
          <w:sz w:val="24"/>
        </w:rPr>
        <w:t xml:space="preserve">Thompson, S. (2022, March 1). </w:t>
      </w:r>
      <w:r>
        <w:rPr>
          <w:rFonts w:ascii="Times New Roman" w:hAnsi="Times New Roman" w:eastAsia="Times New Roman"/>
          <w:b w:val="0"/>
          <w:i/>
          <w:sz w:val="24"/>
        </w:rPr>
        <w:t>VR applications: 23 industries using virtual reality.</w:t>
      </w:r>
      <w:r>
        <w:rPr>
          <w:rFonts w:ascii="Times New Roman" w:hAnsi="Times New Roman" w:eastAsia="Times New Roman"/>
          <w:b w:val="0"/>
          <w:i w:val="0"/>
          <w:sz w:val="24"/>
        </w:rPr>
        <w:t xml:space="preserve"> Virtual Speech. </w:t>
      </w:r>
      <w:hyperlink r:id="rId12">
        <w:r>
          <w:rPr>
            <w:rFonts w:ascii="Times New Roman" w:hAnsi="Times New Roman" w:eastAsia="Times New Roman"/>
            <w:sz w:val="24"/>
            <w:color w:val="0563C1"/>
            <w:u w:val="single"/>
          </w:rPr>
          <w:t>https://virtualspeech.com/blog/vr-applications</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pulse/iot-robotics-shreyas-h-v/" TargetMode="External"/><Relationship Id="rId10" Type="http://schemas.openxmlformats.org/officeDocument/2006/relationships/hyperlink" Target="https://www.zivarobotics.com/sensors-actuators-robotics-work/" TargetMode="External"/><Relationship Id="rId11" Type="http://schemas.openxmlformats.org/officeDocument/2006/relationships/hyperlink" Target="https://www.investopedia.com/terms/b/big-data.asp" TargetMode="External"/><Relationship Id="rId12" Type="http://schemas.openxmlformats.org/officeDocument/2006/relationships/hyperlink" Target="https://virtualspeech.com/blog/vr-applic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863</Words>
  <Characters>4761</Characters>
  <Application>Microsoft Macintosh Word</Application>
  <DocSecurity>0</DocSecurity>
  <Lines>74</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Wasir Jayed Rafi</dc:creator>
  <cp:keywords/>
  <dc:description/>
  <cp:lastModifiedBy>S M Wasir Jayed Rafi</cp:lastModifiedBy>
  <cp:revision>1</cp:revision>
  <dcterms:created xsi:type="dcterms:W3CDTF">2026-08-12T15:10:00Z</dcterms:created>
  <dcterms:modified xsi:type="dcterms:W3CDTF">2026-08-12T15:10:00Z</dcterms:modified>
  <cp:category/>
</cp:coreProperties>
</file>