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Services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Blog</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AMBIKA ACADEMY PUBLIC SCHOOL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Ambika Academy Public School is known for its unique identity in the field of education and the development of children's personalities. The main objective here is to introduce innovative methods for teaching and personality development. Various activities such as painting, drawing, spoken English, and many others are included in short-term activities.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aim is to enhance personal skills, develop ethical values and cultivate the qualities of successful personalities. Along with the use of these activities, physical, mental, and social development is also taken into consideration. With enthusiasm and talent, the school was inaugurated with this goal in mind.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अंबिका अकैडमी पब्लिक स्कूल</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अंबिका अकैडमी पब्लिक स्कूल क्षेत्र में अपनी विशेष पहचान रखता है शिक्षण एवं बच्चों के व्यक्तित्व विकास हेतु नवाचार यहां मुख्य उद्देश है। कई छोटी अवधि की गतिविधियों जैसे पेंटिंग, ड्राइंग, स्पोकन इंग्लिश आदि समाहित हैं।</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उद्देश्य है व्यक्तिगत कौशलों को बढ़ाना, नैतिक मूल्यों का विकास करना और सफल व्यक्तित्व के गुणों का विकास करना। इन गतिविधियों के उपयोग के साथ-साथ शारीरिक, मानसिक और सामाजिक विकास को भी ध्यान में रखा जाता है। उत्साह और प्रतिभा के साथ, इस लक्ष्य को लेकर संस्था प्रयासरत हैं।</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180" w:right="180" w:firstLine="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180" w:right="180" w:firstLine="0"/>
        <w:rPr>
          <w:color w:val="f2f2f2"/>
          <w:sz w:val="18"/>
          <w:szCs w:val="18"/>
        </w:rPr>
      </w:pPr>
      <w:r w:rsidDel="00000000" w:rsidR="00000000" w:rsidRPr="00000000">
        <w:rPr>
          <w:color w:val="f2f2f2"/>
          <w:sz w:val="18"/>
          <w:szCs w:val="18"/>
          <w:rtl w:val="0"/>
        </w:rPr>
        <w:t xml:space="preserve">1 / 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180" w:right="180" w:firstLine="0"/>
        <w:rPr>
          <w:color w:val="f2f2f2"/>
          <w:sz w:val="18"/>
          <w:szCs w:val="18"/>
        </w:rPr>
      </w:pPr>
      <w:r w:rsidDel="00000000" w:rsidR="00000000" w:rsidRPr="00000000">
        <w:rPr>
          <w:color w:val="f2f2f2"/>
          <w:sz w:val="18"/>
          <w:szCs w:val="18"/>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180" w:right="180" w:firstLine="0"/>
        <w:rPr>
          <w:color w:val="f2f2f2"/>
          <w:sz w:val="18"/>
          <w:szCs w:val="18"/>
        </w:rPr>
      </w:pPr>
      <w:r w:rsidDel="00000000" w:rsidR="00000000" w:rsidRPr="00000000">
        <w:rPr>
          <w:color w:val="f2f2f2"/>
          <w:sz w:val="18"/>
          <w:szCs w:val="18"/>
          <w:rtl w:val="0"/>
        </w:rPr>
        <w:t xml:space="preserve">2 / 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180" w:right="180" w:firstLine="0"/>
        <w:rPr>
          <w:color w:val="f2f2f2"/>
          <w:sz w:val="18"/>
          <w:szCs w:val="18"/>
        </w:rPr>
      </w:pPr>
      <w:r w:rsidDel="00000000" w:rsidR="00000000" w:rsidRPr="00000000">
        <w:rPr>
          <w:color w:val="f2f2f2"/>
          <w:sz w:val="18"/>
          <w:szCs w:val="18"/>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180" w:right="180" w:firstLine="0"/>
        <w:rPr>
          <w:color w:val="f2f2f2"/>
          <w:sz w:val="18"/>
          <w:szCs w:val="18"/>
        </w:rPr>
      </w:pPr>
      <w:r w:rsidDel="00000000" w:rsidR="00000000" w:rsidRPr="00000000">
        <w:rPr>
          <w:color w:val="f2f2f2"/>
          <w:sz w:val="18"/>
          <w:szCs w:val="18"/>
          <w:rtl w:val="0"/>
        </w:rPr>
        <w:t xml:space="preserve">3 / 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180" w:right="180" w:firstLine="0"/>
        <w:rPr>
          <w:color w:val="f2f2f2"/>
          <w:sz w:val="18"/>
          <w:szCs w:val="18"/>
        </w:rPr>
      </w:pPr>
      <w:r w:rsidDel="00000000" w:rsidR="00000000" w:rsidRPr="00000000">
        <w:rPr>
          <w:color w:val="f2f2f2"/>
          <w:sz w:val="18"/>
          <w:szCs w:val="18"/>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180" w:right="180" w:firstLine="0"/>
        <w:rPr>
          <w:color w:val="f2f2f2"/>
          <w:sz w:val="18"/>
          <w:szCs w:val="18"/>
        </w:rPr>
      </w:pPr>
      <w:r w:rsidDel="00000000" w:rsidR="00000000" w:rsidRPr="00000000">
        <w:rPr>
          <w:color w:val="f2f2f2"/>
          <w:sz w:val="18"/>
          <w:szCs w:val="18"/>
          <w:rtl w:val="0"/>
        </w:rPr>
        <w:t xml:space="preserve">4 / 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180" w:right="180" w:firstLine="0"/>
        <w:rPr>
          <w:color w:val="f2f2f2"/>
          <w:sz w:val="18"/>
          <w:szCs w:val="18"/>
        </w:rPr>
      </w:pPr>
      <w:r w:rsidDel="00000000" w:rsidR="00000000" w:rsidRPr="00000000">
        <w:rPr>
          <w:color w:val="f2f2f2"/>
          <w:sz w:val="18"/>
          <w:szCs w:val="18"/>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180" w:right="180" w:firstLine="0"/>
        <w:rPr>
          <w:color w:val="f2f2f2"/>
          <w:sz w:val="18"/>
          <w:szCs w:val="18"/>
        </w:rPr>
      </w:pPr>
      <w:r w:rsidDel="00000000" w:rsidR="00000000" w:rsidRPr="00000000">
        <w:rPr>
          <w:color w:val="f2f2f2"/>
          <w:sz w:val="18"/>
          <w:szCs w:val="18"/>
          <w:rtl w:val="0"/>
        </w:rPr>
        <w:t xml:space="preserve">5 / 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180" w:right="180" w:firstLine="0"/>
        <w:rPr>
          <w:color w:val="f2f2f2"/>
          <w:sz w:val="18"/>
          <w:szCs w:val="18"/>
        </w:rPr>
      </w:pPr>
      <w:r w:rsidDel="00000000" w:rsidR="00000000" w:rsidRPr="00000000">
        <w:rPr>
          <w:color w:val="f2f2f2"/>
          <w:sz w:val="18"/>
          <w:szCs w:val="18"/>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180" w:right="180" w:firstLine="0"/>
        <w:rPr>
          <w:color w:val="f2f2f2"/>
          <w:sz w:val="18"/>
          <w:szCs w:val="18"/>
        </w:rPr>
      </w:pPr>
      <w:r w:rsidDel="00000000" w:rsidR="00000000" w:rsidRPr="00000000">
        <w:rPr>
          <w:color w:val="f2f2f2"/>
          <w:sz w:val="18"/>
          <w:szCs w:val="18"/>
          <w:rtl w:val="0"/>
        </w:rPr>
        <w:t xml:space="preserve">6 / 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240" w:right="240" w:firstLine="0"/>
        <w:rPr/>
      </w:pPr>
      <w:r w:rsidDel="00000000" w:rsidR="00000000" w:rsidRPr="00000000">
        <w:rPr>
          <w:color w:val="f2f2f2"/>
          <w:sz w:val="18"/>
          <w:szCs w:val="18"/>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0" cy="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 w:before="30" w:lineRule="auto"/>
        <w:ind w:left="240" w:right="240" w:firstLine="0"/>
        <w:jc w:val="cente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240" w:right="240" w:firstLine="0"/>
        <w:jc w:val="cente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Follow us </w:t>
      </w:r>
      <w:hyperlink w:anchor="gjdgxs">
        <w:r w:rsidDel="00000000" w:rsidR="00000000" w:rsidRPr="00000000">
          <w:rPr>
            <w:color w:val="0000ee"/>
            <w:u w:val="single"/>
            <w:rtl w:val="0"/>
          </w:rPr>
          <w:t xml:space="preserve">Facebook</w:t>
        </w:r>
      </w:hyperlink>
      <w:r w:rsidDel="00000000" w:rsidR="00000000" w:rsidRPr="00000000">
        <w:rPr>
          <w:rtl w:val="0"/>
        </w:rPr>
        <w:t xml:space="preserve"> </w:t>
      </w:r>
      <w:hyperlink w:anchor="gjdgxs">
        <w:r w:rsidDel="00000000" w:rsidR="00000000" w:rsidRPr="00000000">
          <w:rPr>
            <w:color w:val="0000ee"/>
            <w:u w:val="single"/>
            <w:rtl w:val="0"/>
          </w:rPr>
          <w:t xml:space="preserve">Subscribe</w:t>
        </w:r>
      </w:hyperlink>
      <w:r w:rsidDel="00000000" w:rsidR="00000000" w:rsidRPr="00000000">
        <w:rPr>
          <w:rtl w:val="0"/>
        </w:rPr>
        <w:t xml:space="preserve"> </w:t>
      </w:r>
      <w:hyperlink w:anchor="gjdgxs">
        <w:r w:rsidDel="00000000" w:rsidR="00000000" w:rsidRPr="00000000">
          <w:rPr>
            <w:color w:val="0000ee"/>
            <w:u w:val="single"/>
            <w:rtl w:val="0"/>
          </w:rPr>
          <w:t xml:space="preserve">Twitter</w:t>
        </w:r>
      </w:hyperlink>
      <w:r w:rsidDel="00000000" w:rsidR="00000000" w:rsidRPr="00000000">
        <w:rPr>
          <w:rtl w:val="0"/>
        </w:rPr>
        <w:t xml:space="preserve"> </w:t>
      </w:r>
      <w:hyperlink w:anchor="gjdgxs">
        <w:r w:rsidDel="00000000" w:rsidR="00000000" w:rsidRPr="00000000">
          <w:rPr>
            <w:color w:val="0000ee"/>
            <w:u w:val="single"/>
            <w:rtl w:val="0"/>
          </w:rPr>
          <w:t xml:space="preserve">Flickr</w:t>
        </w:r>
      </w:hyperlink>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tl w:val="0"/>
        </w:rPr>
        <w:t xml:space="preserve">"When I grow up, I want to become an engineer. I love taking things apart and figuring out how they work, and I think it would be cool to build things that help people."</w:t>
      </w:r>
      <w:hyperlink w:anchor="gjdgxs">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0" cy="0"/>
                    </a:xfrm>
                    <a:prstGeom prst="rect"/>
                    <a:ln/>
                  </pic:spPr>
                </pic:pic>
              </a:graphicData>
            </a:graphic>
          </wp:inline>
        </w:drawing>
      </w:r>
      <w:r w:rsidDel="00000000" w:rsidR="00000000" w:rsidRPr="00000000">
        <w:rPr>
          <w:rtl w:val="0"/>
        </w:rPr>
        <w:t xml:space="preserve">"I want to become a doctor. I think it would be really rewarding to help people when they're sick or injured. I like learning about how the body works and how medicine can make people feel better."</w:t>
      </w:r>
      <w:hyperlink w:anchor="gjdgxs">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 2023 </w:t>
      </w:r>
      <w:hyperlink w:anchor="gjdgxs">
        <w:r w:rsidDel="00000000" w:rsidR="00000000" w:rsidRPr="00000000">
          <w:rPr>
            <w:color w:val="0000ee"/>
            <w:u w:val="single"/>
            <w:rtl w:val="0"/>
          </w:rPr>
          <w:t xml:space="preserve">AMBIKA ACADEMY PUBLIC SCHOOL</w:t>
        </w:r>
      </w:hyperlink>
      <w:r w:rsidDel="00000000" w:rsidR="00000000" w:rsidRPr="00000000">
        <w:rPr>
          <w:rtl w:val="0"/>
        </w:rPr>
        <w:t xml:space="preserve"> All rights reserved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services.html" TargetMode="External"/><Relationship Id="rId25"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cs.google.com/index.html" TargetMode="External"/><Relationship Id="rId8" Type="http://schemas.openxmlformats.org/officeDocument/2006/relationships/hyperlink" Target="http://docs.google.com/about.html" TargetMode="External"/><Relationship Id="rId11" Type="http://schemas.openxmlformats.org/officeDocument/2006/relationships/hyperlink" Target="http://docs.google.com/contact.html" TargetMode="External"/><Relationship Id="rId10" Type="http://schemas.openxmlformats.org/officeDocument/2006/relationships/hyperlink" Target="http://docs.google.com/blog.html" TargetMode="External"/><Relationship Id="rId13"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