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1B727" w14:textId="77777777" w:rsidR="00582045" w:rsidRPr="00336105" w:rsidRDefault="00582045" w:rsidP="00582045">
      <w:pPr>
        <w:bidi/>
        <w:jc w:val="center"/>
        <w:rPr>
          <w:b/>
          <w:bCs/>
          <w:sz w:val="36"/>
          <w:szCs w:val="36"/>
        </w:rPr>
      </w:pPr>
      <w:r w:rsidRPr="00336105">
        <w:rPr>
          <w:rFonts w:cs="Arial"/>
          <w:b/>
          <w:bCs/>
          <w:sz w:val="36"/>
          <w:szCs w:val="36"/>
          <w:rtl/>
        </w:rPr>
        <w:t>الفصل الخامس: الأثر الاقتصادي والاجتماعي</w:t>
      </w:r>
    </w:p>
    <w:p w14:paraId="092C497C" w14:textId="77777777" w:rsidR="00582045" w:rsidRPr="0088137B" w:rsidRDefault="00582045" w:rsidP="00582045">
      <w:pPr>
        <w:bidi/>
        <w:rPr>
          <w:sz w:val="36"/>
          <w:szCs w:val="36"/>
        </w:rPr>
      </w:pPr>
    </w:p>
    <w:p w14:paraId="030BC655" w14:textId="77777777" w:rsidR="00582045" w:rsidRPr="00F100DB" w:rsidRDefault="00582045" w:rsidP="00582045">
      <w:pPr>
        <w:bidi/>
        <w:rPr>
          <w:b/>
          <w:bCs/>
          <w:sz w:val="36"/>
          <w:szCs w:val="36"/>
        </w:rPr>
      </w:pPr>
      <w:r w:rsidRPr="00F100DB">
        <w:rPr>
          <w:rFonts w:cs="Arial"/>
          <w:b/>
          <w:bCs/>
          <w:sz w:val="36"/>
          <w:szCs w:val="36"/>
          <w:rtl/>
        </w:rPr>
        <w:t>التأثير على الاقتصاد المحلي والعالمي</w:t>
      </w:r>
    </w:p>
    <w:p w14:paraId="75C46BC4" w14:textId="77777777" w:rsidR="00582045" w:rsidRPr="0088137B" w:rsidRDefault="00582045" w:rsidP="00582045">
      <w:pPr>
        <w:bidi/>
        <w:rPr>
          <w:sz w:val="36"/>
          <w:szCs w:val="36"/>
        </w:rPr>
      </w:pPr>
      <w:r w:rsidRPr="0088137B">
        <w:rPr>
          <w:rFonts w:cs="Arial"/>
          <w:sz w:val="36"/>
          <w:szCs w:val="36"/>
          <w:rtl/>
        </w:rPr>
        <w:t>منصات النقل الإلكترونية التي تعتمد على الذكاء الاصطناعي أحدثت تحولًا كبيرًا في الاقتصادين المحلي والعالمي. هذا التأثير يمكن رؤيته من خلال عدة جوانب:</w:t>
      </w:r>
    </w:p>
    <w:p w14:paraId="0B672396" w14:textId="77777777" w:rsidR="00582045" w:rsidRPr="0088137B" w:rsidRDefault="00582045" w:rsidP="00582045">
      <w:pPr>
        <w:bidi/>
        <w:rPr>
          <w:sz w:val="36"/>
          <w:szCs w:val="36"/>
        </w:rPr>
      </w:pPr>
    </w:p>
    <w:p w14:paraId="0ECCF2C2" w14:textId="77777777" w:rsidR="00582045" w:rsidRPr="00F100DB" w:rsidRDefault="00582045" w:rsidP="00582045">
      <w:pPr>
        <w:bidi/>
        <w:rPr>
          <w:b/>
          <w:bCs/>
          <w:sz w:val="36"/>
          <w:szCs w:val="36"/>
        </w:rPr>
      </w:pPr>
      <w:r w:rsidRPr="00F100DB">
        <w:rPr>
          <w:rFonts w:cs="Arial"/>
          <w:b/>
          <w:bCs/>
          <w:sz w:val="36"/>
          <w:szCs w:val="36"/>
          <w:rtl/>
        </w:rPr>
        <w:t>1. **زيادة الإنتاجية والكفاءة**:</w:t>
      </w:r>
    </w:p>
    <w:p w14:paraId="6789B7F8" w14:textId="77777777" w:rsidR="00582045" w:rsidRPr="0088137B" w:rsidRDefault="00582045" w:rsidP="00582045">
      <w:pPr>
        <w:bidi/>
        <w:rPr>
          <w:sz w:val="36"/>
          <w:szCs w:val="36"/>
        </w:rPr>
      </w:pPr>
      <w:r w:rsidRPr="0088137B">
        <w:rPr>
          <w:rFonts w:cs="Arial"/>
          <w:sz w:val="36"/>
          <w:szCs w:val="36"/>
          <w:rtl/>
        </w:rPr>
        <w:t xml:space="preserve">   - **تحسين الكفاءة اللوجستية**: أدى استخدام الذكاء الاصطناعي في تحسين مسارات النقل وإدارة الأسطول إلى تقليل التكاليف وزيادة كفاءة العمليات، مما يعزز من القدرة التنافسية للشركات.</w:t>
      </w:r>
    </w:p>
    <w:p w14:paraId="2963877A" w14:textId="77777777" w:rsidR="00582045" w:rsidRPr="0088137B" w:rsidRDefault="00582045" w:rsidP="00582045">
      <w:pPr>
        <w:bidi/>
        <w:rPr>
          <w:sz w:val="36"/>
          <w:szCs w:val="36"/>
        </w:rPr>
      </w:pPr>
      <w:r w:rsidRPr="0088137B">
        <w:rPr>
          <w:rFonts w:cs="Arial"/>
          <w:sz w:val="36"/>
          <w:szCs w:val="36"/>
          <w:rtl/>
        </w:rPr>
        <w:t xml:space="preserve">   - **الابتكار التقني**: منصات النقل الإلكترونية شجعت على الابتكار التقني، مما دفع الشركات إلى تطوير حلول تكنولوجية جديدة لتحسين خدماتها.</w:t>
      </w:r>
    </w:p>
    <w:p w14:paraId="6A5119C0" w14:textId="77777777" w:rsidR="00582045" w:rsidRPr="0088137B" w:rsidRDefault="00582045" w:rsidP="00582045">
      <w:pPr>
        <w:bidi/>
        <w:rPr>
          <w:sz w:val="36"/>
          <w:szCs w:val="36"/>
        </w:rPr>
      </w:pPr>
    </w:p>
    <w:p w14:paraId="4455D110" w14:textId="77777777" w:rsidR="00582045" w:rsidRPr="00F100DB" w:rsidRDefault="00582045" w:rsidP="00582045">
      <w:pPr>
        <w:bidi/>
        <w:rPr>
          <w:b/>
          <w:bCs/>
          <w:sz w:val="36"/>
          <w:szCs w:val="36"/>
        </w:rPr>
      </w:pPr>
      <w:r w:rsidRPr="00F100DB">
        <w:rPr>
          <w:rFonts w:cs="Arial"/>
          <w:b/>
          <w:bCs/>
          <w:sz w:val="36"/>
          <w:szCs w:val="36"/>
          <w:rtl/>
        </w:rPr>
        <w:t>2. **تنمية الأسواق الجديدة**:</w:t>
      </w:r>
    </w:p>
    <w:p w14:paraId="2B422563" w14:textId="77777777" w:rsidR="00582045" w:rsidRPr="0088137B" w:rsidRDefault="00582045" w:rsidP="00582045">
      <w:pPr>
        <w:bidi/>
        <w:rPr>
          <w:sz w:val="36"/>
          <w:szCs w:val="36"/>
        </w:rPr>
      </w:pPr>
      <w:r w:rsidRPr="0088137B">
        <w:rPr>
          <w:rFonts w:cs="Arial"/>
          <w:sz w:val="36"/>
          <w:szCs w:val="36"/>
          <w:rtl/>
        </w:rPr>
        <w:t xml:space="preserve">   - **التوسع الدولي**: ساعدت تقنيات الذكاء الاصطناعي الشركات على التوسع إلى أسواق جديدة بسهولة أكبر، مما أسهم في زيادة الإيرادات العالمية.</w:t>
      </w:r>
    </w:p>
    <w:p w14:paraId="23A100E3" w14:textId="77777777" w:rsidR="00582045" w:rsidRPr="0088137B" w:rsidRDefault="00582045" w:rsidP="00582045">
      <w:pPr>
        <w:bidi/>
        <w:rPr>
          <w:sz w:val="36"/>
          <w:szCs w:val="36"/>
        </w:rPr>
      </w:pPr>
      <w:r w:rsidRPr="0088137B">
        <w:rPr>
          <w:rFonts w:cs="Arial"/>
          <w:sz w:val="36"/>
          <w:szCs w:val="36"/>
          <w:rtl/>
        </w:rPr>
        <w:t xml:space="preserve">   - **تنوع الخدمات**: من خلال تقديم خدمات متنوعة مثل التوصيل السريع والنقل المشترك، استطاعت الشركات استهداف شرائح جديدة من العملاء وزيادة حصتها السوقية.</w:t>
      </w:r>
    </w:p>
    <w:p w14:paraId="72ABC799" w14:textId="77777777" w:rsidR="00582045" w:rsidRDefault="00582045" w:rsidP="00582045">
      <w:pPr>
        <w:bidi/>
        <w:rPr>
          <w:sz w:val="36"/>
          <w:szCs w:val="36"/>
          <w:rtl/>
        </w:rPr>
      </w:pPr>
    </w:p>
    <w:p w14:paraId="43152F32" w14:textId="77777777" w:rsidR="00582045" w:rsidRDefault="00582045" w:rsidP="00582045">
      <w:pPr>
        <w:bidi/>
        <w:rPr>
          <w:sz w:val="36"/>
          <w:szCs w:val="36"/>
          <w:rtl/>
        </w:rPr>
      </w:pPr>
    </w:p>
    <w:p w14:paraId="1EC05953" w14:textId="77777777" w:rsidR="00582045" w:rsidRDefault="00582045" w:rsidP="00582045">
      <w:pPr>
        <w:bidi/>
        <w:rPr>
          <w:sz w:val="36"/>
          <w:szCs w:val="36"/>
          <w:rtl/>
        </w:rPr>
      </w:pPr>
    </w:p>
    <w:p w14:paraId="542F758E" w14:textId="77777777" w:rsidR="00582045" w:rsidRPr="0088137B" w:rsidRDefault="00582045" w:rsidP="00582045">
      <w:pPr>
        <w:bidi/>
        <w:rPr>
          <w:sz w:val="36"/>
          <w:szCs w:val="36"/>
        </w:rPr>
      </w:pPr>
    </w:p>
    <w:p w14:paraId="3BBDAF77" w14:textId="77777777" w:rsidR="00582045" w:rsidRPr="00F100DB" w:rsidRDefault="00582045" w:rsidP="00582045">
      <w:pPr>
        <w:bidi/>
        <w:rPr>
          <w:b/>
          <w:bCs/>
          <w:sz w:val="36"/>
          <w:szCs w:val="36"/>
        </w:rPr>
      </w:pPr>
      <w:r w:rsidRPr="00F100DB">
        <w:rPr>
          <w:rFonts w:cs="Arial"/>
          <w:b/>
          <w:bCs/>
          <w:sz w:val="36"/>
          <w:szCs w:val="36"/>
          <w:rtl/>
        </w:rPr>
        <w:lastRenderedPageBreak/>
        <w:t>3. **التأثير على الشركات الصغيرة والمتوسطة**:</w:t>
      </w:r>
    </w:p>
    <w:p w14:paraId="77012AC4" w14:textId="77777777" w:rsidR="00582045" w:rsidRPr="0088137B" w:rsidRDefault="00582045" w:rsidP="00582045">
      <w:pPr>
        <w:bidi/>
        <w:rPr>
          <w:sz w:val="36"/>
          <w:szCs w:val="36"/>
        </w:rPr>
      </w:pPr>
      <w:r w:rsidRPr="0088137B">
        <w:rPr>
          <w:rFonts w:cs="Arial"/>
          <w:sz w:val="36"/>
          <w:szCs w:val="36"/>
          <w:rtl/>
        </w:rPr>
        <w:t xml:space="preserve">   - **التعاون والتكامل**: منصات النقل الإلكترونية قدمت فرصًا للشركات الصغيرة والمتوسطة للتكامل في سلسلة التوريد من خلال توفير خدمات توصيل فعالة من حيث التكلفة.</w:t>
      </w:r>
    </w:p>
    <w:p w14:paraId="02D2866F" w14:textId="77777777" w:rsidR="00582045" w:rsidRPr="0088137B" w:rsidRDefault="00582045" w:rsidP="00582045">
      <w:pPr>
        <w:bidi/>
        <w:rPr>
          <w:sz w:val="36"/>
          <w:szCs w:val="36"/>
        </w:rPr>
      </w:pPr>
      <w:r w:rsidRPr="0088137B">
        <w:rPr>
          <w:rFonts w:cs="Arial"/>
          <w:sz w:val="36"/>
          <w:szCs w:val="36"/>
          <w:rtl/>
        </w:rPr>
        <w:t xml:space="preserve">   - **التنافسية**: شجعت المنافسة بين الشركات على تحسين خدماتها وتقليل التكاليف، مما أثر بشكل إيجابي على الاقتصاد المحلي.</w:t>
      </w:r>
    </w:p>
    <w:p w14:paraId="617C1315" w14:textId="77777777" w:rsidR="00582045" w:rsidRPr="0088137B" w:rsidRDefault="00582045" w:rsidP="00582045">
      <w:pPr>
        <w:bidi/>
        <w:rPr>
          <w:sz w:val="36"/>
          <w:szCs w:val="36"/>
        </w:rPr>
      </w:pPr>
    </w:p>
    <w:p w14:paraId="6FF506C3" w14:textId="77777777" w:rsidR="00582045" w:rsidRPr="00F100DB" w:rsidRDefault="00582045" w:rsidP="00582045">
      <w:pPr>
        <w:bidi/>
        <w:rPr>
          <w:b/>
          <w:bCs/>
          <w:sz w:val="36"/>
          <w:szCs w:val="36"/>
        </w:rPr>
      </w:pPr>
      <w:r w:rsidRPr="00F100DB">
        <w:rPr>
          <w:rFonts w:cs="Arial"/>
          <w:b/>
          <w:bCs/>
          <w:sz w:val="36"/>
          <w:szCs w:val="36"/>
          <w:rtl/>
        </w:rPr>
        <w:t>التأثير على العمالة</w:t>
      </w:r>
    </w:p>
    <w:p w14:paraId="26115A88" w14:textId="77777777" w:rsidR="00582045" w:rsidRPr="0088137B" w:rsidRDefault="00582045" w:rsidP="00582045">
      <w:pPr>
        <w:bidi/>
        <w:rPr>
          <w:sz w:val="36"/>
          <w:szCs w:val="36"/>
        </w:rPr>
      </w:pPr>
      <w:r w:rsidRPr="0088137B">
        <w:rPr>
          <w:rFonts w:cs="Arial"/>
          <w:sz w:val="36"/>
          <w:szCs w:val="36"/>
          <w:rtl/>
        </w:rPr>
        <w:t>التأثير على سوق العمل كان من أبرز التغيرات التي أحدثتها منصات النقل الإلكترونية. يمكن تقسيم هذا التأثير إلى إيجابيات وسلبيات:</w:t>
      </w:r>
    </w:p>
    <w:p w14:paraId="02CAD845" w14:textId="77777777" w:rsidR="00582045" w:rsidRPr="0088137B" w:rsidRDefault="00582045" w:rsidP="00582045">
      <w:pPr>
        <w:bidi/>
        <w:rPr>
          <w:sz w:val="36"/>
          <w:szCs w:val="36"/>
        </w:rPr>
      </w:pPr>
    </w:p>
    <w:p w14:paraId="3AD77FC5" w14:textId="77777777" w:rsidR="00582045" w:rsidRPr="00F100DB" w:rsidRDefault="00582045" w:rsidP="00582045">
      <w:pPr>
        <w:bidi/>
        <w:rPr>
          <w:b/>
          <w:bCs/>
          <w:sz w:val="36"/>
          <w:szCs w:val="36"/>
        </w:rPr>
      </w:pPr>
      <w:r w:rsidRPr="00F100DB">
        <w:rPr>
          <w:rFonts w:cs="Arial"/>
          <w:b/>
          <w:bCs/>
          <w:sz w:val="36"/>
          <w:szCs w:val="36"/>
          <w:rtl/>
        </w:rPr>
        <w:t>1. **إيجابيات**:</w:t>
      </w:r>
    </w:p>
    <w:p w14:paraId="784D84F4" w14:textId="77777777" w:rsidR="00582045" w:rsidRPr="0088137B" w:rsidRDefault="00582045" w:rsidP="00582045">
      <w:pPr>
        <w:bidi/>
        <w:rPr>
          <w:sz w:val="36"/>
          <w:szCs w:val="36"/>
        </w:rPr>
      </w:pPr>
      <w:r w:rsidRPr="0088137B">
        <w:rPr>
          <w:rFonts w:cs="Arial"/>
          <w:sz w:val="36"/>
          <w:szCs w:val="36"/>
          <w:rtl/>
        </w:rPr>
        <w:t xml:space="preserve">   - **فرص عمل جديدة**: وفرت منصات النقل الإلكترونية فرص عمل مرنة لآلاف السائقين، مما ساهم في تقليل معدلات البطالة.</w:t>
      </w:r>
    </w:p>
    <w:p w14:paraId="50F2740F" w14:textId="77777777" w:rsidR="00582045" w:rsidRPr="0088137B" w:rsidRDefault="00582045" w:rsidP="00582045">
      <w:pPr>
        <w:bidi/>
        <w:rPr>
          <w:sz w:val="36"/>
          <w:szCs w:val="36"/>
        </w:rPr>
      </w:pPr>
      <w:r w:rsidRPr="0088137B">
        <w:rPr>
          <w:rFonts w:cs="Arial"/>
          <w:sz w:val="36"/>
          <w:szCs w:val="36"/>
          <w:rtl/>
        </w:rPr>
        <w:t xml:space="preserve">   - **زيادة الدخل**: إمكانية العمل بدوام جزئي أو كامل أعطت السائقين فرصة لزيادة دخلهم بما يتناسب مع أوقاتهم وظروفهم الشخصية.</w:t>
      </w:r>
    </w:p>
    <w:p w14:paraId="005B4130" w14:textId="77777777" w:rsidR="00582045" w:rsidRPr="0088137B" w:rsidRDefault="00582045" w:rsidP="00582045">
      <w:pPr>
        <w:bidi/>
        <w:rPr>
          <w:sz w:val="36"/>
          <w:szCs w:val="36"/>
        </w:rPr>
      </w:pPr>
    </w:p>
    <w:p w14:paraId="47E08AD4" w14:textId="77777777" w:rsidR="00582045" w:rsidRPr="00F100DB" w:rsidRDefault="00582045" w:rsidP="00582045">
      <w:pPr>
        <w:bidi/>
        <w:rPr>
          <w:b/>
          <w:bCs/>
          <w:sz w:val="36"/>
          <w:szCs w:val="36"/>
        </w:rPr>
      </w:pPr>
      <w:r w:rsidRPr="00F100DB">
        <w:rPr>
          <w:rFonts w:cs="Arial"/>
          <w:b/>
          <w:bCs/>
          <w:sz w:val="36"/>
          <w:szCs w:val="36"/>
          <w:rtl/>
        </w:rPr>
        <w:t>2. **سلبيات**:</w:t>
      </w:r>
    </w:p>
    <w:p w14:paraId="0C3AD04B" w14:textId="77777777" w:rsidR="00582045" w:rsidRPr="0088137B" w:rsidRDefault="00582045" w:rsidP="00582045">
      <w:pPr>
        <w:bidi/>
        <w:rPr>
          <w:sz w:val="36"/>
          <w:szCs w:val="36"/>
        </w:rPr>
      </w:pPr>
      <w:r w:rsidRPr="0088137B">
        <w:rPr>
          <w:rFonts w:cs="Arial"/>
          <w:sz w:val="36"/>
          <w:szCs w:val="36"/>
          <w:rtl/>
        </w:rPr>
        <w:t xml:space="preserve">   - **عدم الاستقرار الوظيفي**: طبيعة العمل الحر وعدم توفر مزايا مثل التأمين الصحي والتقاعد جعلت العديد من السائقين يعانون من عدم الاستقرار المالي.</w:t>
      </w:r>
    </w:p>
    <w:p w14:paraId="475596FA" w14:textId="77777777" w:rsidR="00582045" w:rsidRPr="0088137B" w:rsidRDefault="00582045" w:rsidP="00582045">
      <w:pPr>
        <w:bidi/>
        <w:rPr>
          <w:sz w:val="36"/>
          <w:szCs w:val="36"/>
        </w:rPr>
      </w:pPr>
      <w:r w:rsidRPr="0088137B">
        <w:rPr>
          <w:rFonts w:cs="Arial"/>
          <w:sz w:val="36"/>
          <w:szCs w:val="36"/>
          <w:rtl/>
        </w:rPr>
        <w:t xml:space="preserve">   - **الضغوط النفسية والجسدية**: السائقين يواجهون ضغوطًا نفسية وجسدية نتيجة ساعات العمل الطويلة والمنافسة الشديدة.</w:t>
      </w:r>
    </w:p>
    <w:p w14:paraId="398DC478" w14:textId="77777777" w:rsidR="00582045" w:rsidRPr="0088137B" w:rsidRDefault="00582045" w:rsidP="00582045">
      <w:pPr>
        <w:bidi/>
        <w:rPr>
          <w:sz w:val="36"/>
          <w:szCs w:val="36"/>
        </w:rPr>
      </w:pPr>
    </w:p>
    <w:p w14:paraId="0EB70CA8" w14:textId="77777777" w:rsidR="00582045" w:rsidRPr="00F100DB" w:rsidRDefault="00582045" w:rsidP="00582045">
      <w:pPr>
        <w:bidi/>
        <w:rPr>
          <w:b/>
          <w:bCs/>
          <w:sz w:val="36"/>
          <w:szCs w:val="36"/>
        </w:rPr>
      </w:pPr>
      <w:r w:rsidRPr="00F100DB">
        <w:rPr>
          <w:rFonts w:cs="Arial"/>
          <w:b/>
          <w:bCs/>
          <w:sz w:val="36"/>
          <w:szCs w:val="36"/>
          <w:rtl/>
        </w:rPr>
        <w:lastRenderedPageBreak/>
        <w:t>الآثار الاجتماعية</w:t>
      </w:r>
    </w:p>
    <w:p w14:paraId="1F6D5370" w14:textId="77777777" w:rsidR="00582045" w:rsidRPr="0088137B" w:rsidRDefault="00582045" w:rsidP="00582045">
      <w:pPr>
        <w:bidi/>
        <w:rPr>
          <w:sz w:val="36"/>
          <w:szCs w:val="36"/>
        </w:rPr>
      </w:pPr>
      <w:r w:rsidRPr="0088137B">
        <w:rPr>
          <w:rFonts w:cs="Arial"/>
          <w:sz w:val="36"/>
          <w:szCs w:val="36"/>
          <w:rtl/>
        </w:rPr>
        <w:t>منصات النقل الإلكترونية كان لها تأثيرات اجتماعية عميقة على المجتمعات التي تعمل فيها، تشمل هذه التأثيرات ما يلي:</w:t>
      </w:r>
    </w:p>
    <w:p w14:paraId="4026B153" w14:textId="77777777" w:rsidR="00582045" w:rsidRPr="0088137B" w:rsidRDefault="00582045" w:rsidP="00582045">
      <w:pPr>
        <w:bidi/>
        <w:rPr>
          <w:sz w:val="36"/>
          <w:szCs w:val="36"/>
        </w:rPr>
      </w:pPr>
    </w:p>
    <w:p w14:paraId="276D9B7D" w14:textId="77777777" w:rsidR="00582045" w:rsidRPr="00F100DB" w:rsidRDefault="00582045" w:rsidP="00582045">
      <w:pPr>
        <w:bidi/>
        <w:rPr>
          <w:b/>
          <w:bCs/>
          <w:sz w:val="36"/>
          <w:szCs w:val="36"/>
        </w:rPr>
      </w:pPr>
      <w:r w:rsidRPr="00F100DB">
        <w:rPr>
          <w:rFonts w:cs="Arial"/>
          <w:b/>
          <w:bCs/>
          <w:sz w:val="36"/>
          <w:szCs w:val="36"/>
          <w:rtl/>
        </w:rPr>
        <w:t>1. **تحسين جودة الحياة**:</w:t>
      </w:r>
    </w:p>
    <w:p w14:paraId="32F2D830" w14:textId="77777777" w:rsidR="00582045" w:rsidRPr="0088137B" w:rsidRDefault="00582045" w:rsidP="00582045">
      <w:pPr>
        <w:bidi/>
        <w:rPr>
          <w:sz w:val="36"/>
          <w:szCs w:val="36"/>
        </w:rPr>
      </w:pPr>
      <w:r w:rsidRPr="0088137B">
        <w:rPr>
          <w:rFonts w:cs="Arial"/>
          <w:sz w:val="36"/>
          <w:szCs w:val="36"/>
          <w:rtl/>
        </w:rPr>
        <w:t xml:space="preserve">   - **زيادة المرونة والتنقل**: سهولة الوصول إلى خدمات النقل في أي وقت ومكان حسنت من جودة الحياة وسهلت التنقل للأفراد.</w:t>
      </w:r>
    </w:p>
    <w:p w14:paraId="295C71BF" w14:textId="77777777" w:rsidR="00582045" w:rsidRPr="0088137B" w:rsidRDefault="00582045" w:rsidP="00582045">
      <w:pPr>
        <w:bidi/>
        <w:rPr>
          <w:sz w:val="36"/>
          <w:szCs w:val="36"/>
        </w:rPr>
      </w:pPr>
      <w:r w:rsidRPr="0088137B">
        <w:rPr>
          <w:rFonts w:cs="Arial"/>
          <w:sz w:val="36"/>
          <w:szCs w:val="36"/>
          <w:rtl/>
        </w:rPr>
        <w:t xml:space="preserve">   - **التوصيل السريع**: خدمات التوصيل السريع سهلت حياة الناس من خلال توفير الوقت والجهد في الحصول على المنتجات والخدمات.</w:t>
      </w:r>
    </w:p>
    <w:p w14:paraId="5A846ABA" w14:textId="77777777" w:rsidR="00582045" w:rsidRPr="0088137B" w:rsidRDefault="00582045" w:rsidP="00582045">
      <w:pPr>
        <w:bidi/>
        <w:rPr>
          <w:sz w:val="36"/>
          <w:szCs w:val="36"/>
        </w:rPr>
      </w:pPr>
    </w:p>
    <w:p w14:paraId="24FF4035" w14:textId="77777777" w:rsidR="00582045" w:rsidRPr="00F100DB" w:rsidRDefault="00582045" w:rsidP="00582045">
      <w:pPr>
        <w:bidi/>
        <w:rPr>
          <w:b/>
          <w:bCs/>
          <w:sz w:val="36"/>
          <w:szCs w:val="36"/>
        </w:rPr>
      </w:pPr>
      <w:r w:rsidRPr="00F100DB">
        <w:rPr>
          <w:rFonts w:cs="Arial"/>
          <w:b/>
          <w:bCs/>
          <w:sz w:val="36"/>
          <w:szCs w:val="36"/>
          <w:rtl/>
        </w:rPr>
        <w:t>2. **التحديات الاجتماعية**:</w:t>
      </w:r>
    </w:p>
    <w:p w14:paraId="6F4EF489" w14:textId="77777777" w:rsidR="00582045" w:rsidRPr="0088137B" w:rsidRDefault="00582045" w:rsidP="00582045">
      <w:pPr>
        <w:bidi/>
        <w:rPr>
          <w:sz w:val="36"/>
          <w:szCs w:val="36"/>
        </w:rPr>
      </w:pPr>
      <w:r w:rsidRPr="0088137B">
        <w:rPr>
          <w:rFonts w:cs="Arial"/>
          <w:sz w:val="36"/>
          <w:szCs w:val="36"/>
          <w:rtl/>
        </w:rPr>
        <w:t xml:space="preserve">   - **القضايا الأمنية**: زيادة عدد السائقين والمركبات قد يؤدي إلى تحديات أمنية مثل حوادث السير ومشاكل السلامة.</w:t>
      </w:r>
    </w:p>
    <w:p w14:paraId="43083051" w14:textId="77777777" w:rsidR="00582045" w:rsidRPr="0088137B" w:rsidRDefault="00582045" w:rsidP="00582045">
      <w:pPr>
        <w:bidi/>
        <w:rPr>
          <w:sz w:val="36"/>
          <w:szCs w:val="36"/>
        </w:rPr>
      </w:pPr>
      <w:r w:rsidRPr="0088137B">
        <w:rPr>
          <w:rFonts w:cs="Arial"/>
          <w:sz w:val="36"/>
          <w:szCs w:val="36"/>
          <w:rtl/>
        </w:rPr>
        <w:t xml:space="preserve">   - **التأثير على الحياة الأسرية**: السائقين العاملين لساعات طويلة قد يعانون من توازن الحياة العملية والأسرية.</w:t>
      </w:r>
    </w:p>
    <w:p w14:paraId="2C3279B4" w14:textId="77777777" w:rsidR="00582045" w:rsidRPr="0088137B" w:rsidRDefault="00582045" w:rsidP="00582045">
      <w:pPr>
        <w:bidi/>
        <w:rPr>
          <w:sz w:val="36"/>
          <w:szCs w:val="36"/>
        </w:rPr>
      </w:pPr>
    </w:p>
    <w:p w14:paraId="2773C5E9" w14:textId="77777777" w:rsidR="00582045" w:rsidRPr="00F100DB" w:rsidRDefault="00582045" w:rsidP="00582045">
      <w:pPr>
        <w:bidi/>
        <w:rPr>
          <w:b/>
          <w:bCs/>
          <w:sz w:val="36"/>
          <w:szCs w:val="36"/>
        </w:rPr>
      </w:pPr>
      <w:r w:rsidRPr="00F100DB">
        <w:rPr>
          <w:rFonts w:cs="Arial"/>
          <w:b/>
          <w:bCs/>
          <w:sz w:val="36"/>
          <w:szCs w:val="36"/>
          <w:rtl/>
        </w:rPr>
        <w:t>3. **التغيير في أنماط الاستهلاك**:</w:t>
      </w:r>
    </w:p>
    <w:p w14:paraId="1F7C351E" w14:textId="77777777" w:rsidR="00582045" w:rsidRPr="0088137B" w:rsidRDefault="00582045" w:rsidP="00582045">
      <w:pPr>
        <w:bidi/>
        <w:rPr>
          <w:sz w:val="36"/>
          <w:szCs w:val="36"/>
        </w:rPr>
      </w:pPr>
      <w:r w:rsidRPr="0088137B">
        <w:rPr>
          <w:rFonts w:cs="Arial"/>
          <w:sz w:val="36"/>
          <w:szCs w:val="36"/>
          <w:rtl/>
        </w:rPr>
        <w:t xml:space="preserve">   - **التجارة الإلكترونية**: منصات النقل الإلكترونية سهلت نمو التجارة الإلكترونية من خلال تقديم خدمات توصيل فعالة، مما غير من أنماط الاستهلاك.</w:t>
      </w:r>
    </w:p>
    <w:p w14:paraId="7B0E7F96" w14:textId="77777777" w:rsidR="00582045" w:rsidRPr="0088137B" w:rsidRDefault="00582045" w:rsidP="00582045">
      <w:pPr>
        <w:bidi/>
        <w:rPr>
          <w:sz w:val="36"/>
          <w:szCs w:val="36"/>
        </w:rPr>
      </w:pPr>
      <w:r w:rsidRPr="0088137B">
        <w:rPr>
          <w:rFonts w:cs="Arial"/>
          <w:sz w:val="36"/>
          <w:szCs w:val="36"/>
          <w:rtl/>
        </w:rPr>
        <w:t xml:space="preserve">   - **البيئة**: زيادة استخدام المركبات الكهربائية وتقنيات التحسين البيئي ساعدت في تقليل البصمة الكربونية وتحسين جودة الهواء في المدن.</w:t>
      </w:r>
    </w:p>
    <w:p w14:paraId="76418677" w14:textId="77777777" w:rsidR="00582045" w:rsidRDefault="00582045" w:rsidP="00582045">
      <w:pPr>
        <w:bidi/>
        <w:rPr>
          <w:sz w:val="36"/>
          <w:szCs w:val="36"/>
          <w:rtl/>
        </w:rPr>
      </w:pPr>
    </w:p>
    <w:p w14:paraId="4AD06F80" w14:textId="77777777" w:rsidR="00582045" w:rsidRPr="0088137B" w:rsidRDefault="00582045" w:rsidP="00582045">
      <w:pPr>
        <w:bidi/>
        <w:rPr>
          <w:sz w:val="36"/>
          <w:szCs w:val="36"/>
        </w:rPr>
      </w:pPr>
    </w:p>
    <w:p w14:paraId="39526D79" w14:textId="77777777" w:rsidR="00582045" w:rsidRPr="00F100DB" w:rsidRDefault="00582045" w:rsidP="00582045">
      <w:pPr>
        <w:bidi/>
        <w:rPr>
          <w:b/>
          <w:bCs/>
          <w:sz w:val="36"/>
          <w:szCs w:val="36"/>
        </w:rPr>
      </w:pPr>
      <w:r w:rsidRPr="00F100DB">
        <w:rPr>
          <w:rFonts w:cs="Arial"/>
          <w:b/>
          <w:bCs/>
          <w:sz w:val="36"/>
          <w:szCs w:val="36"/>
          <w:rtl/>
        </w:rPr>
        <w:lastRenderedPageBreak/>
        <w:t>الخاتمة</w:t>
      </w:r>
    </w:p>
    <w:p w14:paraId="2A3E8AFB" w14:textId="77777777" w:rsidR="00582045" w:rsidRPr="0088137B" w:rsidRDefault="00582045" w:rsidP="00582045">
      <w:pPr>
        <w:bidi/>
        <w:rPr>
          <w:sz w:val="36"/>
          <w:szCs w:val="36"/>
        </w:rPr>
      </w:pPr>
    </w:p>
    <w:p w14:paraId="3C6698B9" w14:textId="77777777" w:rsidR="00582045" w:rsidRPr="0088137B" w:rsidRDefault="00582045" w:rsidP="00582045">
      <w:pPr>
        <w:bidi/>
        <w:rPr>
          <w:sz w:val="36"/>
          <w:szCs w:val="36"/>
        </w:rPr>
      </w:pPr>
      <w:r w:rsidRPr="0088137B">
        <w:rPr>
          <w:rFonts w:cs="Arial"/>
          <w:sz w:val="36"/>
          <w:szCs w:val="36"/>
          <w:rtl/>
        </w:rPr>
        <w:t>الأثر الاقتصادي والاجتماعي لمنصات النقل الإلكترونية كان واسع النطاق وعميق التأثير. من تحسين الكفاءة الاقتصادية وتنمية الأسواق الجديدة إلى تقديم فرص عمل جديدة وتحديات اجتماعية، تظهر منصات النقل الإلكترونية كيف يمكن للتكنولوجيا والابتكار أن يغيرا من ديناميكيات الاقتصاد والمجتمع. من خلال فهم هذه التأثيرات، يمكن للحكومات والشركات والمجتمعات العمل معًا لتحقيق فوائد مستدامة وتجنب التحديات المرتبطة بها.</w:t>
      </w:r>
    </w:p>
    <w:p w14:paraId="46FDCD5E" w14:textId="77777777" w:rsidR="00582045" w:rsidRDefault="00582045" w:rsidP="00582045">
      <w:pPr>
        <w:bidi/>
        <w:rPr>
          <w:sz w:val="36"/>
          <w:szCs w:val="36"/>
          <w:rtl/>
        </w:rPr>
      </w:pPr>
    </w:p>
    <w:p w14:paraId="11BC7906" w14:textId="77777777" w:rsidR="00582045" w:rsidRDefault="00582045" w:rsidP="00582045">
      <w:pPr>
        <w:bidi/>
        <w:rPr>
          <w:sz w:val="36"/>
          <w:szCs w:val="36"/>
          <w:rtl/>
        </w:rPr>
      </w:pPr>
    </w:p>
    <w:p w14:paraId="067BA7E9" w14:textId="77777777" w:rsidR="00582045" w:rsidRDefault="00582045" w:rsidP="00582045">
      <w:pPr>
        <w:bidi/>
        <w:rPr>
          <w:sz w:val="36"/>
          <w:szCs w:val="36"/>
          <w:rtl/>
        </w:rPr>
      </w:pPr>
    </w:p>
    <w:p w14:paraId="50E5491F" w14:textId="77777777" w:rsidR="00582045" w:rsidRDefault="00582045" w:rsidP="00582045">
      <w:pPr>
        <w:bidi/>
        <w:rPr>
          <w:sz w:val="36"/>
          <w:szCs w:val="36"/>
          <w:rtl/>
        </w:rPr>
      </w:pPr>
    </w:p>
    <w:p w14:paraId="0732FBF0" w14:textId="77777777" w:rsidR="00582045" w:rsidRDefault="00582045" w:rsidP="00582045">
      <w:pPr>
        <w:bidi/>
        <w:rPr>
          <w:sz w:val="36"/>
          <w:szCs w:val="36"/>
          <w:rtl/>
        </w:rPr>
      </w:pPr>
    </w:p>
    <w:p w14:paraId="49F7D937" w14:textId="77777777" w:rsidR="00582045" w:rsidRDefault="00582045" w:rsidP="00582045">
      <w:pPr>
        <w:bidi/>
        <w:rPr>
          <w:sz w:val="36"/>
          <w:szCs w:val="36"/>
          <w:rtl/>
        </w:rPr>
      </w:pPr>
    </w:p>
    <w:p w14:paraId="4454E135" w14:textId="77777777" w:rsidR="00582045" w:rsidRDefault="00582045" w:rsidP="00582045">
      <w:pPr>
        <w:bidi/>
        <w:rPr>
          <w:sz w:val="36"/>
          <w:szCs w:val="36"/>
          <w:rtl/>
        </w:rPr>
      </w:pPr>
    </w:p>
    <w:p w14:paraId="07507A03" w14:textId="77777777" w:rsidR="00582045" w:rsidRDefault="00582045" w:rsidP="00582045">
      <w:pPr>
        <w:bidi/>
        <w:rPr>
          <w:sz w:val="36"/>
          <w:szCs w:val="36"/>
          <w:rtl/>
        </w:rPr>
      </w:pPr>
    </w:p>
    <w:p w14:paraId="3DAA69B6" w14:textId="14E1CD44" w:rsidR="00A93853" w:rsidRPr="0088137B" w:rsidRDefault="00A93853" w:rsidP="0088137B">
      <w:pPr>
        <w:bidi/>
        <w:rPr>
          <w:sz w:val="36"/>
          <w:szCs w:val="36"/>
        </w:rPr>
      </w:pPr>
    </w:p>
    <w:sectPr w:rsidR="00A93853" w:rsidRPr="00881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F8F"/>
    <w:rsid w:val="00336105"/>
    <w:rsid w:val="00582045"/>
    <w:rsid w:val="0088137B"/>
    <w:rsid w:val="00A57F8F"/>
    <w:rsid w:val="00A938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DCCC"/>
  <w15:chartTrackingRefBased/>
  <w15:docId w15:val="{3B834873-EB48-4EAD-B39F-1F1E56AB1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04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Morshed</dc:creator>
  <cp:keywords/>
  <dc:description/>
  <cp:lastModifiedBy>Abu Morshed</cp:lastModifiedBy>
  <cp:revision>4</cp:revision>
  <dcterms:created xsi:type="dcterms:W3CDTF">2024-06-20T10:18:00Z</dcterms:created>
  <dcterms:modified xsi:type="dcterms:W3CDTF">2024-06-20T18:49:00Z</dcterms:modified>
</cp:coreProperties>
</file>