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AF188" w14:textId="77777777" w:rsidR="00641712" w:rsidRPr="007843A8" w:rsidRDefault="00641712" w:rsidP="00641712">
      <w:pPr>
        <w:bidi/>
        <w:jc w:val="center"/>
        <w:rPr>
          <w:b/>
          <w:bCs/>
          <w:sz w:val="36"/>
          <w:szCs w:val="36"/>
        </w:rPr>
      </w:pPr>
      <w:r w:rsidRPr="007843A8">
        <w:rPr>
          <w:rFonts w:cs="Arial"/>
          <w:b/>
          <w:bCs/>
          <w:sz w:val="36"/>
          <w:szCs w:val="36"/>
          <w:rtl/>
        </w:rPr>
        <w:t>الفصل السادس: التحديات والمستقبل</w:t>
      </w:r>
    </w:p>
    <w:p w14:paraId="64B0C70B" w14:textId="77777777" w:rsidR="00641712" w:rsidRPr="006C307B" w:rsidRDefault="00641712" w:rsidP="00641712">
      <w:pPr>
        <w:bidi/>
        <w:rPr>
          <w:sz w:val="36"/>
          <w:szCs w:val="36"/>
        </w:rPr>
      </w:pPr>
    </w:p>
    <w:p w14:paraId="6CD0ECA0" w14:textId="77777777" w:rsidR="00641712" w:rsidRPr="00F100DB" w:rsidRDefault="00641712" w:rsidP="00641712">
      <w:pPr>
        <w:bidi/>
        <w:rPr>
          <w:b/>
          <w:bCs/>
          <w:sz w:val="36"/>
          <w:szCs w:val="36"/>
        </w:rPr>
      </w:pPr>
      <w:r w:rsidRPr="00F100DB">
        <w:rPr>
          <w:rFonts w:cs="Arial"/>
          <w:b/>
          <w:bCs/>
          <w:sz w:val="36"/>
          <w:szCs w:val="36"/>
          <w:rtl/>
        </w:rPr>
        <w:t>التحديات الحالية</w:t>
      </w:r>
    </w:p>
    <w:p w14:paraId="2612AB17" w14:textId="77777777" w:rsidR="00641712" w:rsidRPr="006C307B" w:rsidRDefault="00641712" w:rsidP="00641712">
      <w:pPr>
        <w:bidi/>
        <w:rPr>
          <w:sz w:val="36"/>
          <w:szCs w:val="36"/>
        </w:rPr>
      </w:pPr>
      <w:r w:rsidRPr="006C307B">
        <w:rPr>
          <w:rFonts w:cs="Arial"/>
          <w:sz w:val="36"/>
          <w:szCs w:val="36"/>
          <w:rtl/>
        </w:rPr>
        <w:t>رغم الفوائد الكبيرة التي جلبتها منصات النقل الإلكترونية المدعومة بالذكاء الاصطناعي، إلا أنها تواجه عددًا من التحديات التي تتطلب حلولًا مبتكرة ومستدامة:</w:t>
      </w:r>
    </w:p>
    <w:p w14:paraId="353A59AA" w14:textId="77777777" w:rsidR="00641712" w:rsidRPr="006C307B" w:rsidRDefault="00641712" w:rsidP="00641712">
      <w:pPr>
        <w:bidi/>
        <w:rPr>
          <w:sz w:val="36"/>
          <w:szCs w:val="36"/>
        </w:rPr>
      </w:pPr>
    </w:p>
    <w:p w14:paraId="1A8E8D1A" w14:textId="77777777" w:rsidR="00641712" w:rsidRPr="00F100DB" w:rsidRDefault="00641712" w:rsidP="00641712">
      <w:pPr>
        <w:bidi/>
        <w:rPr>
          <w:b/>
          <w:bCs/>
          <w:sz w:val="36"/>
          <w:szCs w:val="36"/>
        </w:rPr>
      </w:pPr>
      <w:r w:rsidRPr="00F100DB">
        <w:rPr>
          <w:rFonts w:cs="Arial"/>
          <w:b/>
          <w:bCs/>
          <w:sz w:val="36"/>
          <w:szCs w:val="36"/>
          <w:rtl/>
        </w:rPr>
        <w:t>1. **الامتثال التنظيمي**:</w:t>
      </w:r>
    </w:p>
    <w:p w14:paraId="69C7D6B7" w14:textId="77777777" w:rsidR="00641712" w:rsidRPr="006C307B" w:rsidRDefault="00641712" w:rsidP="00641712">
      <w:pPr>
        <w:bidi/>
        <w:rPr>
          <w:sz w:val="36"/>
          <w:szCs w:val="36"/>
        </w:rPr>
      </w:pPr>
      <w:r w:rsidRPr="006C307B">
        <w:rPr>
          <w:rFonts w:cs="Arial"/>
          <w:sz w:val="36"/>
          <w:szCs w:val="36"/>
          <w:rtl/>
        </w:rPr>
        <w:t xml:space="preserve">   - **التفاوت القانوني**: تختلف القوانين واللوائح المتعلقة بالنقل في كل بلد وحتى في كل مدينة، مما يجعل التوسع والتشغيل عبر الحدود تحديًا كبيرًا.</w:t>
      </w:r>
    </w:p>
    <w:p w14:paraId="32851421" w14:textId="77777777" w:rsidR="00641712" w:rsidRPr="006C307B" w:rsidRDefault="00641712" w:rsidP="00641712">
      <w:pPr>
        <w:bidi/>
        <w:rPr>
          <w:sz w:val="36"/>
          <w:szCs w:val="36"/>
        </w:rPr>
      </w:pPr>
      <w:r w:rsidRPr="006C307B">
        <w:rPr>
          <w:rFonts w:cs="Arial"/>
          <w:sz w:val="36"/>
          <w:szCs w:val="36"/>
          <w:rtl/>
        </w:rPr>
        <w:t xml:space="preserve">   - **التنظيمات الصارمة**: القوانين المتعلقة بحماية البيانات والخصوصية تفرض متطلبات إضافية على منصات النقل لتأمين بيانات المستخدمين.</w:t>
      </w:r>
    </w:p>
    <w:p w14:paraId="3662142D" w14:textId="77777777" w:rsidR="00641712" w:rsidRPr="006C307B" w:rsidRDefault="00641712" w:rsidP="00641712">
      <w:pPr>
        <w:bidi/>
        <w:rPr>
          <w:sz w:val="36"/>
          <w:szCs w:val="36"/>
        </w:rPr>
      </w:pPr>
    </w:p>
    <w:p w14:paraId="6BACC22F" w14:textId="77777777" w:rsidR="00641712" w:rsidRPr="00F100DB" w:rsidRDefault="00641712" w:rsidP="00641712">
      <w:pPr>
        <w:bidi/>
        <w:rPr>
          <w:b/>
          <w:bCs/>
          <w:sz w:val="36"/>
          <w:szCs w:val="36"/>
        </w:rPr>
      </w:pPr>
      <w:r w:rsidRPr="00F100DB">
        <w:rPr>
          <w:rFonts w:cs="Arial"/>
          <w:b/>
          <w:bCs/>
          <w:sz w:val="36"/>
          <w:szCs w:val="36"/>
          <w:rtl/>
        </w:rPr>
        <w:t>2. **أمان البيانات والخصوصية**:</w:t>
      </w:r>
    </w:p>
    <w:p w14:paraId="5DA27BFC" w14:textId="77777777" w:rsidR="00641712" w:rsidRPr="006C307B" w:rsidRDefault="00641712" w:rsidP="00641712">
      <w:pPr>
        <w:bidi/>
        <w:rPr>
          <w:sz w:val="36"/>
          <w:szCs w:val="36"/>
        </w:rPr>
      </w:pPr>
      <w:r w:rsidRPr="006C307B">
        <w:rPr>
          <w:rFonts w:cs="Arial"/>
          <w:sz w:val="36"/>
          <w:szCs w:val="36"/>
          <w:rtl/>
        </w:rPr>
        <w:t xml:space="preserve">   - **تهديدات الأمن </w:t>
      </w:r>
      <w:proofErr w:type="spellStart"/>
      <w:r w:rsidRPr="006C307B">
        <w:rPr>
          <w:rFonts w:cs="Arial"/>
          <w:sz w:val="36"/>
          <w:szCs w:val="36"/>
          <w:rtl/>
        </w:rPr>
        <w:t>السيبراني</w:t>
      </w:r>
      <w:proofErr w:type="spellEnd"/>
      <w:r w:rsidRPr="006C307B">
        <w:rPr>
          <w:rFonts w:cs="Arial"/>
          <w:sz w:val="36"/>
          <w:szCs w:val="36"/>
          <w:rtl/>
        </w:rPr>
        <w:t>**: تعد البيانات التي تجمعها منصات النقل هدفًا جذابًا للقراصنة، مما يزيد من مخاطر الاختراقات الأمنية.</w:t>
      </w:r>
    </w:p>
    <w:p w14:paraId="3D7B5694" w14:textId="77777777" w:rsidR="00641712" w:rsidRPr="006C307B" w:rsidRDefault="00641712" w:rsidP="00641712">
      <w:pPr>
        <w:bidi/>
        <w:rPr>
          <w:sz w:val="36"/>
          <w:szCs w:val="36"/>
        </w:rPr>
      </w:pPr>
      <w:r w:rsidRPr="006C307B">
        <w:rPr>
          <w:rFonts w:cs="Arial"/>
          <w:sz w:val="36"/>
          <w:szCs w:val="36"/>
          <w:rtl/>
        </w:rPr>
        <w:t xml:space="preserve">   - **حماية الخصوصية**: ضمان أن بيانات المستخدمين يتم جمعها واستخدامها بطريقة مسؤولة وشفافة يشكل تحديًا دائمًا.</w:t>
      </w:r>
    </w:p>
    <w:p w14:paraId="3FB5320C" w14:textId="77777777" w:rsidR="00641712" w:rsidRPr="006C307B" w:rsidRDefault="00641712" w:rsidP="00641712">
      <w:pPr>
        <w:bidi/>
        <w:rPr>
          <w:sz w:val="36"/>
          <w:szCs w:val="36"/>
        </w:rPr>
      </w:pPr>
    </w:p>
    <w:p w14:paraId="254DDEBD" w14:textId="77777777" w:rsidR="00641712" w:rsidRPr="00F100DB" w:rsidRDefault="00641712" w:rsidP="00641712">
      <w:pPr>
        <w:bidi/>
        <w:rPr>
          <w:b/>
          <w:bCs/>
          <w:sz w:val="36"/>
          <w:szCs w:val="36"/>
        </w:rPr>
      </w:pPr>
      <w:r w:rsidRPr="00F100DB">
        <w:rPr>
          <w:rFonts w:cs="Arial"/>
          <w:b/>
          <w:bCs/>
          <w:sz w:val="36"/>
          <w:szCs w:val="36"/>
          <w:rtl/>
        </w:rPr>
        <w:t>3. **التحديات المالية**:</w:t>
      </w:r>
    </w:p>
    <w:p w14:paraId="3766AD1C" w14:textId="77777777" w:rsidR="00641712" w:rsidRPr="006C307B" w:rsidRDefault="00641712" w:rsidP="00641712">
      <w:pPr>
        <w:bidi/>
        <w:rPr>
          <w:sz w:val="36"/>
          <w:szCs w:val="36"/>
        </w:rPr>
      </w:pPr>
      <w:r w:rsidRPr="006C307B">
        <w:rPr>
          <w:rFonts w:cs="Arial"/>
          <w:sz w:val="36"/>
          <w:szCs w:val="36"/>
          <w:rtl/>
        </w:rPr>
        <w:t xml:space="preserve">   - **تكاليف التطوير والصيانة**: تطوير وصيانة تقنيات الذكاء الاصطناعي مكلفة وتتطلب استثمارات كبيرة في البنية التحتية والتكنولوجيا.</w:t>
      </w:r>
    </w:p>
    <w:p w14:paraId="790BEAB4" w14:textId="77777777" w:rsidR="00641712" w:rsidRPr="006C307B" w:rsidRDefault="00641712" w:rsidP="00641712">
      <w:pPr>
        <w:bidi/>
        <w:rPr>
          <w:sz w:val="36"/>
          <w:szCs w:val="36"/>
        </w:rPr>
      </w:pPr>
      <w:r w:rsidRPr="006C307B">
        <w:rPr>
          <w:rFonts w:cs="Arial"/>
          <w:sz w:val="36"/>
          <w:szCs w:val="36"/>
          <w:rtl/>
        </w:rPr>
        <w:t xml:space="preserve">   - **الربحية**: مع تزايد المنافسة، يجد العديد من الشركات صعوبة في تحقيق الربحية المستدامة.</w:t>
      </w:r>
    </w:p>
    <w:p w14:paraId="5937EBEF" w14:textId="77777777" w:rsidR="00641712" w:rsidRPr="00F100DB" w:rsidRDefault="00641712" w:rsidP="00641712">
      <w:pPr>
        <w:bidi/>
        <w:rPr>
          <w:b/>
          <w:bCs/>
          <w:sz w:val="36"/>
          <w:szCs w:val="36"/>
        </w:rPr>
      </w:pPr>
      <w:r w:rsidRPr="00F100DB">
        <w:rPr>
          <w:rFonts w:cs="Arial"/>
          <w:b/>
          <w:bCs/>
          <w:sz w:val="36"/>
          <w:szCs w:val="36"/>
          <w:rtl/>
        </w:rPr>
        <w:lastRenderedPageBreak/>
        <w:t>4. **الضغوط الاجتماعية والبيئية**:</w:t>
      </w:r>
    </w:p>
    <w:p w14:paraId="51630312" w14:textId="77777777" w:rsidR="00641712" w:rsidRPr="006C307B" w:rsidRDefault="00641712" w:rsidP="00641712">
      <w:pPr>
        <w:bidi/>
        <w:rPr>
          <w:sz w:val="36"/>
          <w:szCs w:val="36"/>
        </w:rPr>
      </w:pPr>
      <w:r w:rsidRPr="006C307B">
        <w:rPr>
          <w:rFonts w:cs="Arial"/>
          <w:sz w:val="36"/>
          <w:szCs w:val="36"/>
          <w:rtl/>
        </w:rPr>
        <w:t xml:space="preserve">   - **تأثير على المجتمع**: تأثير منصات النقل على الحياة الاجتماعية والتوازن بين العمل والحياة الشخصية للسائقين يثير قلقًا متزايدًا.</w:t>
      </w:r>
    </w:p>
    <w:p w14:paraId="5E799BCF" w14:textId="77777777" w:rsidR="00641712" w:rsidRPr="006C307B" w:rsidRDefault="00641712" w:rsidP="00641712">
      <w:pPr>
        <w:bidi/>
        <w:rPr>
          <w:sz w:val="36"/>
          <w:szCs w:val="36"/>
        </w:rPr>
      </w:pPr>
      <w:r w:rsidRPr="006C307B">
        <w:rPr>
          <w:rFonts w:cs="Arial"/>
          <w:sz w:val="36"/>
          <w:szCs w:val="36"/>
          <w:rtl/>
        </w:rPr>
        <w:t xml:space="preserve">   - **الأثر البيئي**: على الرغم من التحسينات في كفاءة الوقود واستخدام المركبات الكهربائية، إلا أن هناك حاجة مستمرة للحد من الانبعاثات البيئية.</w:t>
      </w:r>
    </w:p>
    <w:p w14:paraId="7A5B3EF8" w14:textId="77777777" w:rsidR="00641712" w:rsidRDefault="00641712" w:rsidP="00641712">
      <w:pPr>
        <w:bidi/>
        <w:rPr>
          <w:sz w:val="36"/>
          <w:szCs w:val="36"/>
          <w:rtl/>
        </w:rPr>
      </w:pPr>
    </w:p>
    <w:p w14:paraId="198BAA14" w14:textId="77777777" w:rsidR="00641712" w:rsidRPr="006C307B" w:rsidRDefault="00641712" w:rsidP="00641712">
      <w:pPr>
        <w:bidi/>
        <w:rPr>
          <w:sz w:val="36"/>
          <w:szCs w:val="36"/>
        </w:rPr>
      </w:pPr>
    </w:p>
    <w:p w14:paraId="1E089005" w14:textId="77777777" w:rsidR="00641712" w:rsidRPr="00F100DB" w:rsidRDefault="00641712" w:rsidP="00641712">
      <w:pPr>
        <w:bidi/>
        <w:rPr>
          <w:b/>
          <w:bCs/>
          <w:sz w:val="36"/>
          <w:szCs w:val="36"/>
        </w:rPr>
      </w:pPr>
      <w:r w:rsidRPr="00F100DB">
        <w:rPr>
          <w:rFonts w:cs="Arial"/>
          <w:b/>
          <w:bCs/>
          <w:sz w:val="36"/>
          <w:szCs w:val="36"/>
          <w:rtl/>
        </w:rPr>
        <w:t>التوقعات المستقبلية</w:t>
      </w:r>
    </w:p>
    <w:p w14:paraId="4989BF9F" w14:textId="77777777" w:rsidR="00641712" w:rsidRPr="006C307B" w:rsidRDefault="00641712" w:rsidP="00641712">
      <w:pPr>
        <w:bidi/>
        <w:rPr>
          <w:sz w:val="36"/>
          <w:szCs w:val="36"/>
        </w:rPr>
      </w:pPr>
      <w:r w:rsidRPr="006C307B">
        <w:rPr>
          <w:rFonts w:cs="Arial"/>
          <w:sz w:val="36"/>
          <w:szCs w:val="36"/>
          <w:rtl/>
        </w:rPr>
        <w:t>مع استمرار تطور التكنولوجيا وزيادة تبني منصات النقل الإلكترونية، يمكن توقع العديد من التطورات المستقبلية:</w:t>
      </w:r>
    </w:p>
    <w:p w14:paraId="44890C41" w14:textId="77777777" w:rsidR="00641712" w:rsidRPr="006C307B" w:rsidRDefault="00641712" w:rsidP="00641712">
      <w:pPr>
        <w:bidi/>
        <w:rPr>
          <w:sz w:val="36"/>
          <w:szCs w:val="36"/>
        </w:rPr>
      </w:pPr>
    </w:p>
    <w:p w14:paraId="58A7FD1E" w14:textId="77777777" w:rsidR="00641712" w:rsidRPr="00F100DB" w:rsidRDefault="00641712" w:rsidP="00641712">
      <w:pPr>
        <w:bidi/>
        <w:rPr>
          <w:b/>
          <w:bCs/>
          <w:sz w:val="36"/>
          <w:szCs w:val="36"/>
        </w:rPr>
      </w:pPr>
      <w:r w:rsidRPr="00F100DB">
        <w:rPr>
          <w:rFonts w:cs="Arial"/>
          <w:b/>
          <w:bCs/>
          <w:sz w:val="36"/>
          <w:szCs w:val="36"/>
          <w:rtl/>
        </w:rPr>
        <w:t>1. **التكامل التكنولوجي**:</w:t>
      </w:r>
    </w:p>
    <w:p w14:paraId="3FA64A21" w14:textId="77777777" w:rsidR="00641712" w:rsidRPr="006C307B" w:rsidRDefault="00641712" w:rsidP="00641712">
      <w:pPr>
        <w:bidi/>
        <w:rPr>
          <w:sz w:val="36"/>
          <w:szCs w:val="36"/>
        </w:rPr>
      </w:pPr>
      <w:r w:rsidRPr="006C307B">
        <w:rPr>
          <w:rFonts w:cs="Arial"/>
          <w:sz w:val="36"/>
          <w:szCs w:val="36"/>
          <w:rtl/>
        </w:rPr>
        <w:t xml:space="preserve">   - **التقنيات الذاتية القيادة**: من المتوقع أن يشهد المستقبل زيادة في استخدام السيارات الذاتية القيادة، مما يمكن أن يقلل من التكاليف التشغيلية ويزيد من كفاءة النقل.</w:t>
      </w:r>
    </w:p>
    <w:p w14:paraId="6976B2D8" w14:textId="77777777" w:rsidR="00641712" w:rsidRPr="006C307B" w:rsidRDefault="00641712" w:rsidP="00641712">
      <w:pPr>
        <w:bidi/>
        <w:rPr>
          <w:sz w:val="36"/>
          <w:szCs w:val="36"/>
        </w:rPr>
      </w:pPr>
      <w:r w:rsidRPr="006C307B">
        <w:rPr>
          <w:rFonts w:cs="Arial"/>
          <w:sz w:val="36"/>
          <w:szCs w:val="36"/>
          <w:rtl/>
        </w:rPr>
        <w:t xml:space="preserve">   - **إنترنت الأشياء (</w:t>
      </w:r>
      <w:r w:rsidRPr="006C307B">
        <w:rPr>
          <w:sz w:val="36"/>
          <w:szCs w:val="36"/>
        </w:rPr>
        <w:t>IoT</w:t>
      </w:r>
      <w:r w:rsidRPr="006C307B">
        <w:rPr>
          <w:rFonts w:cs="Arial"/>
          <w:sz w:val="36"/>
          <w:szCs w:val="36"/>
          <w:rtl/>
        </w:rPr>
        <w:t>)**: سيزيد من تكامل المركبات والبنية التحتية الذكية لتحسين إدارة المرور وتقديم خدمات أكثر دقة.</w:t>
      </w:r>
    </w:p>
    <w:p w14:paraId="09B80707" w14:textId="77777777" w:rsidR="00641712" w:rsidRPr="006C307B" w:rsidRDefault="00641712" w:rsidP="00641712">
      <w:pPr>
        <w:bidi/>
        <w:rPr>
          <w:sz w:val="36"/>
          <w:szCs w:val="36"/>
        </w:rPr>
      </w:pPr>
    </w:p>
    <w:p w14:paraId="73F24300" w14:textId="77777777" w:rsidR="00641712" w:rsidRPr="00F100DB" w:rsidRDefault="00641712" w:rsidP="00641712">
      <w:pPr>
        <w:bidi/>
        <w:rPr>
          <w:b/>
          <w:bCs/>
          <w:sz w:val="36"/>
          <w:szCs w:val="36"/>
        </w:rPr>
      </w:pPr>
      <w:r w:rsidRPr="00F100DB">
        <w:rPr>
          <w:rFonts w:cs="Arial"/>
          <w:b/>
          <w:bCs/>
          <w:sz w:val="36"/>
          <w:szCs w:val="36"/>
          <w:rtl/>
        </w:rPr>
        <w:t>2. **تحسين تجربة المستخدم**:</w:t>
      </w:r>
    </w:p>
    <w:p w14:paraId="30013E54" w14:textId="77777777" w:rsidR="00641712" w:rsidRPr="006C307B" w:rsidRDefault="00641712" w:rsidP="00641712">
      <w:pPr>
        <w:bidi/>
        <w:rPr>
          <w:sz w:val="36"/>
          <w:szCs w:val="36"/>
        </w:rPr>
      </w:pPr>
      <w:r w:rsidRPr="006C307B">
        <w:rPr>
          <w:rFonts w:cs="Arial"/>
          <w:sz w:val="36"/>
          <w:szCs w:val="36"/>
          <w:rtl/>
        </w:rPr>
        <w:t xml:space="preserve">   - **التخصيص العالي**: استخدام المزيد من تقنيات الذكاء الاصطناعي لتقديم خدمات مخصصة للغاية تلبي احتياجات وتفضيلات كل مستخدم على حدة.</w:t>
      </w:r>
    </w:p>
    <w:p w14:paraId="3AC0E293" w14:textId="77777777" w:rsidR="00641712" w:rsidRPr="006C307B" w:rsidRDefault="00641712" w:rsidP="00641712">
      <w:pPr>
        <w:bidi/>
        <w:rPr>
          <w:sz w:val="36"/>
          <w:szCs w:val="36"/>
        </w:rPr>
      </w:pPr>
      <w:r w:rsidRPr="006C307B">
        <w:rPr>
          <w:rFonts w:cs="Arial"/>
          <w:sz w:val="36"/>
          <w:szCs w:val="36"/>
          <w:rtl/>
        </w:rPr>
        <w:t xml:space="preserve">   - **التفاعل الفوري**: تحسين سرعة الاستجابة من خلال التحليل الفوري للبيانات والتفاعل مع الطلبات بشكل أسرع.</w:t>
      </w:r>
    </w:p>
    <w:p w14:paraId="14C0F4E0" w14:textId="77777777" w:rsidR="00641712" w:rsidRPr="006C307B" w:rsidRDefault="00641712" w:rsidP="00641712">
      <w:pPr>
        <w:bidi/>
        <w:rPr>
          <w:sz w:val="36"/>
          <w:szCs w:val="36"/>
        </w:rPr>
      </w:pPr>
    </w:p>
    <w:p w14:paraId="497EF630" w14:textId="77777777" w:rsidR="00641712" w:rsidRPr="00F100DB" w:rsidRDefault="00641712" w:rsidP="00641712">
      <w:pPr>
        <w:bidi/>
        <w:rPr>
          <w:b/>
          <w:bCs/>
          <w:sz w:val="36"/>
          <w:szCs w:val="36"/>
        </w:rPr>
      </w:pPr>
      <w:r w:rsidRPr="00F100DB">
        <w:rPr>
          <w:rFonts w:cs="Arial"/>
          <w:b/>
          <w:bCs/>
          <w:sz w:val="36"/>
          <w:szCs w:val="36"/>
          <w:rtl/>
        </w:rPr>
        <w:t>3. **النمو المستدام**:</w:t>
      </w:r>
    </w:p>
    <w:p w14:paraId="26B76DD9" w14:textId="77777777" w:rsidR="00641712" w:rsidRPr="006C307B" w:rsidRDefault="00641712" w:rsidP="00641712">
      <w:pPr>
        <w:bidi/>
        <w:rPr>
          <w:sz w:val="36"/>
          <w:szCs w:val="36"/>
        </w:rPr>
      </w:pPr>
      <w:r w:rsidRPr="006C307B">
        <w:rPr>
          <w:rFonts w:cs="Arial"/>
          <w:sz w:val="36"/>
          <w:szCs w:val="36"/>
          <w:rtl/>
        </w:rPr>
        <w:t xml:space="preserve">   - **الاستدامة البيئية**: التحول الكامل إلى المركبات الكهربائية واستخدام الطاقة المتجددة لتقليل البصمة الكربونية.</w:t>
      </w:r>
    </w:p>
    <w:p w14:paraId="65FDF293" w14:textId="77777777" w:rsidR="00641712" w:rsidRPr="006C307B" w:rsidRDefault="00641712" w:rsidP="00641712">
      <w:pPr>
        <w:bidi/>
        <w:rPr>
          <w:sz w:val="36"/>
          <w:szCs w:val="36"/>
        </w:rPr>
      </w:pPr>
      <w:r w:rsidRPr="006C307B">
        <w:rPr>
          <w:rFonts w:cs="Arial"/>
          <w:sz w:val="36"/>
          <w:szCs w:val="36"/>
          <w:rtl/>
        </w:rPr>
        <w:t xml:space="preserve">   - **الاستدامة الاقتصادية**: تطوير نماذج عمل جديدة تضمن تحقيق الربحية المستدامة مع الحفاظ على الجودة والخدمات.</w:t>
      </w:r>
    </w:p>
    <w:p w14:paraId="5A4FDBF3" w14:textId="77777777" w:rsidR="00641712" w:rsidRDefault="00641712" w:rsidP="00641712">
      <w:pPr>
        <w:bidi/>
        <w:rPr>
          <w:sz w:val="36"/>
          <w:szCs w:val="36"/>
          <w:rtl/>
        </w:rPr>
      </w:pPr>
    </w:p>
    <w:p w14:paraId="44B5DE5B" w14:textId="77777777" w:rsidR="00641712" w:rsidRPr="006C307B" w:rsidRDefault="00641712" w:rsidP="00641712">
      <w:pPr>
        <w:bidi/>
        <w:rPr>
          <w:sz w:val="36"/>
          <w:szCs w:val="36"/>
        </w:rPr>
      </w:pPr>
    </w:p>
    <w:p w14:paraId="1020242D" w14:textId="77777777" w:rsidR="00641712" w:rsidRPr="00F100DB" w:rsidRDefault="00641712" w:rsidP="00641712">
      <w:pPr>
        <w:bidi/>
        <w:rPr>
          <w:b/>
          <w:bCs/>
          <w:sz w:val="36"/>
          <w:szCs w:val="36"/>
        </w:rPr>
      </w:pPr>
      <w:r w:rsidRPr="00F100DB">
        <w:rPr>
          <w:rFonts w:cs="Arial"/>
          <w:b/>
          <w:bCs/>
          <w:sz w:val="36"/>
          <w:szCs w:val="36"/>
          <w:rtl/>
        </w:rPr>
        <w:t>الابتكارات المحتملة</w:t>
      </w:r>
    </w:p>
    <w:p w14:paraId="3C188107" w14:textId="77777777" w:rsidR="00641712" w:rsidRPr="006C307B" w:rsidRDefault="00641712" w:rsidP="00641712">
      <w:pPr>
        <w:bidi/>
        <w:rPr>
          <w:sz w:val="36"/>
          <w:szCs w:val="36"/>
        </w:rPr>
      </w:pPr>
      <w:r w:rsidRPr="006C307B">
        <w:rPr>
          <w:rFonts w:cs="Arial"/>
          <w:sz w:val="36"/>
          <w:szCs w:val="36"/>
          <w:rtl/>
        </w:rPr>
        <w:t>من خلال تبني التقنيات الجديدة والابتكارات المستمرة، يمكن لمنصات النقل الإلكترونية تحقيق تحسينات كبيرة في المستقبل:</w:t>
      </w:r>
    </w:p>
    <w:p w14:paraId="131AC99B" w14:textId="77777777" w:rsidR="00641712" w:rsidRPr="006C307B" w:rsidRDefault="00641712" w:rsidP="00641712">
      <w:pPr>
        <w:bidi/>
        <w:rPr>
          <w:sz w:val="36"/>
          <w:szCs w:val="36"/>
        </w:rPr>
      </w:pPr>
    </w:p>
    <w:p w14:paraId="05B4ED8B" w14:textId="77777777" w:rsidR="00641712" w:rsidRPr="006C307B" w:rsidRDefault="00641712" w:rsidP="00641712">
      <w:pPr>
        <w:bidi/>
        <w:rPr>
          <w:sz w:val="36"/>
          <w:szCs w:val="36"/>
        </w:rPr>
      </w:pPr>
      <w:r w:rsidRPr="006C307B">
        <w:rPr>
          <w:rFonts w:cs="Arial"/>
          <w:sz w:val="36"/>
          <w:szCs w:val="36"/>
          <w:rtl/>
        </w:rPr>
        <w:t>1. **الذكاء الاصطناعي المتقدم**:</w:t>
      </w:r>
    </w:p>
    <w:p w14:paraId="0909A3BF" w14:textId="77777777" w:rsidR="00641712" w:rsidRPr="006C307B" w:rsidRDefault="00641712" w:rsidP="00641712">
      <w:pPr>
        <w:bidi/>
        <w:rPr>
          <w:sz w:val="36"/>
          <w:szCs w:val="36"/>
        </w:rPr>
      </w:pPr>
      <w:r w:rsidRPr="006C307B">
        <w:rPr>
          <w:rFonts w:cs="Arial"/>
          <w:sz w:val="36"/>
          <w:szCs w:val="36"/>
          <w:rtl/>
        </w:rPr>
        <w:t xml:space="preserve">   - **التعلم الآلي المتطور**: تحسين خوارزميات التعلم الآلي لتكون أكثر دقة في التنبؤ بالطلب وتحسين المسارات.</w:t>
      </w:r>
    </w:p>
    <w:p w14:paraId="51DB9D58" w14:textId="77777777" w:rsidR="00641712" w:rsidRPr="006C307B" w:rsidRDefault="00641712" w:rsidP="00641712">
      <w:pPr>
        <w:bidi/>
        <w:rPr>
          <w:sz w:val="36"/>
          <w:szCs w:val="36"/>
        </w:rPr>
      </w:pPr>
      <w:r w:rsidRPr="006C307B">
        <w:rPr>
          <w:rFonts w:cs="Arial"/>
          <w:sz w:val="36"/>
          <w:szCs w:val="36"/>
          <w:rtl/>
        </w:rPr>
        <w:t xml:space="preserve">   - **تحليل البيانات الكبيرة**: استخدام تقنيات تحليل البيانات الكبيرة لفهم الأنماط والميل للمستخدمين بشكل أفضل وتقديم خدمات مبتكرة.</w:t>
      </w:r>
    </w:p>
    <w:p w14:paraId="71301354" w14:textId="77777777" w:rsidR="00641712" w:rsidRPr="006C307B" w:rsidRDefault="00641712" w:rsidP="00641712">
      <w:pPr>
        <w:bidi/>
        <w:rPr>
          <w:sz w:val="36"/>
          <w:szCs w:val="36"/>
        </w:rPr>
      </w:pPr>
    </w:p>
    <w:p w14:paraId="5C627FF7" w14:textId="77777777" w:rsidR="00641712" w:rsidRPr="006C307B" w:rsidRDefault="00641712" w:rsidP="00641712">
      <w:pPr>
        <w:bidi/>
        <w:rPr>
          <w:sz w:val="36"/>
          <w:szCs w:val="36"/>
        </w:rPr>
      </w:pPr>
      <w:r w:rsidRPr="006C307B">
        <w:rPr>
          <w:rFonts w:cs="Arial"/>
          <w:sz w:val="36"/>
          <w:szCs w:val="36"/>
          <w:rtl/>
        </w:rPr>
        <w:t>2. **الواقع المعزز والافتراضي (</w:t>
      </w:r>
      <w:r w:rsidRPr="006C307B">
        <w:rPr>
          <w:sz w:val="36"/>
          <w:szCs w:val="36"/>
        </w:rPr>
        <w:t>AR/</w:t>
      </w:r>
      <w:proofErr w:type="gramStart"/>
      <w:r w:rsidRPr="006C307B">
        <w:rPr>
          <w:sz w:val="36"/>
          <w:szCs w:val="36"/>
        </w:rPr>
        <w:t>VR</w:t>
      </w:r>
      <w:r w:rsidRPr="006C307B">
        <w:rPr>
          <w:rFonts w:cs="Arial"/>
          <w:sz w:val="36"/>
          <w:szCs w:val="36"/>
          <w:rtl/>
        </w:rPr>
        <w:t>)*</w:t>
      </w:r>
      <w:proofErr w:type="gramEnd"/>
      <w:r w:rsidRPr="006C307B">
        <w:rPr>
          <w:rFonts w:cs="Arial"/>
          <w:sz w:val="36"/>
          <w:szCs w:val="36"/>
          <w:rtl/>
        </w:rPr>
        <w:t>*:</w:t>
      </w:r>
    </w:p>
    <w:p w14:paraId="49D409B6" w14:textId="77777777" w:rsidR="00641712" w:rsidRPr="006C307B" w:rsidRDefault="00641712" w:rsidP="00641712">
      <w:pPr>
        <w:bidi/>
        <w:rPr>
          <w:sz w:val="36"/>
          <w:szCs w:val="36"/>
        </w:rPr>
      </w:pPr>
      <w:r w:rsidRPr="006C307B">
        <w:rPr>
          <w:rFonts w:cs="Arial"/>
          <w:sz w:val="36"/>
          <w:szCs w:val="36"/>
          <w:rtl/>
        </w:rPr>
        <w:t xml:space="preserve">   - **تحسين تجربة الركاب**: استخدام الواقع المعزز لتحسين تجربة الركاب من خلال تقديم معلومات مرئية حول المسار والمعالم المحيطة.</w:t>
      </w:r>
    </w:p>
    <w:p w14:paraId="668562EE" w14:textId="77777777" w:rsidR="00641712" w:rsidRPr="006C307B" w:rsidRDefault="00641712" w:rsidP="00641712">
      <w:pPr>
        <w:bidi/>
        <w:rPr>
          <w:sz w:val="36"/>
          <w:szCs w:val="36"/>
        </w:rPr>
      </w:pPr>
      <w:r w:rsidRPr="006C307B">
        <w:rPr>
          <w:rFonts w:cs="Arial"/>
          <w:sz w:val="36"/>
          <w:szCs w:val="36"/>
          <w:rtl/>
        </w:rPr>
        <w:t xml:space="preserve">   - **تدريب السائقين**: استخدام الواقع الافتراضي لتدريب السائقين على التعامل مع مختلف السيناريوهات والمواقف الصعبة.</w:t>
      </w:r>
    </w:p>
    <w:p w14:paraId="2631402B" w14:textId="77777777" w:rsidR="00641712" w:rsidRPr="006C307B" w:rsidRDefault="00641712" w:rsidP="00641712">
      <w:pPr>
        <w:bidi/>
        <w:rPr>
          <w:sz w:val="36"/>
          <w:szCs w:val="36"/>
        </w:rPr>
      </w:pPr>
    </w:p>
    <w:p w14:paraId="4A778730" w14:textId="77777777" w:rsidR="00641712" w:rsidRPr="006C307B" w:rsidRDefault="00641712" w:rsidP="00641712">
      <w:pPr>
        <w:bidi/>
        <w:rPr>
          <w:sz w:val="36"/>
          <w:szCs w:val="36"/>
        </w:rPr>
      </w:pPr>
      <w:r w:rsidRPr="006C307B">
        <w:rPr>
          <w:rFonts w:cs="Arial"/>
          <w:sz w:val="36"/>
          <w:szCs w:val="36"/>
          <w:rtl/>
        </w:rPr>
        <w:t>3. **التقنيات المستدامة**:</w:t>
      </w:r>
    </w:p>
    <w:p w14:paraId="668A26E9" w14:textId="77777777" w:rsidR="00641712" w:rsidRPr="006C307B" w:rsidRDefault="00641712" w:rsidP="00641712">
      <w:pPr>
        <w:bidi/>
        <w:rPr>
          <w:sz w:val="36"/>
          <w:szCs w:val="36"/>
        </w:rPr>
      </w:pPr>
      <w:r w:rsidRPr="006C307B">
        <w:rPr>
          <w:rFonts w:cs="Arial"/>
          <w:sz w:val="36"/>
          <w:szCs w:val="36"/>
          <w:rtl/>
        </w:rPr>
        <w:t xml:space="preserve">   - **المركبات الكهربائية والهجينة**: زيادة استخدام المركبات الكهربائية والهجينة لتقليل الاعتماد على الوقود الأحفوري.</w:t>
      </w:r>
    </w:p>
    <w:p w14:paraId="5D0396C1" w14:textId="77777777" w:rsidR="00641712" w:rsidRPr="006C307B" w:rsidRDefault="00641712" w:rsidP="00641712">
      <w:pPr>
        <w:bidi/>
        <w:rPr>
          <w:sz w:val="36"/>
          <w:szCs w:val="36"/>
        </w:rPr>
      </w:pPr>
      <w:r w:rsidRPr="006C307B">
        <w:rPr>
          <w:rFonts w:cs="Arial"/>
          <w:sz w:val="36"/>
          <w:szCs w:val="36"/>
          <w:rtl/>
        </w:rPr>
        <w:t xml:space="preserve">   - **الشبكات الذكية**: تطوير شبكات شحن ذكية للمركبات الكهربائية لتسهيل عملية الشحن وتحسين كفاءتها.</w:t>
      </w:r>
    </w:p>
    <w:p w14:paraId="6DBB4958" w14:textId="77777777" w:rsidR="00641712" w:rsidRPr="006C307B" w:rsidRDefault="00641712" w:rsidP="00641712">
      <w:pPr>
        <w:bidi/>
        <w:rPr>
          <w:sz w:val="36"/>
          <w:szCs w:val="36"/>
        </w:rPr>
      </w:pPr>
    </w:p>
    <w:p w14:paraId="44F9B000" w14:textId="77777777" w:rsidR="00641712" w:rsidRPr="006C307B" w:rsidRDefault="00641712" w:rsidP="00641712">
      <w:pPr>
        <w:bidi/>
        <w:rPr>
          <w:sz w:val="36"/>
          <w:szCs w:val="36"/>
        </w:rPr>
      </w:pPr>
      <w:r w:rsidRPr="006C307B">
        <w:rPr>
          <w:rFonts w:cs="Arial"/>
          <w:sz w:val="36"/>
          <w:szCs w:val="36"/>
          <w:rtl/>
        </w:rPr>
        <w:t>4. **النقل الجوي الحضري (</w:t>
      </w:r>
      <w:r w:rsidRPr="006C307B">
        <w:rPr>
          <w:sz w:val="36"/>
          <w:szCs w:val="36"/>
        </w:rPr>
        <w:t xml:space="preserve">Urban Air </w:t>
      </w:r>
      <w:proofErr w:type="gramStart"/>
      <w:r w:rsidRPr="006C307B">
        <w:rPr>
          <w:sz w:val="36"/>
          <w:szCs w:val="36"/>
        </w:rPr>
        <w:t>Mobility</w:t>
      </w:r>
      <w:r w:rsidRPr="006C307B">
        <w:rPr>
          <w:rFonts w:cs="Arial"/>
          <w:sz w:val="36"/>
          <w:szCs w:val="36"/>
          <w:rtl/>
        </w:rPr>
        <w:t>)*</w:t>
      </w:r>
      <w:proofErr w:type="gramEnd"/>
      <w:r w:rsidRPr="006C307B">
        <w:rPr>
          <w:rFonts w:cs="Arial"/>
          <w:sz w:val="36"/>
          <w:szCs w:val="36"/>
          <w:rtl/>
        </w:rPr>
        <w:t>*:</w:t>
      </w:r>
    </w:p>
    <w:p w14:paraId="39E1D3BB" w14:textId="77777777" w:rsidR="00641712" w:rsidRPr="006C307B" w:rsidRDefault="00641712" w:rsidP="00641712">
      <w:pPr>
        <w:bidi/>
        <w:rPr>
          <w:sz w:val="36"/>
          <w:szCs w:val="36"/>
        </w:rPr>
      </w:pPr>
      <w:r w:rsidRPr="006C307B">
        <w:rPr>
          <w:rFonts w:cs="Arial"/>
          <w:sz w:val="36"/>
          <w:szCs w:val="36"/>
          <w:rtl/>
        </w:rPr>
        <w:t xml:space="preserve">   - **المركبات الجوية**: تطوير الطائرات العمودية (</w:t>
      </w:r>
      <w:r w:rsidRPr="006C307B">
        <w:rPr>
          <w:sz w:val="36"/>
          <w:szCs w:val="36"/>
        </w:rPr>
        <w:t>VTOL</w:t>
      </w:r>
      <w:r w:rsidRPr="006C307B">
        <w:rPr>
          <w:rFonts w:cs="Arial"/>
          <w:sz w:val="36"/>
          <w:szCs w:val="36"/>
          <w:rtl/>
        </w:rPr>
        <w:t>) لاستخدامها في النقل الجوي الحضري، مما يمكن أن يفتح أفقًا جديدًا للتنقل في المدن المزدحمة.</w:t>
      </w:r>
    </w:p>
    <w:p w14:paraId="27847DB5" w14:textId="77777777" w:rsidR="00641712" w:rsidRPr="006C307B" w:rsidRDefault="00641712" w:rsidP="00641712">
      <w:pPr>
        <w:bidi/>
        <w:rPr>
          <w:sz w:val="36"/>
          <w:szCs w:val="36"/>
        </w:rPr>
      </w:pPr>
      <w:r w:rsidRPr="006C307B">
        <w:rPr>
          <w:rFonts w:cs="Arial"/>
          <w:sz w:val="36"/>
          <w:szCs w:val="36"/>
          <w:rtl/>
        </w:rPr>
        <w:t xml:space="preserve">   - **البنية التحتية الداعمة**: بناء منصات هبوط وإقلاع لهذه المركبات وتطوير نظم إدارة حركة جوية حضرية.</w:t>
      </w:r>
    </w:p>
    <w:p w14:paraId="20D75B41" w14:textId="77777777" w:rsidR="00641712" w:rsidRDefault="00641712" w:rsidP="00641712">
      <w:pPr>
        <w:bidi/>
        <w:rPr>
          <w:sz w:val="36"/>
          <w:szCs w:val="36"/>
          <w:rtl/>
        </w:rPr>
      </w:pPr>
    </w:p>
    <w:p w14:paraId="00D47F92" w14:textId="77777777" w:rsidR="00641712" w:rsidRPr="006C307B" w:rsidRDefault="00641712" w:rsidP="00641712">
      <w:pPr>
        <w:bidi/>
        <w:rPr>
          <w:sz w:val="36"/>
          <w:szCs w:val="36"/>
        </w:rPr>
      </w:pPr>
    </w:p>
    <w:p w14:paraId="732EA4EE" w14:textId="77777777" w:rsidR="00641712" w:rsidRPr="00F100DB" w:rsidRDefault="00641712" w:rsidP="00641712">
      <w:pPr>
        <w:bidi/>
        <w:rPr>
          <w:b/>
          <w:bCs/>
          <w:sz w:val="36"/>
          <w:szCs w:val="36"/>
        </w:rPr>
      </w:pPr>
      <w:r w:rsidRPr="00F100DB">
        <w:rPr>
          <w:rFonts w:cs="Arial"/>
          <w:b/>
          <w:bCs/>
          <w:sz w:val="36"/>
          <w:szCs w:val="36"/>
          <w:rtl/>
        </w:rPr>
        <w:t>الخاتمة</w:t>
      </w:r>
    </w:p>
    <w:p w14:paraId="5F7A34B3" w14:textId="77777777" w:rsidR="00641712" w:rsidRPr="006C307B" w:rsidRDefault="00641712" w:rsidP="00641712">
      <w:pPr>
        <w:bidi/>
        <w:rPr>
          <w:sz w:val="36"/>
          <w:szCs w:val="36"/>
        </w:rPr>
      </w:pPr>
      <w:r w:rsidRPr="006C307B">
        <w:rPr>
          <w:rFonts w:cs="Arial"/>
          <w:sz w:val="36"/>
          <w:szCs w:val="36"/>
          <w:rtl/>
        </w:rPr>
        <w:t>تواجه منصات النقل الإلكترونية تحديات عديدة في الوقت الراهن، ولكن مع الابتكار المستمر واستخدام تقنيات الذكاء الاصطناعي المتقدمة، يمكن التغلب على هذه التحديات وتحقيق مستقبل واعد. من خلال تحسين الكفاءة التشغيلية، تعزيز تجربة المستخدم، وتحقيق الاستدامة، يمكن لهذه المنصات أن تلعب دورًا حيويًا في تشكيل مستقبل النقل الحضري والعالمي، مما يؤدي إلى فوائد اقتصادية واجتماعية واسعة النطاق.</w:t>
      </w:r>
    </w:p>
    <w:p w14:paraId="6E448E2B" w14:textId="77777777" w:rsidR="00641712" w:rsidRDefault="00641712" w:rsidP="00641712">
      <w:pPr>
        <w:bidi/>
        <w:rPr>
          <w:sz w:val="36"/>
          <w:szCs w:val="36"/>
          <w:rtl/>
        </w:rPr>
      </w:pPr>
    </w:p>
    <w:p w14:paraId="570EEAFA" w14:textId="77777777" w:rsidR="00641712" w:rsidRDefault="00641712" w:rsidP="00641712">
      <w:pPr>
        <w:bidi/>
        <w:rPr>
          <w:sz w:val="36"/>
          <w:szCs w:val="36"/>
          <w:rtl/>
        </w:rPr>
      </w:pPr>
    </w:p>
    <w:p w14:paraId="52B1A0A8" w14:textId="02D1C4C8" w:rsidR="009E65BC" w:rsidRPr="006C307B" w:rsidRDefault="009E65BC" w:rsidP="006C307B">
      <w:pPr>
        <w:bidi/>
        <w:rPr>
          <w:sz w:val="36"/>
          <w:szCs w:val="36"/>
        </w:rPr>
      </w:pPr>
    </w:p>
    <w:sectPr w:rsidR="009E65BC" w:rsidRPr="006C3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F9"/>
    <w:rsid w:val="00641712"/>
    <w:rsid w:val="006C307B"/>
    <w:rsid w:val="006D10F9"/>
    <w:rsid w:val="007843A8"/>
    <w:rsid w:val="009E6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231D"/>
  <w15:chartTrackingRefBased/>
  <w15:docId w15:val="{8412FD30-9310-44F8-9101-0E89F672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7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4</cp:revision>
  <dcterms:created xsi:type="dcterms:W3CDTF">2024-06-20T10:20:00Z</dcterms:created>
  <dcterms:modified xsi:type="dcterms:W3CDTF">2024-06-20T18:49:00Z</dcterms:modified>
</cp:coreProperties>
</file>