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rsidP="00785021">
      <w:pPr>
        <w:jc w:val="center"/>
        <w:rPr>
          <w:rFonts w:ascii="Times New Roman"/>
          <w:sz w:val="44"/>
          <w:szCs w:val="44"/>
          <w:lang w:val="en-US"/>
        </w:rPr>
      </w:pPr>
      <w:r w:rsidRPr="00483782">
        <w:rPr>
          <w:rFonts w:ascii="Times New Roman"/>
          <w:sz w:val="44"/>
          <w:szCs w:val="44"/>
          <w:lang w:val="en-US"/>
        </w:rPr>
        <w:t>Prediction o</w:t>
      </w:r>
      <w:r w:rsidR="00785021">
        <w:rPr>
          <w:rFonts w:ascii="Times New Roman"/>
          <w:sz w:val="44"/>
          <w:szCs w:val="44"/>
          <w:lang w:val="en-US"/>
        </w:rPr>
        <w:t>f Salary from job ads</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w:t>
      </w:r>
      <w:r w:rsidR="00785021">
        <w:rPr>
          <w:rFonts w:ascii="Times New Roman"/>
          <w:color w:val="000000" w:themeColor="text1"/>
          <w:sz w:val="24"/>
          <w:szCs w:val="24"/>
          <w:lang w:val="en-US"/>
        </w:rPr>
        <w:t>redict the salary of jobs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sidR="00785021">
        <w:rPr>
          <w:rFonts w:ascii="Times New Roman"/>
          <w:color w:val="000000" w:themeColor="text1"/>
          <w:sz w:val="24"/>
          <w:szCs w:val="24"/>
          <w:lang w:val="en-US"/>
        </w:rPr>
        <w:t xml:space="preserve"> based on job ads. The idea is to use</w:t>
      </w:r>
      <w:r w:rsidR="00CC7CE9">
        <w:rPr>
          <w:rFonts w:ascii="Times New Roman"/>
          <w:color w:val="000000" w:themeColor="text1"/>
          <w:sz w:val="24"/>
          <w:szCs w:val="24"/>
          <w:lang w:val="en-US"/>
        </w:rPr>
        <w:t xml:space="preserve"> description</w:t>
      </w:r>
      <w:r w:rsidR="00785021">
        <w:rPr>
          <w:rFonts w:ascii="Times New Roman"/>
          <w:color w:val="000000" w:themeColor="text1"/>
          <w:sz w:val="24"/>
          <w:szCs w:val="24"/>
          <w:lang w:val="en-US"/>
        </w:rPr>
        <w:t>s provided in job ads</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sidR="00785021">
        <w:rPr>
          <w:rFonts w:ascii="Times New Roman"/>
          <w:color w:val="000000" w:themeColor="text1"/>
          <w:sz w:val="24"/>
          <w:szCs w:val="24"/>
          <w:lang w:val="en-US"/>
        </w:rPr>
        <w:t>) to predict the salary</w:t>
      </w:r>
      <w:r>
        <w:rPr>
          <w:rFonts w:ascii="Times New Roman"/>
          <w:color w:val="000000" w:themeColor="text1"/>
          <w:sz w:val="24"/>
          <w:szCs w:val="24"/>
          <w:lang w:val="en-US"/>
        </w:rPr>
        <w:t>.</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w:t>
      </w:r>
      <w:r w:rsidR="00785021">
        <w:rPr>
          <w:rFonts w:ascii="Times New Roman"/>
          <w:color w:val="000000" w:themeColor="text1"/>
          <w:sz w:val="24"/>
          <w:szCs w:val="24"/>
          <w:lang w:val="en-US"/>
        </w:rPr>
        <w:t>scription</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r w:rsidR="00785021">
        <w:rPr>
          <w:rFonts w:ascii="Times New Roman"/>
          <w:color w:val="000000" w:themeColor="text1"/>
          <w:sz w:val="24"/>
          <w:szCs w:val="24"/>
          <w:lang w:val="en-US"/>
        </w:rPr>
        <w:t xml:space="preserve"> by comparing different methods</w:t>
      </w:r>
    </w:p>
    <w:p w:rsidR="002A0CA6" w:rsidRDefault="00785021"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Analyzing the results and trying to improve them</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w:t>
      </w:r>
      <w:r w:rsidR="008A1EE2">
        <w:rPr>
          <w:rFonts w:ascii="Times New Roman"/>
          <w:color w:val="44546A" w:themeColor="text2"/>
          <w:sz w:val="28"/>
          <w:szCs w:val="28"/>
          <w:lang w:val="en-US"/>
        </w:rPr>
        <w:t xml:space="preserve">dict the salary of </w:t>
      </w:r>
      <w:r w:rsidR="003C602F">
        <w:rPr>
          <w:rFonts w:ascii="Times New Roman"/>
          <w:color w:val="44546A" w:themeColor="text2"/>
          <w:sz w:val="28"/>
          <w:szCs w:val="28"/>
          <w:lang w:val="en-US"/>
        </w:rPr>
        <w:t>online job ads</w:t>
      </w:r>
      <w:r w:rsidR="00483782" w:rsidRPr="002A0CA6">
        <w:rPr>
          <w:rFonts w:ascii="Times New Roman"/>
          <w:color w:val="44546A" w:themeColor="text2"/>
          <w:sz w:val="28"/>
          <w:szCs w:val="28"/>
          <w:lang w:val="en-US"/>
        </w:rPr>
        <w:t xml:space="preserve">? </w:t>
      </w:r>
      <w:r w:rsidR="008A1EE2">
        <w:rPr>
          <w:rFonts w:ascii="Times New Roman"/>
          <w:color w:val="44546A" w:themeColor="text2"/>
          <w:sz w:val="28"/>
          <w:szCs w:val="28"/>
          <w:lang w:val="en-US"/>
        </w:rPr>
        <w:t>How can I improve the model to find the best results possible?</w:t>
      </w:r>
    </w:p>
    <w:p w:rsidR="002A0CA6" w:rsidRPr="008A1EE2" w:rsidRDefault="002A0CA6" w:rsidP="008A1EE2">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Adzuna,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 xml:space="preserve">However, it is difficult for these financial institutions to figure out the incomes of their customers due to the fact that these ones rarely share this information [4]. Hence, these </w:t>
      </w:r>
      <w:r w:rsidR="0039668C">
        <w:rPr>
          <w:rFonts w:ascii="Times New Roman"/>
          <w:sz w:val="24"/>
          <w:szCs w:val="24"/>
          <w:lang w:val="en-US"/>
        </w:rPr>
        <w:lastRenderedPageBreak/>
        <w:t>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Adzuna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Khongchai and P. Songmuang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AC50C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r>
        <w:rPr>
          <w:rFonts w:ascii="Times New Roman"/>
          <w:sz w:val="24"/>
          <w:szCs w:val="24"/>
          <w:lang w:val="en-US"/>
        </w:rPr>
        <w:t>Kibekbaev and Duman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AC50C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r w:rsidR="001352BD">
        <w:rPr>
          <w:rFonts w:ascii="Times New Roman"/>
          <w:sz w:val="24"/>
          <w:szCs w:val="24"/>
          <w:lang w:val="en-US"/>
        </w:rPr>
        <w:t xml:space="preserve">in order to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of the data available on Social Media and 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able to use it for modelisations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053B99">
        <w:rPr>
          <w:rFonts w:ascii="Times New Roman"/>
          <w:sz w:val="24"/>
          <w:szCs w:val="24"/>
          <w:lang w:val="en-US"/>
        </w:rPr>
        <w:t>prepositions and articles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t xml:space="preserve">Then, we have to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lastRenderedPageBreak/>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but yet have an influence because the significance of this word </w:t>
      </w:r>
      <w:r w:rsidR="00695020" w:rsidRPr="00AC50C7">
        <w:rPr>
          <w:rFonts w:ascii="Times New Roman"/>
          <w:noProof/>
          <w:sz w:val="24"/>
          <w:szCs w:val="24"/>
          <w:lang w:val="en-US"/>
        </w:rPr>
        <w:t>end</w:t>
      </w:r>
      <w:r w:rsidR="00695020">
        <w:rPr>
          <w:rFonts w:ascii="Times New Roman"/>
          <w:sz w:val="24"/>
          <w:szCs w:val="24"/>
          <w:lang w:val="en-US"/>
        </w:rPr>
        <w:t xml:space="preserve">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854872" w:rsidRDefault="00854872" w:rsidP="006645D9">
      <w:pPr>
        <w:rPr>
          <w:rFonts w:ascii="Times New Roman"/>
          <w:sz w:val="24"/>
          <w:szCs w:val="24"/>
          <w:lang w:val="en-US"/>
        </w:rPr>
      </w:pPr>
      <w:r>
        <w:rPr>
          <w:rFonts w:ascii="Times New Roman"/>
          <w:sz w:val="24"/>
          <w:szCs w:val="24"/>
          <w:lang w:val="en-US"/>
        </w:rPr>
        <w:t xml:space="preserve">The objective of the K-means clustering algorithm </w:t>
      </w:r>
      <w:r w:rsidRPr="00AC50C7">
        <w:rPr>
          <w:rFonts w:ascii="Times New Roman"/>
          <w:noProof/>
          <w:sz w:val="24"/>
          <w:szCs w:val="24"/>
          <w:lang w:val="en-US"/>
        </w:rPr>
        <w:t>is divide</w:t>
      </w:r>
      <w:r>
        <w:rPr>
          <w:rFonts w:ascii="Times New Roman"/>
          <w:sz w:val="24"/>
          <w:szCs w:val="24"/>
          <w:lang w:val="en-US"/>
        </w:rPr>
        <w:t xml:space="preserv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208B7" w:rsidRPr="001208B7" w:rsidRDefault="001208B7" w:rsidP="006645D9">
      <w:pPr>
        <w:rPr>
          <w:rFonts w:ascii="Times New Roman"/>
          <w:sz w:val="24"/>
          <w:szCs w:val="24"/>
          <w:lang w:val="en-US"/>
        </w:rPr>
      </w:pP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 xml:space="preserve">Regression algorithms allow </w:t>
      </w:r>
      <w:r w:rsidR="00AC50C7">
        <w:rPr>
          <w:rFonts w:ascii="Times New Roman"/>
          <w:noProof/>
          <w:sz w:val="24"/>
          <w:szCs w:val="24"/>
          <w:lang w:val="en-US"/>
        </w:rPr>
        <w:t>predicting</w:t>
      </w:r>
      <w:r>
        <w:rPr>
          <w:rFonts w:ascii="Times New Roman"/>
          <w:sz w:val="24"/>
          <w:szCs w:val="24"/>
          <w:lang w:val="en-US"/>
        </w:rPr>
        <w:t xml:space="preserve">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w:t>
      </w:r>
      <w:r w:rsidRPr="00AC50C7">
        <w:rPr>
          <w:rFonts w:ascii="Times New Roman"/>
          <w:noProof/>
          <w:sz w:val="24"/>
          <w:szCs w:val="24"/>
          <w:lang w:val="en-US"/>
        </w:rPr>
        <w:t>on</w:t>
      </w:r>
      <w:r>
        <w:rPr>
          <w:rFonts w:ascii="Times New Roman"/>
          <w:sz w:val="24"/>
          <w:szCs w:val="24"/>
          <w:lang w:val="en-US"/>
        </w:rPr>
        <w:t xml:space="preserve"> trying to find the best linear function of the form </w:t>
      </w:r>
    </w:p>
    <w:p w:rsidR="00260B0B"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573167" w:rsidRDefault="00573167" w:rsidP="006645D9">
      <w:pPr>
        <w:rPr>
          <w:rFonts w:ascii="Times New Roman"/>
          <w:color w:val="2F5496" w:themeColor="accent1" w:themeShade="BF"/>
          <w:sz w:val="28"/>
          <w:szCs w:val="28"/>
          <w:lang w:val="en-US"/>
        </w:rPr>
      </w:pPr>
      <w:r w:rsidRPr="00573167">
        <w:rPr>
          <w:rFonts w:ascii="Times New Roman"/>
          <w:color w:val="2F5496" w:themeColor="accent1" w:themeShade="BF"/>
          <w:sz w:val="28"/>
          <w:szCs w:val="28"/>
          <w:lang w:val="en-US"/>
        </w:rPr>
        <w:t>Methods based on decision trees</w:t>
      </w:r>
    </w:p>
    <w:p w:rsidR="00573167" w:rsidRDefault="00573167" w:rsidP="006645D9">
      <w:pPr>
        <w:rPr>
          <w:rFonts w:ascii="Times New Roman"/>
          <w:color w:val="8EAADB" w:themeColor="accent1" w:themeTint="99"/>
          <w:sz w:val="26"/>
          <w:szCs w:val="26"/>
          <w:lang w:val="en-US"/>
        </w:rPr>
      </w:pPr>
      <w:r>
        <w:rPr>
          <w:rFonts w:ascii="Times New Roman"/>
          <w:color w:val="8EAADB" w:themeColor="accent1" w:themeTint="99"/>
          <w:sz w:val="26"/>
          <w:szCs w:val="26"/>
          <w:lang w:val="en-US"/>
        </w:rPr>
        <w:t>D</w:t>
      </w:r>
      <w:r w:rsidRPr="00573167">
        <w:rPr>
          <w:rFonts w:ascii="Times New Roman"/>
          <w:color w:val="8EAADB" w:themeColor="accent1" w:themeTint="99"/>
          <w:sz w:val="26"/>
          <w:szCs w:val="26"/>
          <w:lang w:val="en-US"/>
        </w:rPr>
        <w:t>ecision trees</w:t>
      </w:r>
      <w:r>
        <w:rPr>
          <w:rFonts w:ascii="Times New Roman"/>
          <w:color w:val="8EAADB" w:themeColor="accent1" w:themeTint="99"/>
          <w:sz w:val="26"/>
          <w:szCs w:val="26"/>
          <w:lang w:val="en-US"/>
        </w:rPr>
        <w:t xml:space="preserve"> regression</w:t>
      </w:r>
    </w:p>
    <w:p w:rsidR="00573167" w:rsidRPr="00AD2794" w:rsidRDefault="00573167" w:rsidP="006645D9">
      <w:pPr>
        <w:rPr>
          <w:rFonts w:ascii="Times New Roman"/>
          <w:sz w:val="24"/>
          <w:szCs w:val="24"/>
          <w:lang w:val="en-US"/>
        </w:rPr>
      </w:pPr>
      <w:r w:rsidRPr="00573167">
        <w:rPr>
          <w:rFonts w:ascii="Times New Roman"/>
          <w:sz w:val="24"/>
          <w:szCs w:val="24"/>
          <w:lang w:val="en-US"/>
        </w:rPr>
        <w:t>A simple definition of the decision tree would be “it is an analysis diagram, which can help decision makers to decide which is the best option between different options, by projecting possible outcomes. The decision tree, gives the decision maker an overview of the multiple stages by that will follow each possible decision” [</w:t>
      </w:r>
      <w:r>
        <w:rPr>
          <w:rFonts w:ascii="Times New Roman"/>
          <w:sz w:val="24"/>
          <w:szCs w:val="24"/>
          <w:lang w:val="en-US"/>
        </w:rPr>
        <w:t xml:space="preserve">21]. The goal of a decision tree regression is to explain a continuous value Y from other n discrete or continuous values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k</m:t>
            </m:r>
          </m:sub>
        </m:sSub>
      </m:oMath>
      <w:r w:rsidR="00AD2794">
        <w:rPr>
          <w:rFonts w:ascii="Times New Roman"/>
          <w:sz w:val="24"/>
          <w:szCs w:val="24"/>
          <w:lang w:val="en-US"/>
        </w:rPr>
        <w:t xml:space="preserve"> (</w:t>
      </w:r>
      <w:r>
        <w:rPr>
          <w:rFonts w:ascii="Times New Roman"/>
          <w:sz w:val="24"/>
          <w:szCs w:val="24"/>
          <w:lang w:val="en-US"/>
        </w:rPr>
        <w:t xml:space="preserve">k Є [|1,n|]). To do so, let say that we have m individuals/observations. The principle is to partition individuals by creating groups as much homogeneous as possible from the point of view of </w:t>
      </w:r>
      <w:r>
        <w:rPr>
          <w:rFonts w:ascii="Times New Roman"/>
          <w:sz w:val="24"/>
          <w:szCs w:val="24"/>
          <w:lang w:val="en-US"/>
        </w:rPr>
        <w:lastRenderedPageBreak/>
        <w:t>the target value, taking into account a hierarchy of the predictive capacity of the variables considered. This hierarchy allows to visualize results in a tree and to build explanatory rules.</w:t>
      </w:r>
    </w:p>
    <w:p w:rsidR="001B3117" w:rsidRPr="00573167" w:rsidRDefault="001B3117" w:rsidP="006645D9">
      <w:pPr>
        <w:rPr>
          <w:rFonts w:ascii="Times New Roman"/>
          <w:color w:val="8EAADB" w:themeColor="accent1" w:themeTint="99"/>
          <w:sz w:val="26"/>
          <w:szCs w:val="26"/>
          <w:lang w:val="en-US"/>
        </w:rPr>
      </w:pPr>
      <w:r w:rsidRPr="00573167">
        <w:rPr>
          <w:rFonts w:ascii="Times New Roman"/>
          <w:color w:val="8EAADB" w:themeColor="accent1" w:themeTint="99"/>
          <w:sz w:val="26"/>
          <w:szCs w:val="26"/>
          <w:lang w:val="en-US"/>
        </w:rPr>
        <w:t>Random Forest</w:t>
      </w:r>
      <w:r w:rsidR="009B414A" w:rsidRPr="00573167">
        <w:rPr>
          <w:rFonts w:ascii="Times New Roman"/>
          <w:color w:val="8EAADB" w:themeColor="accent1" w:themeTint="99"/>
          <w:sz w:val="26"/>
          <w:szCs w:val="26"/>
          <w:lang w:val="en-US"/>
        </w:rPr>
        <w:t xml:space="preserve"> algorithm</w:t>
      </w:r>
    </w:p>
    <w:p w:rsidR="009B414A" w:rsidRPr="00AD2794" w:rsidRDefault="00AD2794" w:rsidP="006645D9">
      <w:pPr>
        <w:rPr>
          <w:rFonts w:ascii="Times New Roman"/>
          <w:sz w:val="24"/>
          <w:szCs w:val="24"/>
          <w:lang w:val="en-US"/>
        </w:rPr>
      </w:pPr>
      <w:r w:rsidRPr="00AD2794">
        <w:rPr>
          <w:rFonts w:ascii="Times New Roman"/>
          <w:sz w:val="24"/>
          <w:szCs w:val="24"/>
          <w:lang w:val="en-US"/>
        </w:rPr>
        <w:t>The principal</w:t>
      </w:r>
      <w:r>
        <w:rPr>
          <w:rFonts w:ascii="Times New Roman"/>
          <w:sz w:val="24"/>
          <w:szCs w:val="24"/>
          <w:lang w:val="en-US"/>
        </w:rPr>
        <w:t xml:space="preserve"> issue of a decision tree is its strong dependence with the sample, which means that it does not generalize well. </w:t>
      </w:r>
      <w:r w:rsidR="00CB657C">
        <w:rPr>
          <w:rFonts w:ascii="Times New Roman"/>
          <w:sz w:val="24"/>
          <w:szCs w:val="24"/>
          <w:lang w:val="en-US"/>
        </w:rPr>
        <w:t xml:space="preserve">To tackle this issue, the random forest algorithm builds several independent decision trees, using randomly selected samples of variables and individuals [20]. All the trees built are then put together. In a regression problem, it then takes the average of the trees to get predictions from new data. The advantages of this algorithm are that it does not overfit, the computation time is reasonable and it can handle thousands of predictors and hence it can handle noise [22]. This algorithm also provides a ranking of variables importance. </w:t>
      </w:r>
    </w:p>
    <w:p w:rsidR="001B3117" w:rsidRDefault="001B3117" w:rsidP="006645D9">
      <w:pPr>
        <w:rPr>
          <w:rFonts w:ascii="Times New Roman"/>
          <w:color w:val="8EAADB" w:themeColor="accent1" w:themeTint="99"/>
          <w:sz w:val="26"/>
          <w:szCs w:val="26"/>
          <w:lang w:val="en-US"/>
        </w:rPr>
      </w:pPr>
      <w:r w:rsidRPr="00AD2794">
        <w:rPr>
          <w:rFonts w:ascii="Times New Roman"/>
          <w:color w:val="8EAADB" w:themeColor="accent1" w:themeTint="99"/>
          <w:sz w:val="26"/>
          <w:szCs w:val="26"/>
          <w:lang w:val="en-US"/>
        </w:rPr>
        <w:t>Gradient Boosting</w:t>
      </w:r>
      <w:r w:rsidR="00AD2794">
        <w:rPr>
          <w:rFonts w:ascii="Times New Roman"/>
          <w:color w:val="8EAADB" w:themeColor="accent1" w:themeTint="99"/>
          <w:sz w:val="26"/>
          <w:szCs w:val="26"/>
          <w:lang w:val="en-US"/>
        </w:rPr>
        <w:t xml:space="preserve"> algorithm</w:t>
      </w:r>
    </w:p>
    <w:p w:rsidR="008557B5" w:rsidRPr="008557B5" w:rsidRDefault="008557B5" w:rsidP="008557B5">
      <w:pPr>
        <w:rPr>
          <w:rFonts w:ascii="Times New Roman"/>
          <w:sz w:val="24"/>
          <w:szCs w:val="24"/>
          <w:lang w:val="en-US"/>
        </w:rPr>
      </w:pPr>
      <w:r w:rsidRPr="008557B5">
        <w:rPr>
          <w:rFonts w:ascii="Times New Roman"/>
          <w:sz w:val="24"/>
          <w:szCs w:val="24"/>
          <w:lang w:val="en-US"/>
        </w:rPr>
        <w:t>The</w:t>
      </w:r>
      <w:r>
        <w:rPr>
          <w:rFonts w:ascii="Times New Roman"/>
          <w:sz w:val="24"/>
          <w:szCs w:val="24"/>
          <w:lang w:val="en-US"/>
        </w:rPr>
        <w:t xml:space="preserve"> gradient boosting algorithm has a different approach from that of random forest. The trees are connected like series in such way that when a tree is built, it tries to improve the results of the tree that was built previously. Each iteration tries to correct the error of the previous iteration by “fitting a simple parameterized </w:t>
      </w:r>
      <w:r w:rsidRPr="008557B5">
        <w:rPr>
          <w:rFonts w:ascii="Times New Roman"/>
          <w:sz w:val="24"/>
          <w:szCs w:val="24"/>
          <w:lang w:val="en-US"/>
        </w:rPr>
        <w:t>function (base learner) to current “pseudo”-residuals by least squares at each iteration</w:t>
      </w:r>
      <w:r>
        <w:rPr>
          <w:rFonts w:ascii="Times New Roman"/>
          <w:sz w:val="24"/>
          <w:szCs w:val="24"/>
          <w:lang w:val="en-US"/>
        </w:rPr>
        <w:t>” [23].</w:t>
      </w:r>
      <w:r w:rsidR="00612F8D">
        <w:rPr>
          <w:rFonts w:ascii="Times New Roman"/>
          <w:sz w:val="24"/>
          <w:szCs w:val="24"/>
          <w:lang w:val="en-US"/>
        </w:rPr>
        <w:t xml:space="preserve"> At the end, we get a linear combination of all the trees, and the ones with t</w:t>
      </w:r>
      <w:r w:rsidR="00DA1371">
        <w:rPr>
          <w:rFonts w:ascii="Times New Roman"/>
          <w:sz w:val="24"/>
          <w:szCs w:val="24"/>
          <w:lang w:val="en-US"/>
        </w:rPr>
        <w:t>he lowest error are overweight</w:t>
      </w:r>
      <w:r w:rsidR="00612F8D">
        <w:rPr>
          <w:rFonts w:ascii="Times New Roman"/>
          <w:sz w:val="24"/>
          <w:szCs w:val="24"/>
          <w:lang w:val="en-US"/>
        </w:rPr>
        <w:t>.</w:t>
      </w:r>
    </w:p>
    <w:p w:rsidR="00465F10" w:rsidRPr="00DA1371" w:rsidRDefault="00DA1371" w:rsidP="006645D9">
      <w:pPr>
        <w:rPr>
          <w:rFonts w:ascii="Times New Roman"/>
          <w:color w:val="2F5496" w:themeColor="accent1" w:themeShade="BF"/>
          <w:sz w:val="28"/>
          <w:szCs w:val="28"/>
          <w:lang w:val="en-US"/>
        </w:rPr>
      </w:pPr>
      <w:r w:rsidRPr="00DA1371">
        <w:rPr>
          <w:rFonts w:ascii="Times New Roman"/>
          <w:color w:val="2F5496" w:themeColor="accent1" w:themeShade="BF"/>
          <w:sz w:val="28"/>
          <w:szCs w:val="28"/>
          <w:lang w:val="en-US"/>
        </w:rPr>
        <w:t xml:space="preserve">Artificial </w:t>
      </w:r>
      <w:r w:rsidR="00465F10" w:rsidRPr="00DA1371">
        <w:rPr>
          <w:rFonts w:ascii="Times New Roman"/>
          <w:color w:val="2F5496" w:themeColor="accent1" w:themeShade="BF"/>
          <w:sz w:val="28"/>
          <w:szCs w:val="28"/>
          <w:lang w:val="en-US"/>
        </w:rPr>
        <w:t>Neural Network</w:t>
      </w:r>
      <w:r w:rsidRPr="00DA1371">
        <w:rPr>
          <w:rFonts w:ascii="Times New Roman"/>
          <w:color w:val="2F5496" w:themeColor="accent1" w:themeShade="BF"/>
          <w:sz w:val="28"/>
          <w:szCs w:val="28"/>
          <w:lang w:val="en-US"/>
        </w:rPr>
        <w:t>s</w:t>
      </w:r>
    </w:p>
    <w:p w:rsidR="001B3117" w:rsidRDefault="00E93FB3" w:rsidP="006645D9">
      <w:pPr>
        <w:rPr>
          <w:rFonts w:ascii="Times New Roman"/>
          <w:sz w:val="24"/>
          <w:szCs w:val="24"/>
          <w:lang w:val="en-US"/>
        </w:rPr>
      </w:pPr>
      <w:r w:rsidRPr="00E93FB3">
        <w:rPr>
          <w:rFonts w:ascii="Times New Roman"/>
          <w:sz w:val="24"/>
          <w:szCs w:val="24"/>
          <w:lang w:val="en-US"/>
        </w:rPr>
        <w:t>Haykin [24] has defined Artificial Neural Networks as follow</w:t>
      </w:r>
      <w:r>
        <w:rPr>
          <w:rFonts w:ascii="Times New Roman"/>
          <w:sz w:val="24"/>
          <w:szCs w:val="24"/>
          <w:lang w:val="en-US"/>
        </w:rPr>
        <w:t xml:space="preserve">: “A neural network is a massively parallel distributed processor made up of simple processing units, which has a natural propensity for storing experiential knowledge and making it available for use. It resembles the brain in two respects: </w:t>
      </w:r>
      <w:bookmarkStart w:id="0" w:name="_GoBack"/>
      <w:bookmarkEnd w:id="0"/>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Knowledge is acquired by the network from its environment through a learning process.</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Interneuron connection strength, known as synaptic weights, are used to store the acquired knowledge.”</w:t>
      </w:r>
    </w:p>
    <w:p w:rsidR="00E93FB3" w:rsidRPr="00E93FB3" w:rsidRDefault="00E93FB3" w:rsidP="00E93FB3">
      <w:pPr>
        <w:rPr>
          <w:rFonts w:ascii="Times New Roman"/>
          <w:sz w:val="24"/>
          <w:szCs w:val="24"/>
          <w:lang w:val="en-US"/>
        </w:rPr>
      </w:pPr>
      <w:r w:rsidRPr="00E93FB3">
        <w:rPr>
          <w:rFonts w:ascii="Times New Roman"/>
          <w:sz w:val="24"/>
          <w:szCs w:val="24"/>
          <w:lang w:val="en-US"/>
        </w:rPr>
        <w:t>The artificial neural network is organized in layers</w:t>
      </w:r>
      <w:r>
        <w:rPr>
          <w:rFonts w:ascii="Times New Roman"/>
          <w:sz w:val="24"/>
          <w:szCs w:val="24"/>
          <w:lang w:val="en-US"/>
        </w:rPr>
        <w:t xml:space="preserve"> of neurons</w:t>
      </w:r>
      <w:r w:rsidRPr="00E93FB3">
        <w:rPr>
          <w:rFonts w:ascii="Times New Roman"/>
          <w:sz w:val="24"/>
          <w:szCs w:val="24"/>
          <w:lang w:val="en-US"/>
        </w:rPr>
        <w:t>. Each neuron in the network receives an input signal, processes this signal and then sends an output signal. The first layer is the input layer. Each node receives a vector containing a feature predictor values and these nodes are conn</w:t>
      </w:r>
      <w:r>
        <w:rPr>
          <w:rFonts w:ascii="Times New Roman"/>
          <w:sz w:val="24"/>
          <w:szCs w:val="24"/>
          <w:lang w:val="en-US"/>
        </w:rPr>
        <w:t>ected to the nodes of the next layers with synaptic weighted links.</w:t>
      </w: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326F7F" w:rsidRPr="001F6D0C" w:rsidRDefault="00326F7F"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Literature survey</w:t>
      </w:r>
    </w:p>
    <w:p w:rsidR="00326F7F" w:rsidRDefault="00326F7F" w:rsidP="00D2437A">
      <w:pPr>
        <w:rPr>
          <w:rFonts w:ascii="Times New Roman"/>
          <w:sz w:val="24"/>
          <w:szCs w:val="24"/>
          <w:lang w:val="en-US"/>
        </w:rPr>
      </w:pPr>
      <w:r>
        <w:rPr>
          <w:rFonts w:ascii="Times New Roman"/>
          <w:sz w:val="24"/>
          <w:szCs w:val="24"/>
          <w:lang w:val="en-US"/>
        </w:rPr>
        <w:t>A first literature survey has been done using Google Scholar and the City, University of London Library to have a good overview of the previous works and the different methods that can be applied during this study. A second literature su</w:t>
      </w:r>
      <w:r w:rsidR="00A13854">
        <w:rPr>
          <w:rFonts w:ascii="Times New Roman"/>
          <w:sz w:val="24"/>
          <w:szCs w:val="24"/>
          <w:lang w:val="en-US"/>
        </w:rPr>
        <w:t>rvey must be done to find other methods of text analysis and data wrangling.</w:t>
      </w:r>
    </w:p>
    <w:p w:rsidR="00CB15DF" w:rsidRDefault="00CB15DF" w:rsidP="00D2437A">
      <w:pPr>
        <w:rPr>
          <w:rFonts w:ascii="Times New Roman"/>
          <w:sz w:val="24"/>
          <w:szCs w:val="24"/>
          <w:lang w:val="en-US"/>
        </w:rPr>
      </w:pPr>
    </w:p>
    <w:p w:rsidR="00CB15DF" w:rsidRPr="00326F7F" w:rsidRDefault="00CB15DF" w:rsidP="00D2437A">
      <w:pPr>
        <w:rPr>
          <w:rFonts w:ascii="Times New Roman"/>
          <w:sz w:val="24"/>
          <w:szCs w:val="24"/>
          <w:lang w:val="en-US"/>
        </w:rPr>
      </w:pPr>
    </w:p>
    <w:p w:rsidR="00D2437A" w:rsidRPr="001F6D0C" w:rsidRDefault="0027332C"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lastRenderedPageBreak/>
        <w:t>Description of job ads dataset</w:t>
      </w:r>
    </w:p>
    <w:p w:rsidR="0027332C" w:rsidRDefault="00CB15DF" w:rsidP="00D2437A">
      <w:pPr>
        <w:rPr>
          <w:rFonts w:ascii="Times New Roman"/>
          <w:sz w:val="24"/>
          <w:szCs w:val="24"/>
          <w:lang w:val="en-US"/>
        </w:rPr>
      </w:pPr>
      <w:r>
        <w:rPr>
          <w:rFonts w:ascii="Times New Roman"/>
          <w:sz w:val="24"/>
          <w:szCs w:val="24"/>
          <w:lang w:val="en-US"/>
        </w:rPr>
        <w:t>The original dataset obtained from job ads from the website Reed.co.uk contains the following features:</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“date posted”</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“Title”: The title of the job, which is the first information we have when looking at an offer. It is also the title that is shown when we make a research using a bar search.</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“Type”: permanent or temporary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“Location”: generally, it is the town and the county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“Region”</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“Sector”</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“Parent sector”: the sectors clustered in a more general sector like “Financial service” or “Customer service”</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interval”: </w:t>
      </w:r>
      <w:r w:rsidR="00D2586E">
        <w:rPr>
          <w:rFonts w:ascii="Times New Roman"/>
          <w:sz w:val="24"/>
          <w:szCs w:val="24"/>
          <w:lang w:val="en-US"/>
        </w:rPr>
        <w:t>if the salary is given annually or monthly. We only use annual interval, we convert the monthly one into annual.</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max”</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difference”: difference between salary max and 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“Recruiter”: the company that posted the ad</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“Description”: a detailed description of the offer, provided by the company that posted the offer</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“Skills”: a list of skills required for the job</w:t>
      </w:r>
    </w:p>
    <w:p w:rsidR="00D2586E" w:rsidRPr="00CB15DF"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mean”: </w:t>
      </w:r>
      <w:r w:rsidR="00A13854">
        <w:rPr>
          <w:rFonts w:ascii="Times New Roman"/>
          <w:sz w:val="24"/>
          <w:szCs w:val="24"/>
          <w:lang w:val="en-US"/>
        </w:rPr>
        <w:t>the target value, which is the mean between the</w:t>
      </w:r>
    </w:p>
    <w:p w:rsidR="00D2437A" w:rsidRPr="001F6D0C" w:rsidRDefault="009211BB" w:rsidP="00D2437A">
      <w:pPr>
        <w:rPr>
          <w:rFonts w:ascii="Times New Roman"/>
          <w:color w:val="2F5496" w:themeColor="accent1" w:themeShade="BF"/>
          <w:sz w:val="28"/>
          <w:szCs w:val="28"/>
          <w:lang w:val="en-US"/>
        </w:rPr>
      </w:pPr>
      <w:r>
        <w:rPr>
          <w:rFonts w:ascii="Times New Roman"/>
          <w:color w:val="2F5496" w:themeColor="accent1" w:themeShade="BF"/>
          <w:sz w:val="28"/>
          <w:szCs w:val="28"/>
          <w:lang w:val="en-US"/>
        </w:rPr>
        <w:t xml:space="preserve">Analysis and </w:t>
      </w:r>
      <w:r w:rsidR="00D2437A" w:rsidRPr="001F6D0C">
        <w:rPr>
          <w:rFonts w:ascii="Times New Roman"/>
          <w:color w:val="2F5496" w:themeColor="accent1" w:themeShade="BF"/>
          <w:sz w:val="28"/>
          <w:szCs w:val="28"/>
          <w:lang w:val="en-US"/>
        </w:rPr>
        <w:t>Cleansing of Dataset</w:t>
      </w:r>
    </w:p>
    <w:p w:rsidR="0027332C" w:rsidRPr="0027332C" w:rsidRDefault="0027332C" w:rsidP="00D2437A">
      <w:pPr>
        <w:rPr>
          <w:rFonts w:ascii="Times New Roman"/>
          <w:sz w:val="24"/>
          <w:szCs w:val="24"/>
          <w:lang w:val="en-US"/>
        </w:rPr>
      </w:pPr>
      <w:r w:rsidRPr="0027332C">
        <w:rPr>
          <w:rFonts w:ascii="Times New Roman"/>
          <w:sz w:val="24"/>
          <w:szCs w:val="24"/>
          <w:lang w:val="en-US"/>
        </w:rPr>
        <w:t xml:space="preserve">The first work </w:t>
      </w:r>
      <w:r>
        <w:rPr>
          <w:rFonts w:ascii="Times New Roman"/>
          <w:sz w:val="24"/>
          <w:szCs w:val="24"/>
          <w:lang w:val="en-US"/>
        </w:rPr>
        <w:t>is to</w:t>
      </w:r>
      <w:r w:rsidR="009211BB">
        <w:rPr>
          <w:rFonts w:ascii="Times New Roman"/>
          <w:sz w:val="24"/>
          <w:szCs w:val="24"/>
          <w:lang w:val="en-US"/>
        </w:rPr>
        <w:t xml:space="preserve"> make an analysis of the dataset: plots of histograms, box-plots, have a look at the number of the number of unique values for categorical features… </w:t>
      </w:r>
      <w:r>
        <w:rPr>
          <w:rFonts w:ascii="Times New Roman"/>
          <w:sz w:val="24"/>
          <w:szCs w:val="24"/>
          <w:lang w:val="en-US"/>
        </w:rPr>
        <w:t xml:space="preserve"> </w:t>
      </w:r>
      <w:r w:rsidR="009211BB">
        <w:rPr>
          <w:rFonts w:ascii="Times New Roman"/>
          <w:sz w:val="24"/>
          <w:szCs w:val="24"/>
          <w:lang w:val="en-US"/>
        </w:rPr>
        <w:t xml:space="preserve">Then we will have to </w:t>
      </w:r>
      <w:r>
        <w:rPr>
          <w:rFonts w:ascii="Times New Roman"/>
          <w:sz w:val="24"/>
          <w:szCs w:val="24"/>
          <w:lang w:val="en-US"/>
        </w:rPr>
        <w:t xml:space="preserve">clean the data, especially by making some text analysis on the features such as “Title”, “Description”, “Locations”, “Skills” … </w:t>
      </w:r>
      <w:r w:rsidR="009033BE">
        <w:rPr>
          <w:rFonts w:ascii="Times New Roman"/>
          <w:sz w:val="24"/>
          <w:szCs w:val="24"/>
          <w:lang w:val="en-US"/>
        </w:rPr>
        <w:t>To do so, we can use K-means clustering to reduce the dimension/number of unique values by regrouping the ones that are very close. We will also transform the text data into text-frequency matrix that we will then reduce the dimension using Latent Semantic Analysis.</w:t>
      </w:r>
      <w:r w:rsidR="00EE408A">
        <w:rPr>
          <w:rFonts w:ascii="Times New Roman"/>
          <w:sz w:val="24"/>
          <w:szCs w:val="24"/>
          <w:lang w:val="en-US"/>
        </w:rPr>
        <w:t xml:space="preserve"> </w:t>
      </w:r>
      <w:r w:rsidR="001C53D6">
        <w:rPr>
          <w:rFonts w:ascii="Times New Roman"/>
          <w:sz w:val="24"/>
          <w:szCs w:val="24"/>
          <w:lang w:val="en-US"/>
        </w:rPr>
        <w:t>The LSA wi</w:t>
      </w:r>
      <w:r w:rsidR="00E61B0D">
        <w:rPr>
          <w:rFonts w:ascii="Times New Roman"/>
          <w:sz w:val="24"/>
          <w:szCs w:val="24"/>
          <w:lang w:val="en-US"/>
        </w:rPr>
        <w:t>ll create components that we will use</w:t>
      </w:r>
      <w:r w:rsidR="002A15D0">
        <w:rPr>
          <w:rFonts w:ascii="Times New Roman"/>
          <w:sz w:val="24"/>
          <w:szCs w:val="24"/>
          <w:lang w:val="en-US"/>
        </w:rPr>
        <w:t xml:space="preserve"> as features instead of the text data.</w:t>
      </w:r>
    </w:p>
    <w:p w:rsidR="00D2437A" w:rsidRPr="001F6D0C" w:rsidRDefault="00D2437A"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Implementation of Regression Model</w:t>
      </w:r>
    </w:p>
    <w:p w:rsidR="00443209" w:rsidRDefault="00443209" w:rsidP="00D2437A">
      <w:pPr>
        <w:rPr>
          <w:rFonts w:ascii="Times New Roman"/>
          <w:sz w:val="24"/>
          <w:szCs w:val="24"/>
          <w:lang w:val="en-US"/>
        </w:rPr>
      </w:pPr>
      <w:r>
        <w:rPr>
          <w:rFonts w:ascii="Times New Roman"/>
          <w:sz w:val="24"/>
          <w:szCs w:val="24"/>
          <w:lang w:val="en-US"/>
        </w:rPr>
        <w:t xml:space="preserve">After cleaning the data, we will build several models to predict the incomes. We will begin with a linear regression model. Then we will use Random Forest and find the best hyperparameters using a Grid Search. We will also try the Gradient Boosting algorithm with a Grid Search to fit the </w:t>
      </w:r>
      <w:r w:rsidR="00C002C6">
        <w:rPr>
          <w:rFonts w:ascii="Times New Roman"/>
          <w:sz w:val="24"/>
          <w:szCs w:val="24"/>
          <w:lang w:val="en-US"/>
        </w:rPr>
        <w:t>hyper</w:t>
      </w:r>
      <w:r>
        <w:rPr>
          <w:rFonts w:ascii="Times New Roman"/>
          <w:sz w:val="24"/>
          <w:szCs w:val="24"/>
          <w:lang w:val="en-US"/>
        </w:rPr>
        <w:t xml:space="preserve">parameters. If the computation of the Grid Search takes too much time, we will use a Random Search. </w:t>
      </w:r>
      <w:r w:rsidR="00C002C6">
        <w:rPr>
          <w:rFonts w:ascii="Times New Roman"/>
          <w:sz w:val="24"/>
          <w:szCs w:val="24"/>
          <w:lang w:val="en-US"/>
        </w:rPr>
        <w:t xml:space="preserve">We will also make an analysis of the importance of each feature for the prediction. </w:t>
      </w:r>
      <w:r>
        <w:rPr>
          <w:rFonts w:ascii="Times New Roman"/>
          <w:sz w:val="24"/>
          <w:szCs w:val="24"/>
          <w:lang w:val="en-US"/>
        </w:rPr>
        <w:t>Finally, we will use an Artificial Neural Network algorithm to try to improve our results.</w:t>
      </w:r>
    </w:p>
    <w:p w:rsidR="00C002C6" w:rsidRDefault="00C002C6" w:rsidP="00D2437A">
      <w:pPr>
        <w:rPr>
          <w:rFonts w:ascii="Times New Roman"/>
          <w:sz w:val="24"/>
          <w:szCs w:val="24"/>
          <w:lang w:val="en-US"/>
        </w:rPr>
      </w:pPr>
    </w:p>
    <w:p w:rsidR="00C002C6" w:rsidRPr="00443209" w:rsidRDefault="00C002C6" w:rsidP="00D2437A">
      <w:pPr>
        <w:rPr>
          <w:rFonts w:ascii="Times New Roman"/>
          <w:sz w:val="24"/>
          <w:szCs w:val="24"/>
          <w:lang w:val="en-US"/>
        </w:rPr>
      </w:pPr>
    </w:p>
    <w:p w:rsidR="00D2437A" w:rsidRPr="001F6D0C" w:rsidRDefault="00D2437A" w:rsidP="00D2437A">
      <w:pPr>
        <w:rPr>
          <w:rFonts w:ascii="Times New Roman"/>
          <w:noProof/>
          <w:color w:val="2F5496" w:themeColor="accent1" w:themeShade="BF"/>
          <w:sz w:val="28"/>
          <w:szCs w:val="28"/>
          <w:lang w:val="en-US"/>
        </w:rPr>
      </w:pPr>
      <w:r w:rsidRPr="001F6D0C">
        <w:rPr>
          <w:rFonts w:ascii="Times New Roman"/>
          <w:color w:val="2F5496" w:themeColor="accent1" w:themeShade="BF"/>
          <w:sz w:val="28"/>
          <w:szCs w:val="28"/>
          <w:lang w:val="en-US"/>
        </w:rPr>
        <w:lastRenderedPageBreak/>
        <w:t xml:space="preserve">Evaluation and </w:t>
      </w:r>
      <w:r w:rsidR="005052FA" w:rsidRPr="001F6D0C">
        <w:rPr>
          <w:rFonts w:ascii="Times New Roman"/>
          <w:noProof/>
          <w:color w:val="2F5496" w:themeColor="accent1" w:themeShade="BF"/>
          <w:sz w:val="28"/>
          <w:szCs w:val="28"/>
          <w:lang w:val="en-US"/>
        </w:rPr>
        <w:t>C</w:t>
      </w:r>
      <w:r w:rsidRPr="001F6D0C">
        <w:rPr>
          <w:rFonts w:ascii="Times New Roman"/>
          <w:noProof/>
          <w:color w:val="2F5496" w:themeColor="accent1" w:themeShade="BF"/>
          <w:sz w:val="28"/>
          <w:szCs w:val="28"/>
          <w:lang w:val="en-US"/>
        </w:rPr>
        <w:t>omparisons</w:t>
      </w:r>
    </w:p>
    <w:p w:rsidR="008D6967" w:rsidRPr="00443209" w:rsidRDefault="00372B02" w:rsidP="00D2437A">
      <w:pPr>
        <w:rPr>
          <w:rFonts w:ascii="Times New Roman"/>
          <w:noProof/>
          <w:sz w:val="24"/>
          <w:szCs w:val="24"/>
          <w:lang w:val="en-US"/>
        </w:rPr>
      </w:pPr>
      <w:r>
        <w:rPr>
          <w:rFonts w:ascii="Times New Roman"/>
          <w:noProof/>
          <w:sz w:val="24"/>
          <w:szCs w:val="24"/>
          <w:lang w:val="en-US"/>
        </w:rPr>
        <w:t xml:space="preserve">The models will be trained on training set, and the performances will be evaluated using </w:t>
      </w:r>
      <w:r w:rsidR="00443209">
        <w:rPr>
          <w:rFonts w:ascii="Times New Roman"/>
          <w:noProof/>
          <w:sz w:val="24"/>
          <w:szCs w:val="24"/>
          <w:lang w:val="en-US"/>
        </w:rPr>
        <w:t>3 measures: the r², the mean squared error and the mean absolu</w:t>
      </w:r>
      <w:r>
        <w:rPr>
          <w:rFonts w:ascii="Times New Roman"/>
          <w:noProof/>
          <w:sz w:val="24"/>
          <w:szCs w:val="24"/>
          <w:lang w:val="en-US"/>
        </w:rPr>
        <w:t>te error. To evaluate the models and to compare them, we will compute these measures on a test set.</w:t>
      </w:r>
    </w:p>
    <w:p w:rsidR="00D2437A" w:rsidRPr="001F6D0C" w:rsidRDefault="00D2437A"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Analysis</w:t>
      </w:r>
      <w:r w:rsidR="00A13854" w:rsidRPr="001F6D0C">
        <w:rPr>
          <w:rFonts w:ascii="Times New Roman"/>
          <w:color w:val="2F5496" w:themeColor="accent1" w:themeShade="BF"/>
          <w:sz w:val="28"/>
          <w:szCs w:val="28"/>
          <w:lang w:val="en-US"/>
        </w:rPr>
        <w:t xml:space="preserve"> of results to improve them</w:t>
      </w:r>
    </w:p>
    <w:p w:rsidR="003452C7" w:rsidRPr="00BB753F" w:rsidRDefault="00A13854" w:rsidP="006645D9">
      <w:pPr>
        <w:rPr>
          <w:rFonts w:ascii="Times New Roman"/>
          <w:sz w:val="24"/>
          <w:szCs w:val="24"/>
          <w:lang w:val="en-US"/>
        </w:rPr>
      </w:pPr>
      <w:r>
        <w:rPr>
          <w:rFonts w:ascii="Times New Roman"/>
          <w:sz w:val="24"/>
          <w:szCs w:val="24"/>
          <w:lang w:val="en-US"/>
        </w:rPr>
        <w:t>After obtaining an overview of which method seems to lead to best results, we will make an analysis of the results to find ways to improve it. For instance, we might modify the hyperparameters and try values that have not been tested before. Moreover, we might try other methods of text analysis,</w:t>
      </w:r>
      <w:r w:rsidR="00BB753F">
        <w:rPr>
          <w:rFonts w:ascii="Times New Roman"/>
          <w:sz w:val="24"/>
          <w:szCs w:val="24"/>
          <w:lang w:val="en-US"/>
        </w:rPr>
        <w:t xml:space="preserve"> for instance Latent Dirichlet A</w:t>
      </w:r>
      <w:r>
        <w:rPr>
          <w:rFonts w:ascii="Times New Roman"/>
          <w:sz w:val="24"/>
          <w:szCs w:val="24"/>
          <w:lang w:val="en-US"/>
        </w:rPr>
        <w:t>nalysis. We might also modify the number of components created by the Latent Semantic Analysis. We will then try to obtain a better model.</w:t>
      </w:r>
      <w:r w:rsidR="00151E22">
        <w:rPr>
          <w:rFonts w:ascii="Times New Roman"/>
          <w:sz w:val="24"/>
          <w:szCs w:val="24"/>
          <w:lang w:val="en-US"/>
        </w:rPr>
        <w:t xml:space="preserve"> Finally, we will analyze the final model and features to see if we can identify some patterns (for instance, maybe the word “Head” is correlated with high incomes).</w:t>
      </w:r>
    </w:p>
    <w:p w:rsidR="0015765B" w:rsidRPr="001F6D0C" w:rsidRDefault="0015765B" w:rsidP="006645D9">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Complete report</w:t>
      </w:r>
    </w:p>
    <w:p w:rsidR="002A0CA6" w:rsidRDefault="00A13854">
      <w:pPr>
        <w:rPr>
          <w:rFonts w:ascii="Times New Roman"/>
          <w:sz w:val="24"/>
          <w:szCs w:val="24"/>
          <w:lang w:val="en-US"/>
        </w:rPr>
      </w:pPr>
      <w:r w:rsidRPr="00A13854">
        <w:rPr>
          <w:rFonts w:ascii="Times New Roman"/>
          <w:sz w:val="24"/>
          <w:szCs w:val="24"/>
          <w:lang w:val="en-US"/>
        </w:rPr>
        <w:t xml:space="preserve">The report will be started at the beginning of the project and will be completed </w:t>
      </w:r>
      <w:r>
        <w:rPr>
          <w:rFonts w:ascii="Times New Roman"/>
          <w:sz w:val="24"/>
          <w:szCs w:val="24"/>
          <w:lang w:val="en-US"/>
        </w:rPr>
        <w:t xml:space="preserve">at each step. We will begin </w:t>
      </w:r>
      <w:r w:rsidRPr="00A13854">
        <w:rPr>
          <w:rFonts w:ascii="Times New Roman"/>
          <w:sz w:val="24"/>
          <w:szCs w:val="24"/>
          <w:lang w:val="en-US"/>
        </w:rPr>
        <w:t xml:space="preserve">when the first </w:t>
      </w:r>
      <w:r>
        <w:rPr>
          <w:rFonts w:ascii="Times New Roman"/>
          <w:sz w:val="24"/>
          <w:szCs w:val="24"/>
          <w:lang w:val="en-US"/>
        </w:rPr>
        <w:t>clean and analysis of the data will be done</w:t>
      </w:r>
      <w:r w:rsidRPr="00A13854">
        <w:rPr>
          <w:rFonts w:ascii="Times New Roman"/>
          <w:sz w:val="24"/>
          <w:szCs w:val="24"/>
          <w:lang w:val="en-US"/>
        </w:rPr>
        <w:t xml:space="preserve">. </w:t>
      </w:r>
      <w:r>
        <w:rPr>
          <w:rFonts w:ascii="Times New Roman"/>
          <w:sz w:val="24"/>
          <w:szCs w:val="24"/>
          <w:lang w:val="en-US"/>
        </w:rPr>
        <w:t>We will then continue after having implemented the models and comparing them</w:t>
      </w:r>
      <w:r w:rsidRPr="00A13854">
        <w:rPr>
          <w:rFonts w:ascii="Times New Roman"/>
          <w:sz w:val="24"/>
          <w:szCs w:val="24"/>
          <w:lang w:val="en-US"/>
        </w:rPr>
        <w:t xml:space="preserve">. </w:t>
      </w:r>
      <w:r>
        <w:rPr>
          <w:rFonts w:ascii="Times New Roman"/>
          <w:sz w:val="24"/>
          <w:szCs w:val="24"/>
          <w:lang w:val="en-US"/>
        </w:rPr>
        <w:t>The last part will be done after having obt</w:t>
      </w:r>
      <w:r w:rsidR="002F782F">
        <w:rPr>
          <w:rFonts w:ascii="Times New Roman"/>
          <w:sz w:val="24"/>
          <w:szCs w:val="24"/>
          <w:lang w:val="en-US"/>
        </w:rPr>
        <w:t>ained the final model. The six</w:t>
      </w:r>
      <w:r>
        <w:rPr>
          <w:rFonts w:ascii="Times New Roman"/>
          <w:sz w:val="24"/>
          <w:szCs w:val="24"/>
          <w:lang w:val="en-US"/>
        </w:rPr>
        <w:t xml:space="preserve"> last weeks of the project will be only focused on the report. Several drafts will be sent to the supervisor to have feedbacks and comments.</w:t>
      </w:r>
    </w:p>
    <w:p w:rsidR="00BB753F" w:rsidRPr="001F6D0C" w:rsidRDefault="00BB753F" w:rsidP="00BB753F">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 xml:space="preserve">Additional Time </w:t>
      </w:r>
    </w:p>
    <w:p w:rsidR="00BB753F" w:rsidRDefault="00BB753F">
      <w:pPr>
        <w:rPr>
          <w:rFonts w:ascii="Times New Roman"/>
          <w:sz w:val="24"/>
          <w:szCs w:val="24"/>
          <w:lang w:val="en-US"/>
        </w:rPr>
      </w:pPr>
      <w:r>
        <w:rPr>
          <w:rFonts w:ascii="Times New Roman"/>
          <w:sz w:val="24"/>
          <w:szCs w:val="24"/>
          <w:lang w:val="en-US"/>
        </w:rPr>
        <w:t>If additional time remains at the end of the project, a research will be done on how we can use this model to predict incomes from Social Media data. The study will include a literature review and a review of previous works and related works.</w:t>
      </w:r>
    </w:p>
    <w:p w:rsidR="001F6D0C" w:rsidRDefault="001F6D0C">
      <w:pPr>
        <w:rPr>
          <w:rFonts w:ascii="Times New Roman"/>
          <w:color w:val="2F5496" w:themeColor="accent1" w:themeShade="BF"/>
          <w:sz w:val="28"/>
          <w:szCs w:val="28"/>
          <w:lang w:val="en-US"/>
        </w:rPr>
      </w:pPr>
      <w:r>
        <w:rPr>
          <w:rFonts w:ascii="Times New Roman"/>
          <w:color w:val="2F5496" w:themeColor="accent1" w:themeShade="BF"/>
          <w:sz w:val="28"/>
          <w:szCs w:val="28"/>
          <w:lang w:val="en-US"/>
        </w:rPr>
        <w:t>Project meetings</w:t>
      </w:r>
    </w:p>
    <w:p w:rsidR="001F6D0C" w:rsidRPr="001F6D0C" w:rsidRDefault="001F6D0C">
      <w:pPr>
        <w:rPr>
          <w:rFonts w:ascii="Times New Roman"/>
          <w:sz w:val="24"/>
          <w:szCs w:val="24"/>
          <w:lang w:val="en-US"/>
        </w:rPr>
      </w:pPr>
      <w:r w:rsidRPr="001F6D0C">
        <w:rPr>
          <w:rFonts w:ascii="Times New Roman"/>
          <w:sz w:val="24"/>
          <w:szCs w:val="24"/>
          <w:lang w:val="en-US"/>
        </w:rPr>
        <w:t xml:space="preserve">Several short meetings would be scheduled if issues are </w:t>
      </w:r>
      <w:r w:rsidR="002F782F">
        <w:rPr>
          <w:rFonts w:ascii="Times New Roman"/>
          <w:sz w:val="24"/>
          <w:szCs w:val="24"/>
          <w:lang w:val="en-US"/>
        </w:rPr>
        <w:t>encountered and if needed. Three</w:t>
      </w:r>
      <w:r w:rsidRPr="001F6D0C">
        <w:rPr>
          <w:rFonts w:ascii="Times New Roman"/>
          <w:sz w:val="24"/>
          <w:szCs w:val="24"/>
          <w:lang w:val="en-US"/>
        </w:rPr>
        <w:t xml:space="preserve"> formal meetings will be scheduled at the end of each key step of the project to present formally what have been done.</w:t>
      </w:r>
    </w:p>
    <w:p w:rsidR="001F6D0C" w:rsidRDefault="001F6D0C">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Tools used</w:t>
      </w:r>
    </w:p>
    <w:p w:rsidR="001F6D0C" w:rsidRDefault="001F6D0C">
      <w:pPr>
        <w:rPr>
          <w:rFonts w:ascii="Times New Roman"/>
          <w:sz w:val="24"/>
          <w:szCs w:val="24"/>
          <w:lang w:val="en-US"/>
        </w:rPr>
      </w:pPr>
      <w:r>
        <w:rPr>
          <w:rFonts w:ascii="Times New Roman"/>
          <w:sz w:val="24"/>
          <w:szCs w:val="24"/>
          <w:lang w:val="en-US"/>
        </w:rPr>
        <w:t xml:space="preserve">The study will be done using Python 3.6. We also will use Microsoft Azure to have more resources for computation, if needed. </w:t>
      </w: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color w:val="1F3864" w:themeColor="accent1" w:themeShade="80"/>
          <w:sz w:val="32"/>
          <w:szCs w:val="32"/>
          <w:lang w:val="en-US"/>
        </w:rPr>
      </w:pPr>
      <w:r>
        <w:rPr>
          <w:rFonts w:ascii="Times New Roman"/>
          <w:color w:val="1F3864" w:themeColor="accent1" w:themeShade="80"/>
          <w:sz w:val="32"/>
          <w:szCs w:val="32"/>
          <w:lang w:val="en-US"/>
        </w:rPr>
        <w:lastRenderedPageBreak/>
        <w:t>Work Plan</w:t>
      </w:r>
    </w:p>
    <w:p w:rsidR="00851F21" w:rsidRPr="00851F21" w:rsidRDefault="00851F21">
      <w:pPr>
        <w:rPr>
          <w:rFonts w:ascii="Times New Roman"/>
          <w:color w:val="1F3864" w:themeColor="accent1" w:themeShade="80"/>
          <w:sz w:val="32"/>
          <w:szCs w:val="32"/>
          <w:lang w:val="en-US"/>
        </w:rPr>
      </w:pPr>
      <w:r>
        <w:rPr>
          <w:noProof/>
        </w:rPr>
        <w:drawing>
          <wp:inline distT="0" distB="0" distL="0" distR="0" wp14:anchorId="15D3075C" wp14:editId="67930A43">
            <wp:extent cx="6490243" cy="32766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4251" cy="3278624"/>
                    </a:xfrm>
                    <a:prstGeom prst="rect">
                      <a:avLst/>
                    </a:prstGeom>
                  </pic:spPr>
                </pic:pic>
              </a:graphicData>
            </a:graphic>
          </wp:inline>
        </w:drawing>
      </w: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32"/>
          <w:szCs w:val="32"/>
          <w:lang w:val="en-US"/>
        </w:rPr>
      </w:pPr>
      <w:r>
        <w:rPr>
          <w:rFonts w:ascii="Times New Roman"/>
          <w:color w:val="44546A" w:themeColor="text2"/>
          <w:sz w:val="32"/>
          <w:szCs w:val="32"/>
          <w:lang w:val="en-US"/>
        </w:rPr>
        <w:t>Risks</w:t>
      </w:r>
    </w:p>
    <w:tbl>
      <w:tblPr>
        <w:tblStyle w:val="TableauGrille2-Accentuation1"/>
        <w:tblW w:w="0" w:type="auto"/>
        <w:tblLook w:val="04A0" w:firstRow="1" w:lastRow="0" w:firstColumn="1" w:lastColumn="0" w:noHBand="0" w:noVBand="1"/>
      </w:tblPr>
      <w:tblGrid>
        <w:gridCol w:w="1812"/>
        <w:gridCol w:w="1812"/>
        <w:gridCol w:w="1812"/>
        <w:gridCol w:w="1813"/>
        <w:gridCol w:w="1813"/>
      </w:tblGrid>
      <w:tr w:rsidR="00487C41" w:rsidTr="001D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Default="00487C41" w:rsidP="001D41C4">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w:t>
            </w:r>
          </w:p>
        </w:tc>
        <w:tc>
          <w:tcPr>
            <w:tcW w:w="1812" w:type="dxa"/>
          </w:tcPr>
          <w:p w:rsidR="00487C41" w:rsidRDefault="00487C41" w:rsidP="001D41C4">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Likelihood (0-5)</w:t>
            </w:r>
          </w:p>
        </w:tc>
        <w:tc>
          <w:tcPr>
            <w:tcW w:w="1812" w:type="dxa"/>
          </w:tcPr>
          <w:p w:rsidR="00487C41" w:rsidRDefault="00487C41" w:rsidP="001D41C4">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Consequence (0-5)</w:t>
            </w:r>
          </w:p>
        </w:tc>
        <w:tc>
          <w:tcPr>
            <w:tcW w:w="1813" w:type="dxa"/>
          </w:tcPr>
          <w:p w:rsidR="00487C41" w:rsidRDefault="00487C41" w:rsidP="001D41C4">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Impact (LxC)</w:t>
            </w:r>
          </w:p>
        </w:tc>
        <w:tc>
          <w:tcPr>
            <w:tcW w:w="1813" w:type="dxa"/>
          </w:tcPr>
          <w:p w:rsidR="00487C41" w:rsidRDefault="00487C41" w:rsidP="001D41C4">
            <w:pPr>
              <w:cnfStyle w:val="100000000000" w:firstRow="1" w:lastRow="0" w:firstColumn="0" w:lastColumn="0" w:oddVBand="0" w:evenVBand="0" w:oddHBand="0" w:evenHBand="0" w:firstRowFirstColumn="0" w:firstRowLastColumn="0" w:lastRowFirstColumn="0" w:lastRowLastColumn="0"/>
              <w:rPr>
                <w:rFonts w:ascii="Times New Roman"/>
                <w:color w:val="1F3864" w:themeColor="accent1" w:themeShade="80"/>
                <w:sz w:val="28"/>
                <w:szCs w:val="28"/>
                <w:lang w:val="en-US"/>
              </w:rPr>
            </w:pPr>
            <w:r>
              <w:rPr>
                <w:rFonts w:ascii="Times New Roman"/>
                <w:color w:val="1F3864" w:themeColor="accent1" w:themeShade="80"/>
                <w:sz w:val="28"/>
                <w:szCs w:val="28"/>
                <w:lang w:val="en-US"/>
              </w:rPr>
              <w:t>Mitigation</w:t>
            </w:r>
          </w:p>
        </w:tc>
      </w:tr>
      <w:tr w:rsidR="00487C41" w:rsidRPr="00E44480" w:rsidTr="001D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1D41C4">
            <w:pPr>
              <w:rPr>
                <w:rFonts w:ascii="Times New Roman"/>
                <w:b w:val="0"/>
                <w:sz w:val="24"/>
                <w:szCs w:val="24"/>
                <w:lang w:val="en-US"/>
              </w:rPr>
            </w:pPr>
            <w:r w:rsidRPr="00E44480">
              <w:rPr>
                <w:rFonts w:ascii="Times New Roman"/>
                <w:b w:val="0"/>
                <w:sz w:val="24"/>
                <w:szCs w:val="24"/>
                <w:lang w:val="en-US"/>
              </w:rPr>
              <w:t>Loss of data</w:t>
            </w:r>
          </w:p>
        </w:tc>
        <w:tc>
          <w:tcPr>
            <w:tcW w:w="1812"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1</w:t>
            </w:r>
          </w:p>
        </w:tc>
        <w:tc>
          <w:tcPr>
            <w:tcW w:w="1812"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sidRPr="00E44480">
              <w:rPr>
                <w:rFonts w:ascii="Times New Roman"/>
                <w:sz w:val="24"/>
                <w:szCs w:val="24"/>
                <w:lang w:val="en-US"/>
              </w:rPr>
              <w:t>5</w:t>
            </w:r>
          </w:p>
        </w:tc>
        <w:tc>
          <w:tcPr>
            <w:tcW w:w="1813"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5</w:t>
            </w:r>
          </w:p>
        </w:tc>
        <w:tc>
          <w:tcPr>
            <w:tcW w:w="1813"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sidRPr="00E44480">
              <w:rPr>
                <w:rFonts w:ascii="Times New Roman"/>
                <w:sz w:val="24"/>
                <w:szCs w:val="24"/>
                <w:lang w:val="en-US"/>
              </w:rPr>
              <w:t>Have a backup on GitHub</w:t>
            </w:r>
          </w:p>
        </w:tc>
      </w:tr>
      <w:tr w:rsidR="00487C41" w:rsidRPr="00E44480" w:rsidTr="001D41C4">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1D41C4">
            <w:pPr>
              <w:rPr>
                <w:rFonts w:ascii="Times New Roman"/>
                <w:b w:val="0"/>
                <w:sz w:val="24"/>
                <w:szCs w:val="24"/>
                <w:lang w:val="en-US"/>
              </w:rPr>
            </w:pPr>
            <w:r>
              <w:rPr>
                <w:rFonts w:ascii="Times New Roman"/>
                <w:b w:val="0"/>
                <w:sz w:val="24"/>
                <w:szCs w:val="24"/>
                <w:lang w:val="en-US"/>
              </w:rPr>
              <w:t xml:space="preserve">Some models take too much time to compute </w:t>
            </w:r>
          </w:p>
        </w:tc>
        <w:tc>
          <w:tcPr>
            <w:tcW w:w="1812"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4</w:t>
            </w:r>
          </w:p>
        </w:tc>
        <w:tc>
          <w:tcPr>
            <w:tcW w:w="1812"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3</w:t>
            </w:r>
          </w:p>
        </w:tc>
        <w:tc>
          <w:tcPr>
            <w:tcW w:w="1813"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12</w:t>
            </w:r>
          </w:p>
        </w:tc>
        <w:tc>
          <w:tcPr>
            <w:tcW w:w="1813"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Use a Virtual Machine on Microsoft Azure with high resources</w:t>
            </w:r>
          </w:p>
        </w:tc>
      </w:tr>
      <w:tr w:rsidR="00487C41" w:rsidRPr="00E44480" w:rsidTr="001D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1D41C4">
            <w:pPr>
              <w:rPr>
                <w:rFonts w:ascii="Times New Roman"/>
                <w:b w:val="0"/>
                <w:sz w:val="24"/>
                <w:szCs w:val="24"/>
                <w:lang w:val="en-US"/>
              </w:rPr>
            </w:pPr>
            <w:r>
              <w:rPr>
                <w:rFonts w:ascii="Times New Roman"/>
                <w:b w:val="0"/>
                <w:sz w:val="24"/>
                <w:szCs w:val="24"/>
                <w:lang w:val="en-US"/>
              </w:rPr>
              <w:t>Duration of some tasks is underestimated</w:t>
            </w:r>
          </w:p>
        </w:tc>
        <w:tc>
          <w:tcPr>
            <w:tcW w:w="1812"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2</w:t>
            </w:r>
          </w:p>
        </w:tc>
        <w:tc>
          <w:tcPr>
            <w:tcW w:w="1812"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4</w:t>
            </w:r>
          </w:p>
        </w:tc>
        <w:tc>
          <w:tcPr>
            <w:tcW w:w="1813"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8</w:t>
            </w:r>
          </w:p>
        </w:tc>
        <w:tc>
          <w:tcPr>
            <w:tcW w:w="1813" w:type="dxa"/>
          </w:tcPr>
          <w:p w:rsidR="00487C41" w:rsidRPr="00E44480"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r>
              <w:rPr>
                <w:rFonts w:ascii="Times New Roman"/>
                <w:sz w:val="24"/>
                <w:szCs w:val="24"/>
                <w:lang w:val="en-US"/>
              </w:rPr>
              <w:t>Do not make an analysis on social media data if not enough time</w:t>
            </w:r>
          </w:p>
        </w:tc>
      </w:tr>
      <w:tr w:rsidR="00487C41" w:rsidRPr="00E44480" w:rsidTr="001D41C4">
        <w:tc>
          <w:tcPr>
            <w:cnfStyle w:val="001000000000" w:firstRow="0" w:lastRow="0" w:firstColumn="1" w:lastColumn="0" w:oddVBand="0" w:evenVBand="0" w:oddHBand="0" w:evenHBand="0" w:firstRowFirstColumn="0" w:firstRowLastColumn="0" w:lastRowFirstColumn="0" w:lastRowLastColumn="0"/>
            <w:tcW w:w="1812" w:type="dxa"/>
          </w:tcPr>
          <w:p w:rsidR="00487C41" w:rsidRPr="00E44480" w:rsidRDefault="00487C41" w:rsidP="001D41C4">
            <w:pPr>
              <w:rPr>
                <w:rFonts w:ascii="Times New Roman"/>
                <w:b w:val="0"/>
                <w:sz w:val="24"/>
                <w:szCs w:val="24"/>
                <w:lang w:val="en-US"/>
              </w:rPr>
            </w:pPr>
            <w:r>
              <w:rPr>
                <w:rFonts w:ascii="Times New Roman"/>
                <w:b w:val="0"/>
                <w:sz w:val="24"/>
                <w:szCs w:val="24"/>
                <w:lang w:val="en-US"/>
              </w:rPr>
              <w:t>Results are not well interpretable</w:t>
            </w:r>
          </w:p>
        </w:tc>
        <w:tc>
          <w:tcPr>
            <w:tcW w:w="1812"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3</w:t>
            </w:r>
          </w:p>
        </w:tc>
        <w:tc>
          <w:tcPr>
            <w:tcW w:w="1812"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2</w:t>
            </w:r>
          </w:p>
        </w:tc>
        <w:tc>
          <w:tcPr>
            <w:tcW w:w="1813"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6</w:t>
            </w:r>
          </w:p>
        </w:tc>
        <w:tc>
          <w:tcPr>
            <w:tcW w:w="1813" w:type="dxa"/>
          </w:tcPr>
          <w:p w:rsidR="00487C41" w:rsidRPr="00E44480" w:rsidRDefault="00487C41" w:rsidP="001D41C4">
            <w:pPr>
              <w:cnfStyle w:val="000000000000" w:firstRow="0" w:lastRow="0" w:firstColumn="0" w:lastColumn="0" w:oddVBand="0" w:evenVBand="0" w:oddHBand="0" w:evenHBand="0" w:firstRowFirstColumn="0" w:firstRowLastColumn="0" w:lastRowFirstColumn="0" w:lastRowLastColumn="0"/>
              <w:rPr>
                <w:rFonts w:ascii="Times New Roman"/>
                <w:sz w:val="24"/>
                <w:szCs w:val="24"/>
                <w:lang w:val="en-US"/>
              </w:rPr>
            </w:pPr>
            <w:r>
              <w:rPr>
                <w:rFonts w:ascii="Times New Roman"/>
                <w:sz w:val="24"/>
                <w:szCs w:val="24"/>
                <w:lang w:val="en-US"/>
              </w:rPr>
              <w:t>Not a big issue since results are good enough. Try to explain as much as we can</w:t>
            </w:r>
          </w:p>
        </w:tc>
      </w:tr>
      <w:tr w:rsidR="00487C41" w:rsidTr="001D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87C41" w:rsidRDefault="00487C41" w:rsidP="001D41C4">
            <w:pPr>
              <w:rPr>
                <w:rFonts w:ascii="Times New Roman"/>
                <w:b w:val="0"/>
                <w:sz w:val="24"/>
                <w:szCs w:val="24"/>
                <w:lang w:val="en-US"/>
              </w:rPr>
            </w:pPr>
          </w:p>
        </w:tc>
        <w:tc>
          <w:tcPr>
            <w:tcW w:w="1812" w:type="dxa"/>
          </w:tcPr>
          <w:p w:rsidR="00487C41"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c>
          <w:tcPr>
            <w:tcW w:w="1812" w:type="dxa"/>
          </w:tcPr>
          <w:p w:rsidR="00487C41"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c>
          <w:tcPr>
            <w:tcW w:w="1813" w:type="dxa"/>
          </w:tcPr>
          <w:p w:rsidR="00487C41"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c>
          <w:tcPr>
            <w:tcW w:w="1813" w:type="dxa"/>
          </w:tcPr>
          <w:p w:rsidR="00487C41" w:rsidRDefault="00487C41" w:rsidP="001D41C4">
            <w:pPr>
              <w:cnfStyle w:val="000000100000" w:firstRow="0" w:lastRow="0" w:firstColumn="0" w:lastColumn="0" w:oddVBand="0" w:evenVBand="0" w:oddHBand="1" w:evenHBand="0" w:firstRowFirstColumn="0" w:firstRowLastColumn="0" w:lastRowFirstColumn="0" w:lastRowLastColumn="0"/>
              <w:rPr>
                <w:rFonts w:ascii="Times New Roman"/>
                <w:sz w:val="24"/>
                <w:szCs w:val="24"/>
                <w:lang w:val="en-US"/>
              </w:rPr>
            </w:pPr>
          </w:p>
        </w:tc>
      </w:tr>
    </w:tbl>
    <w:p w:rsidR="00487C41" w:rsidRDefault="00487C41">
      <w:pPr>
        <w:rPr>
          <w:rFonts w:ascii="Times New Roman"/>
          <w:color w:val="44546A" w:themeColor="text2"/>
          <w:sz w:val="32"/>
          <w:szCs w:val="32"/>
          <w:lang w:val="en-US"/>
        </w:rPr>
      </w:pPr>
    </w:p>
    <w:p w:rsidR="00851F21" w:rsidRDefault="00851F21">
      <w:pPr>
        <w:rPr>
          <w:rFonts w:ascii="Times New Roman"/>
          <w:color w:val="44546A" w:themeColor="text2"/>
          <w:sz w:val="28"/>
          <w:szCs w:val="28"/>
          <w:lang w:val="en-US"/>
        </w:rPr>
      </w:pPr>
    </w:p>
    <w:p w:rsidR="00BD44D5" w:rsidRPr="00851F21" w:rsidRDefault="00BD44D5">
      <w:pPr>
        <w:rPr>
          <w:rFonts w:ascii="Times New Roman"/>
          <w:color w:val="44546A" w:themeColor="text2"/>
          <w:sz w:val="32"/>
          <w:szCs w:val="32"/>
          <w:lang w:val="en-US"/>
        </w:rPr>
      </w:pPr>
      <w:r w:rsidRPr="00851F21">
        <w:rPr>
          <w:rFonts w:ascii="Times New Roman"/>
          <w:color w:val="1F3864" w:themeColor="accent1" w:themeShade="80"/>
          <w:sz w:val="32"/>
          <w:szCs w:val="32"/>
          <w:lang w:val="en-US"/>
        </w:rPr>
        <w:lastRenderedPageBreak/>
        <w:t>References</w:t>
      </w:r>
      <w:r w:rsidRPr="00851F21">
        <w:rPr>
          <w:rFonts w:ascii="Times New Roman"/>
          <w:color w:val="44546A" w:themeColor="text2"/>
          <w:sz w:val="32"/>
          <w:szCs w:val="32"/>
          <w:lang w:val="en-US"/>
        </w:rPr>
        <w:t xml:space="preserve">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r w:rsidRPr="00BD44D5">
        <w:rPr>
          <w:rFonts w:ascii="Times New Roman"/>
          <w:sz w:val="24"/>
          <w:szCs w:val="24"/>
          <w:lang w:val="en-US"/>
        </w:rPr>
        <w:t xml:space="preserve">Kavinilavurajan, “Salary Prediction using Big Data”, </w:t>
      </w:r>
      <w:r w:rsidRPr="00BD44D5">
        <w:rPr>
          <w:rFonts w:ascii="Times New Roman"/>
          <w:i/>
          <w:sz w:val="24"/>
          <w:szCs w:val="24"/>
          <w:lang w:val="en-US"/>
        </w:rPr>
        <w:t xml:space="preserve">International Journal </w:t>
      </w:r>
      <w:r w:rsidRPr="00C75017">
        <w:rPr>
          <w:rFonts w:ascii="Times New Roman"/>
          <w:i/>
          <w:noProof/>
          <w:sz w:val="24"/>
          <w:szCs w:val="24"/>
          <w:lang w:val="en-US"/>
        </w:rPr>
        <w:t>for</w:t>
      </w:r>
      <w:r w:rsidRPr="00BD44D5">
        <w:rPr>
          <w:rFonts w:ascii="Times New Roman"/>
          <w:i/>
          <w:sz w:val="24"/>
          <w:szCs w:val="24"/>
          <w:lang w:val="en-US"/>
        </w:rPr>
        <w:t xml:space="preserve">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[2] P. Khongchai and P. Songmuang,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8"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Kaggle, </w:t>
      </w:r>
      <w:hyperlink r:id="rId9"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[6] P. Khongchai and P. Songmuang,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r w:rsidRPr="00C75017">
        <w:rPr>
          <w:rFonts w:ascii="Times New Roman"/>
          <w:noProof/>
          <w:sz w:val="24"/>
          <w:szCs w:val="24"/>
          <w:lang w:val="en-US"/>
        </w:rPr>
        <w:t>Liu,Y-L.</w:t>
      </w:r>
      <w:r>
        <w:rPr>
          <w:rFonts w:ascii="Times New Roman"/>
          <w:sz w:val="24"/>
          <w:szCs w:val="24"/>
          <w:lang w:val="en-US"/>
        </w:rPr>
        <w:t xml:space="preserve"> Kuo,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ion Model For Predicting Income”, 2006</w:t>
      </w:r>
    </w:p>
    <w:p w:rsidR="00406A64" w:rsidRDefault="008D15BF" w:rsidP="00406A64">
      <w:pPr>
        <w:rPr>
          <w:rFonts w:ascii="Times New Roman"/>
          <w:sz w:val="24"/>
          <w:szCs w:val="24"/>
          <w:lang w:val="en-US"/>
        </w:rPr>
      </w:pPr>
      <w:r>
        <w:rPr>
          <w:rFonts w:ascii="Times New Roman"/>
          <w:sz w:val="24"/>
          <w:szCs w:val="24"/>
          <w:lang w:val="en-US"/>
        </w:rPr>
        <w:t xml:space="preserve">[8] A. Kibekbaev and E. Duman,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r>
        <w:rPr>
          <w:rFonts w:ascii="Times New Roman"/>
          <w:sz w:val="24"/>
          <w:szCs w:val="24"/>
          <w:lang w:val="en-US"/>
        </w:rPr>
        <w:t xml:space="preserve">Gayo-Avello, P. T. Metaxas, E. Mustafaraj, M. Strohmaier, P. Gloor, "The power of </w:t>
      </w:r>
      <w:r w:rsidRPr="0047225B">
        <w:rPr>
          <w:rFonts w:ascii="Times New Roman"/>
          <w:sz w:val="24"/>
          <w:szCs w:val="24"/>
          <w:lang w:val="en-US"/>
        </w:rPr>
        <w:t>prediction with social media", Internet Research, Vol. 23 Iss: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K. Varshney and</w:t>
      </w:r>
      <w:r>
        <w:rPr>
          <w:rFonts w:ascii="Times New Roman"/>
          <w:sz w:val="24"/>
          <w:szCs w:val="24"/>
          <w:lang w:val="en-US"/>
        </w:rPr>
        <w:t xml:space="preserve"> T.</w:t>
      </w:r>
      <w:r w:rsidRPr="00975669">
        <w:rPr>
          <w:rFonts w:ascii="Times New Roman"/>
          <w:sz w:val="24"/>
          <w:szCs w:val="24"/>
          <w:lang w:val="en-US"/>
        </w:rPr>
        <w:t xml:space="preserve"> Damarla</w:t>
      </w:r>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10"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1"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2"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Asur</w:t>
        </w:r>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3"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[12] K. Evangelos, T. Efthimios,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Default="001352BD" w:rsidP="00D2437A">
      <w:pPr>
        <w:rPr>
          <w:rFonts w:ascii="Times New Roman"/>
          <w:bCs/>
          <w:sz w:val="24"/>
          <w:szCs w:val="24"/>
          <w:lang w:val="en-US"/>
        </w:rPr>
      </w:pPr>
      <w:r>
        <w:rPr>
          <w:rFonts w:ascii="Times New Roman"/>
          <w:bCs/>
          <w:sz w:val="24"/>
          <w:szCs w:val="24"/>
          <w:lang w:val="en-US"/>
        </w:rPr>
        <w:t>[13] Z. Ghahramani,</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374E1B" w:rsidRDefault="00374E1B" w:rsidP="00374E1B">
      <w:pPr>
        <w:rPr>
          <w:rFonts w:ascii="Times New Roman"/>
          <w:sz w:val="24"/>
          <w:szCs w:val="24"/>
          <w:lang w:val="en-GB" w:eastAsia="en-GB"/>
        </w:rPr>
      </w:pPr>
      <w:r>
        <w:rPr>
          <w:rFonts w:ascii="Times New Roman"/>
          <w:bCs/>
          <w:sz w:val="24"/>
          <w:szCs w:val="24"/>
          <w:lang w:val="en-US"/>
        </w:rPr>
        <w:t xml:space="preserve">[14] </w:t>
      </w:r>
      <w:r>
        <w:rPr>
          <w:rFonts w:ascii="Times New Roman"/>
          <w:noProof/>
          <w:sz w:val="24"/>
          <w:szCs w:val="24"/>
          <w:lang w:val="en-GB" w:eastAsia="en-GB"/>
        </w:rPr>
        <w:t>F</w:t>
      </w:r>
      <w:r>
        <w:rPr>
          <w:rFonts w:ascii="Times New Roman"/>
          <w:sz w:val="24"/>
          <w:szCs w:val="24"/>
          <w:lang w:val="en-GB" w:eastAsia="en-GB"/>
        </w:rPr>
        <w:t>. Mahmoud and S. M.</w:t>
      </w:r>
      <w:r w:rsidRPr="00374E1B">
        <w:rPr>
          <w:rFonts w:ascii="Times New Roman"/>
          <w:sz w:val="24"/>
          <w:szCs w:val="24"/>
          <w:lang w:val="en-GB" w:eastAsia="en-GB"/>
        </w:rPr>
        <w:t xml:space="preserve"> Benslimane. "Studying the effects of conflicting tokenization on LSA dimension reduction." </w:t>
      </w:r>
      <w:r w:rsidRPr="00374E1B">
        <w:rPr>
          <w:rFonts w:ascii="Times New Roman"/>
          <w:i/>
          <w:iCs/>
          <w:sz w:val="24"/>
          <w:szCs w:val="24"/>
          <w:lang w:val="en-GB" w:eastAsia="en-GB"/>
        </w:rPr>
        <w:t>Multimedia Computing and Systems (ICMCS), 2014 International Conference on</w:t>
      </w:r>
      <w:r w:rsidRPr="00374E1B">
        <w:rPr>
          <w:rFonts w:ascii="Times New Roman"/>
          <w:sz w:val="24"/>
          <w:szCs w:val="24"/>
          <w:lang w:val="en-GB" w:eastAsia="en-GB"/>
        </w:rPr>
        <w:t>. IEEE, 2014.</w:t>
      </w:r>
    </w:p>
    <w:p w:rsidR="00AB14CD" w:rsidRPr="00854872" w:rsidRDefault="00AB14CD" w:rsidP="00374E1B">
      <w:pPr>
        <w:rPr>
          <w:rFonts w:ascii="Times New Roman"/>
          <w:sz w:val="24"/>
          <w:szCs w:val="24"/>
          <w:lang w:val="en-US"/>
        </w:rPr>
      </w:pPr>
      <w:r>
        <w:rPr>
          <w:rFonts w:ascii="Times New Roman"/>
          <w:sz w:val="24"/>
          <w:szCs w:val="24"/>
          <w:lang w:val="en-GB" w:eastAsia="en-GB"/>
        </w:rPr>
        <w:t xml:space="preserve">[15] </w:t>
      </w:r>
      <w:r w:rsidRPr="003D5286">
        <w:rPr>
          <w:rFonts w:ascii="Times New Roman"/>
          <w:sz w:val="24"/>
          <w:szCs w:val="24"/>
          <w:lang w:val="en-US"/>
        </w:rPr>
        <w:t xml:space="preserve">Magerman, Tom, Bart Van Looy, and Xiaoyan Song. "Exploring the feasibility and accuracy of Latent Semantic Analysis based text mining techniques to detect similarity </w:t>
      </w:r>
      <w:r w:rsidRPr="003D5286">
        <w:rPr>
          <w:rFonts w:ascii="Times New Roman"/>
          <w:sz w:val="24"/>
          <w:szCs w:val="24"/>
          <w:lang w:val="en-US"/>
        </w:rPr>
        <w:lastRenderedPageBreak/>
        <w:t xml:space="preserve">between patent documents and scientific publications." </w:t>
      </w:r>
      <w:r w:rsidRPr="00854872">
        <w:rPr>
          <w:rFonts w:ascii="Times New Roman"/>
          <w:i/>
          <w:iCs/>
          <w:sz w:val="24"/>
          <w:szCs w:val="24"/>
          <w:lang w:val="en-US"/>
        </w:rPr>
        <w:t>Scientometrics</w:t>
      </w:r>
      <w:r w:rsidRPr="00854872">
        <w:rPr>
          <w:rFonts w:ascii="Times New Roman"/>
          <w:sz w:val="24"/>
          <w:szCs w:val="24"/>
          <w:lang w:val="en-US"/>
        </w:rPr>
        <w:t xml:space="preserve"> 82, no. 2 (2009): 289-306.</w:t>
      </w:r>
    </w:p>
    <w:p w:rsidR="003D5286" w:rsidRDefault="003D5286" w:rsidP="003D5286">
      <w:pPr>
        <w:rPr>
          <w:rFonts w:ascii="Times New Roman"/>
          <w:sz w:val="24"/>
          <w:szCs w:val="24"/>
          <w:lang w:val="en-US"/>
        </w:rPr>
      </w:pPr>
      <w:r w:rsidRPr="003D5286">
        <w:rPr>
          <w:rFonts w:ascii="Times New Roman"/>
          <w:sz w:val="24"/>
          <w:szCs w:val="24"/>
          <w:lang w:val="en-US"/>
        </w:rPr>
        <w:t xml:space="preserve">[16] Deerwester, Scott, et al. "Indexing by latent semantic analysis." </w:t>
      </w:r>
      <w:r w:rsidRPr="00854872">
        <w:rPr>
          <w:rFonts w:ascii="Times New Roman"/>
          <w:i/>
          <w:iCs/>
          <w:sz w:val="24"/>
          <w:szCs w:val="24"/>
          <w:lang w:val="en-US"/>
        </w:rPr>
        <w:t>Journal of the American society for information science</w:t>
      </w:r>
      <w:r w:rsidRPr="00854872">
        <w:rPr>
          <w:rFonts w:ascii="Times New Roman"/>
          <w:sz w:val="24"/>
          <w:szCs w:val="24"/>
          <w:lang w:val="en-US"/>
        </w:rPr>
        <w:t xml:space="preserve"> 41.6 (1990): 391.</w:t>
      </w:r>
    </w:p>
    <w:p w:rsidR="00854872" w:rsidRDefault="00854872" w:rsidP="003D5286">
      <w:pPr>
        <w:rPr>
          <w:rFonts w:ascii="Times New Roman"/>
          <w:sz w:val="24"/>
          <w:szCs w:val="24"/>
          <w:lang w:val="en-US"/>
        </w:rPr>
      </w:pPr>
      <w:r>
        <w:rPr>
          <w:rFonts w:ascii="Times New Roman"/>
          <w:sz w:val="24"/>
          <w:szCs w:val="24"/>
          <w:lang w:val="en-US"/>
        </w:rPr>
        <w:t xml:space="preserve">[17] </w:t>
      </w:r>
      <w:r w:rsidRPr="00854872">
        <w:rPr>
          <w:rFonts w:ascii="Times New Roman"/>
          <w:sz w:val="24"/>
          <w:szCs w:val="24"/>
          <w:lang w:val="en-US"/>
        </w:rPr>
        <w:t xml:space="preserve">Kanungo, T., Mount, D.M., Netanyahu, N.S., Piatko, C.D., Silverman, R. &amp; Wu, A.Y. 2002, "An efficient k-means clustering algorithm: analysis and implementation", </w:t>
      </w:r>
      <w:r w:rsidRPr="00854872">
        <w:rPr>
          <w:rFonts w:ascii="Times New Roman"/>
          <w:i/>
          <w:iCs/>
          <w:sz w:val="24"/>
          <w:szCs w:val="24"/>
          <w:lang w:val="en-US"/>
        </w:rPr>
        <w:t xml:space="preserve">IEEE Transactions on Pattern Analysis and Machine Intelligence, </w:t>
      </w:r>
      <w:r w:rsidRPr="00854872">
        <w:rPr>
          <w:rFonts w:ascii="Times New Roman"/>
          <w:sz w:val="24"/>
          <w:szCs w:val="24"/>
          <w:lang w:val="en-US"/>
        </w:rPr>
        <w:t>vol. 24, no. 7, pp. 881-892.</w:t>
      </w:r>
    </w:p>
    <w:p w:rsidR="00854872" w:rsidRDefault="00854872" w:rsidP="00854872">
      <w:pPr>
        <w:rPr>
          <w:rFonts w:ascii="Times New Roman"/>
          <w:sz w:val="24"/>
          <w:szCs w:val="24"/>
          <w:lang w:val="en-US"/>
        </w:rPr>
      </w:pPr>
      <w:r>
        <w:rPr>
          <w:rFonts w:ascii="Times New Roman"/>
          <w:sz w:val="24"/>
          <w:szCs w:val="24"/>
          <w:lang w:val="en-US"/>
        </w:rPr>
        <w:t xml:space="preserve">[18] </w:t>
      </w:r>
      <w:r w:rsidRPr="00854872">
        <w:rPr>
          <w:rFonts w:ascii="Times New Roman"/>
          <w:sz w:val="24"/>
          <w:szCs w:val="24"/>
          <w:lang w:val="en-US"/>
        </w:rPr>
        <w:t xml:space="preserve">Hartigan, John A., and Manchek A. Wong. "Algorithm AS 136: A k-means clustering algorithm." </w:t>
      </w:r>
      <w:r w:rsidRPr="00854872">
        <w:rPr>
          <w:rFonts w:ascii="Times New Roman"/>
          <w:i/>
          <w:iCs/>
          <w:sz w:val="24"/>
          <w:szCs w:val="24"/>
          <w:lang w:val="en-US"/>
        </w:rPr>
        <w:t>Journal of the Royal Statistical Society. Series C (Applied Statistics)</w:t>
      </w:r>
      <w:r w:rsidRPr="00854872">
        <w:rPr>
          <w:rFonts w:ascii="Times New Roman"/>
          <w:sz w:val="24"/>
          <w:szCs w:val="24"/>
          <w:lang w:val="en-US"/>
        </w:rPr>
        <w:t xml:space="preserve"> 28.1 (1979): 100-108.</w:t>
      </w:r>
    </w:p>
    <w:p w:rsidR="00CB62F3" w:rsidRDefault="00CB62F3" w:rsidP="00854872">
      <w:pPr>
        <w:rPr>
          <w:rFonts w:ascii="Times New Roman"/>
          <w:sz w:val="24"/>
          <w:szCs w:val="24"/>
          <w:lang w:val="en-US"/>
        </w:rPr>
      </w:pPr>
      <w:r>
        <w:rPr>
          <w:rFonts w:ascii="Times New Roman"/>
          <w:sz w:val="24"/>
          <w:szCs w:val="24"/>
          <w:lang w:val="en-US"/>
        </w:rPr>
        <w:t xml:space="preserve">[19] </w:t>
      </w:r>
      <w:r w:rsidRPr="00CB62F3">
        <w:rPr>
          <w:rFonts w:ascii="Times New Roman"/>
          <w:sz w:val="24"/>
          <w:szCs w:val="24"/>
          <w:lang w:val="en-US"/>
        </w:rPr>
        <w:t xml:space="preserve">Weisberg, Sanford, 1947, and Wiley Online Library EBS. </w:t>
      </w:r>
      <w:r w:rsidRPr="00CB62F3">
        <w:rPr>
          <w:rFonts w:ascii="Times New Roman"/>
          <w:i/>
          <w:iCs/>
          <w:sz w:val="24"/>
          <w:szCs w:val="24"/>
          <w:lang w:val="en-US"/>
        </w:rPr>
        <w:t xml:space="preserve">Applied Linear Regression. </w:t>
      </w:r>
      <w:r w:rsidRPr="00CB62F3">
        <w:rPr>
          <w:rFonts w:ascii="Times New Roman"/>
          <w:sz w:val="24"/>
          <w:szCs w:val="24"/>
          <w:lang w:val="en-US"/>
        </w:rPr>
        <w:t>Wiley-Interscience, Hoboken, N.J, 2005.</w:t>
      </w:r>
    </w:p>
    <w:p w:rsidR="003A6C72" w:rsidRDefault="003A6C72" w:rsidP="00854872">
      <w:pPr>
        <w:rPr>
          <w:rFonts w:ascii="Times New Roman"/>
          <w:sz w:val="24"/>
          <w:szCs w:val="24"/>
          <w:lang w:val="en-US"/>
        </w:rPr>
      </w:pPr>
      <w:r>
        <w:rPr>
          <w:rFonts w:ascii="Times New Roman"/>
          <w:sz w:val="24"/>
          <w:szCs w:val="24"/>
          <w:lang w:val="en-US"/>
        </w:rPr>
        <w:t xml:space="preserve">[20] </w:t>
      </w:r>
      <w:r w:rsidRPr="003A6C72">
        <w:rPr>
          <w:rFonts w:ascii="Times New Roman"/>
          <w:sz w:val="24"/>
          <w:szCs w:val="24"/>
          <w:lang w:val="en-US"/>
        </w:rPr>
        <w:t>Breiman, Leo. "Random Forests."</w:t>
      </w:r>
      <w:r w:rsidRPr="003A6C72">
        <w:rPr>
          <w:rFonts w:ascii="Times New Roman"/>
          <w:i/>
          <w:iCs/>
          <w:sz w:val="24"/>
          <w:szCs w:val="24"/>
          <w:lang w:val="en-US"/>
        </w:rPr>
        <w:t xml:space="preserve"> Machine Learning</w:t>
      </w:r>
      <w:r w:rsidRPr="003A6C72">
        <w:rPr>
          <w:rFonts w:ascii="Times New Roman"/>
          <w:sz w:val="24"/>
          <w:szCs w:val="24"/>
          <w:lang w:val="en-US"/>
        </w:rPr>
        <w:t>, vol. 45, no. 1, 2001, pp. 5-32.</w:t>
      </w:r>
    </w:p>
    <w:p w:rsidR="00573167" w:rsidRDefault="00573167" w:rsidP="00854872">
      <w:pPr>
        <w:rPr>
          <w:rFonts w:ascii="Times New Roman"/>
          <w:i/>
          <w:iCs/>
          <w:sz w:val="24"/>
          <w:szCs w:val="24"/>
          <w:lang w:val="en-US"/>
        </w:rPr>
      </w:pPr>
      <w:r>
        <w:rPr>
          <w:rFonts w:ascii="Times New Roman"/>
          <w:sz w:val="24"/>
          <w:szCs w:val="24"/>
          <w:lang w:val="en-US"/>
        </w:rPr>
        <w:t xml:space="preserve">[21] </w:t>
      </w:r>
      <w:r w:rsidRPr="00573167">
        <w:rPr>
          <w:rFonts w:ascii="Times New Roman"/>
          <w:sz w:val="24"/>
          <w:szCs w:val="24"/>
          <w:lang w:val="en-US"/>
        </w:rPr>
        <w:t xml:space="preserve">N. I. Khawaldah and N. A. Ishtayeh, “Binary Decision Tree”, </w:t>
      </w:r>
      <w:r w:rsidRPr="00573167">
        <w:rPr>
          <w:rFonts w:ascii="Times New Roman"/>
          <w:i/>
          <w:iCs/>
          <w:sz w:val="24"/>
          <w:szCs w:val="24"/>
          <w:lang w:val="en-US"/>
        </w:rPr>
        <w:t>Al Zaraqa University</w:t>
      </w:r>
    </w:p>
    <w:p w:rsidR="00CB657C" w:rsidRDefault="00CB657C" w:rsidP="00854872">
      <w:pPr>
        <w:rPr>
          <w:rFonts w:ascii="Times New Roman"/>
          <w:iCs/>
          <w:sz w:val="24"/>
          <w:szCs w:val="24"/>
          <w:lang w:val="en-US"/>
        </w:rPr>
      </w:pPr>
      <w:r>
        <w:rPr>
          <w:rFonts w:ascii="Times New Roman"/>
          <w:iCs/>
          <w:sz w:val="24"/>
          <w:szCs w:val="24"/>
          <w:lang w:val="en-US"/>
        </w:rPr>
        <w:t>[22] Cutler, Adele. “Random Forest for Regression and Classification”, Utah State University, 2010</w:t>
      </w:r>
      <w:r w:rsidR="00A803D6">
        <w:rPr>
          <w:rFonts w:ascii="Times New Roman"/>
          <w:iCs/>
          <w:sz w:val="24"/>
          <w:szCs w:val="24"/>
          <w:lang w:val="en-US"/>
        </w:rPr>
        <w:t>.</w:t>
      </w:r>
    </w:p>
    <w:p w:rsidR="008557B5" w:rsidRDefault="00612F8D" w:rsidP="00854872">
      <w:pPr>
        <w:rPr>
          <w:rFonts w:ascii="Times New Roman"/>
          <w:iCs/>
          <w:sz w:val="24"/>
          <w:szCs w:val="24"/>
          <w:lang w:val="en-US"/>
        </w:rPr>
      </w:pPr>
      <w:r>
        <w:rPr>
          <w:rFonts w:ascii="Times New Roman"/>
          <w:iCs/>
          <w:sz w:val="24"/>
          <w:szCs w:val="24"/>
          <w:lang w:val="en-US"/>
        </w:rPr>
        <w:t>[</w:t>
      </w:r>
      <w:r w:rsidR="008557B5">
        <w:rPr>
          <w:rFonts w:ascii="Times New Roman"/>
          <w:iCs/>
          <w:sz w:val="24"/>
          <w:szCs w:val="24"/>
          <w:lang w:val="en-US"/>
        </w:rPr>
        <w:t xml:space="preserve">23] </w:t>
      </w:r>
      <w:r w:rsidR="008557B5" w:rsidRPr="008557B5">
        <w:rPr>
          <w:rFonts w:ascii="Times New Roman"/>
          <w:iCs/>
          <w:sz w:val="24"/>
          <w:szCs w:val="24"/>
          <w:lang w:val="en-US"/>
        </w:rPr>
        <w:t>Friedman, Jerome H. "Stochastic Gradient Boosting."</w:t>
      </w:r>
      <w:r w:rsidR="008557B5" w:rsidRPr="008557B5">
        <w:rPr>
          <w:rFonts w:ascii="Times New Roman"/>
          <w:i/>
          <w:iCs/>
          <w:sz w:val="24"/>
          <w:szCs w:val="24"/>
          <w:lang w:val="en-US"/>
        </w:rPr>
        <w:t xml:space="preserve"> Computational Statistics and Data Analysis</w:t>
      </w:r>
      <w:r w:rsidR="008557B5" w:rsidRPr="008557B5">
        <w:rPr>
          <w:rFonts w:ascii="Times New Roman"/>
          <w:iCs/>
          <w:sz w:val="24"/>
          <w:szCs w:val="24"/>
          <w:lang w:val="en-US"/>
        </w:rPr>
        <w:t>, vol. 38, no. 4, 2002, pp. 367-378.</w:t>
      </w:r>
    </w:p>
    <w:p w:rsidR="00E93FB3" w:rsidRPr="008557B5" w:rsidRDefault="00E93FB3" w:rsidP="00854872">
      <w:pPr>
        <w:rPr>
          <w:rFonts w:ascii="Times New Roman"/>
          <w:sz w:val="24"/>
          <w:szCs w:val="24"/>
          <w:lang w:val="en-US"/>
        </w:rPr>
      </w:pPr>
      <w:r>
        <w:rPr>
          <w:rFonts w:ascii="Times New Roman"/>
          <w:iCs/>
          <w:sz w:val="24"/>
          <w:szCs w:val="24"/>
          <w:lang w:val="en-US"/>
        </w:rPr>
        <w:t xml:space="preserve">[24] </w:t>
      </w:r>
      <w:r w:rsidRPr="00E93FB3">
        <w:rPr>
          <w:rFonts w:ascii="Times New Roman"/>
          <w:iCs/>
          <w:sz w:val="24"/>
          <w:szCs w:val="24"/>
          <w:lang w:val="en-US"/>
        </w:rPr>
        <w:t xml:space="preserve">Haykin, S. S. 1931- (Simon Saher). </w:t>
      </w:r>
      <w:r w:rsidRPr="00E93FB3">
        <w:rPr>
          <w:rFonts w:ascii="Times New Roman"/>
          <w:i/>
          <w:iCs/>
          <w:sz w:val="24"/>
          <w:szCs w:val="24"/>
          <w:lang w:val="en-US"/>
        </w:rPr>
        <w:t xml:space="preserve">Neural Networks: A Comprehensive Foundation. </w:t>
      </w:r>
      <w:r w:rsidRPr="00E93FB3">
        <w:rPr>
          <w:rFonts w:ascii="Times New Roman"/>
          <w:iCs/>
          <w:sz w:val="24"/>
          <w:szCs w:val="24"/>
        </w:rPr>
        <w:t>Prentice Hall, Upper Saddle River, N.J, 1999.</w:t>
      </w:r>
    </w:p>
    <w:p w:rsidR="00854872" w:rsidRPr="00854872" w:rsidRDefault="00854872" w:rsidP="003D5286">
      <w:pPr>
        <w:rPr>
          <w:rFonts w:ascii="Times New Roman"/>
          <w:sz w:val="24"/>
          <w:szCs w:val="24"/>
          <w:lang w:val="en-US"/>
        </w:rPr>
      </w:pPr>
    </w:p>
    <w:p w:rsidR="003D5286" w:rsidRPr="00374E1B" w:rsidRDefault="003D5286" w:rsidP="00374E1B">
      <w:pPr>
        <w:rPr>
          <w:rFonts w:ascii="Times New Roman"/>
          <w:sz w:val="24"/>
          <w:szCs w:val="24"/>
          <w:lang w:val="en-GB" w:eastAsia="en-GB"/>
        </w:rPr>
      </w:pPr>
    </w:p>
    <w:p w:rsidR="00374E1B" w:rsidRPr="00D2437A" w:rsidRDefault="00374E1B" w:rsidP="00D2437A">
      <w:pPr>
        <w:rPr>
          <w:rFonts w:ascii="Times New Roman"/>
          <w:bCs/>
          <w:sz w:val="24"/>
          <w:szCs w:val="24"/>
          <w:lang w:val="en-US"/>
        </w:rPr>
      </w:pP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573" w:rsidRDefault="00D66573" w:rsidP="00483782">
      <w:pPr>
        <w:spacing w:after="0" w:line="240" w:lineRule="auto"/>
      </w:pPr>
      <w:r>
        <w:separator/>
      </w:r>
    </w:p>
  </w:endnote>
  <w:endnote w:type="continuationSeparator" w:id="0">
    <w:p w:rsidR="00D66573" w:rsidRDefault="00D66573"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573" w:rsidRDefault="00D66573" w:rsidP="00483782">
      <w:pPr>
        <w:spacing w:after="0" w:line="240" w:lineRule="auto"/>
      </w:pPr>
      <w:r>
        <w:separator/>
      </w:r>
    </w:p>
  </w:footnote>
  <w:footnote w:type="continuationSeparator" w:id="0">
    <w:p w:rsidR="00D66573" w:rsidRDefault="00D66573"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D’Avila Garcez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27801"/>
    <w:multiLevelType w:val="hybridMultilevel"/>
    <w:tmpl w:val="07860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F4BC7"/>
    <w:multiLevelType w:val="hybridMultilevel"/>
    <w:tmpl w:val="94AAE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rgUAPWCqjiwAAAA="/>
  </w:docVars>
  <w:rsids>
    <w:rsidRoot w:val="00483782"/>
    <w:rsid w:val="00015BC5"/>
    <w:rsid w:val="00027704"/>
    <w:rsid w:val="000360EF"/>
    <w:rsid w:val="00041DE9"/>
    <w:rsid w:val="00053B99"/>
    <w:rsid w:val="00067F8C"/>
    <w:rsid w:val="000E7103"/>
    <w:rsid w:val="000F337B"/>
    <w:rsid w:val="001208B7"/>
    <w:rsid w:val="001352BD"/>
    <w:rsid w:val="00140385"/>
    <w:rsid w:val="00151E22"/>
    <w:rsid w:val="0015765B"/>
    <w:rsid w:val="00180B91"/>
    <w:rsid w:val="001B3117"/>
    <w:rsid w:val="001C53D6"/>
    <w:rsid w:val="001D3788"/>
    <w:rsid w:val="001F6D0C"/>
    <w:rsid w:val="00205D17"/>
    <w:rsid w:val="002367A3"/>
    <w:rsid w:val="00260751"/>
    <w:rsid w:val="00260B0B"/>
    <w:rsid w:val="0027332C"/>
    <w:rsid w:val="002A0CA6"/>
    <w:rsid w:val="002A15D0"/>
    <w:rsid w:val="002F782F"/>
    <w:rsid w:val="00301E73"/>
    <w:rsid w:val="00326F7F"/>
    <w:rsid w:val="003452C7"/>
    <w:rsid w:val="00372B02"/>
    <w:rsid w:val="00374E1B"/>
    <w:rsid w:val="0039668C"/>
    <w:rsid w:val="003969A1"/>
    <w:rsid w:val="003A6C72"/>
    <w:rsid w:val="003B5D1D"/>
    <w:rsid w:val="003C602F"/>
    <w:rsid w:val="003C7ED9"/>
    <w:rsid w:val="003D2086"/>
    <w:rsid w:val="003D5286"/>
    <w:rsid w:val="003D7E8F"/>
    <w:rsid w:val="004057FD"/>
    <w:rsid w:val="00406A64"/>
    <w:rsid w:val="00411C87"/>
    <w:rsid w:val="00431AAA"/>
    <w:rsid w:val="004370A6"/>
    <w:rsid w:val="00443209"/>
    <w:rsid w:val="004455E4"/>
    <w:rsid w:val="00465F10"/>
    <w:rsid w:val="0047225B"/>
    <w:rsid w:val="004756BF"/>
    <w:rsid w:val="00483782"/>
    <w:rsid w:val="00487C41"/>
    <w:rsid w:val="004C639B"/>
    <w:rsid w:val="00500E09"/>
    <w:rsid w:val="005052FA"/>
    <w:rsid w:val="00536926"/>
    <w:rsid w:val="0056375F"/>
    <w:rsid w:val="00573167"/>
    <w:rsid w:val="005972A5"/>
    <w:rsid w:val="005B673A"/>
    <w:rsid w:val="00606126"/>
    <w:rsid w:val="00612F8D"/>
    <w:rsid w:val="00613FEF"/>
    <w:rsid w:val="00616AE2"/>
    <w:rsid w:val="006645D9"/>
    <w:rsid w:val="006743C0"/>
    <w:rsid w:val="006868AD"/>
    <w:rsid w:val="00695020"/>
    <w:rsid w:val="006B030F"/>
    <w:rsid w:val="00754D89"/>
    <w:rsid w:val="00766A2B"/>
    <w:rsid w:val="00776B11"/>
    <w:rsid w:val="007832F0"/>
    <w:rsid w:val="00785021"/>
    <w:rsid w:val="007971AE"/>
    <w:rsid w:val="007E1036"/>
    <w:rsid w:val="00851A9C"/>
    <w:rsid w:val="00851F21"/>
    <w:rsid w:val="00854872"/>
    <w:rsid w:val="008557B5"/>
    <w:rsid w:val="00865822"/>
    <w:rsid w:val="00874E9F"/>
    <w:rsid w:val="008870E7"/>
    <w:rsid w:val="008A1EE2"/>
    <w:rsid w:val="008D15BF"/>
    <w:rsid w:val="008D27DA"/>
    <w:rsid w:val="008D6967"/>
    <w:rsid w:val="009033BE"/>
    <w:rsid w:val="0090483E"/>
    <w:rsid w:val="009211BB"/>
    <w:rsid w:val="00932EAF"/>
    <w:rsid w:val="00975669"/>
    <w:rsid w:val="00995187"/>
    <w:rsid w:val="009B3053"/>
    <w:rsid w:val="009B414A"/>
    <w:rsid w:val="009D5287"/>
    <w:rsid w:val="009D65A7"/>
    <w:rsid w:val="00A055FA"/>
    <w:rsid w:val="00A13854"/>
    <w:rsid w:val="00A311E6"/>
    <w:rsid w:val="00A557BF"/>
    <w:rsid w:val="00A803D6"/>
    <w:rsid w:val="00AB14CD"/>
    <w:rsid w:val="00AC50C7"/>
    <w:rsid w:val="00AD2794"/>
    <w:rsid w:val="00AF66C5"/>
    <w:rsid w:val="00B06678"/>
    <w:rsid w:val="00B11C8A"/>
    <w:rsid w:val="00B16D79"/>
    <w:rsid w:val="00B52CE4"/>
    <w:rsid w:val="00BB753F"/>
    <w:rsid w:val="00BC3B4B"/>
    <w:rsid w:val="00BC3D51"/>
    <w:rsid w:val="00BD44D5"/>
    <w:rsid w:val="00BF1704"/>
    <w:rsid w:val="00C002C6"/>
    <w:rsid w:val="00C3669C"/>
    <w:rsid w:val="00C4211B"/>
    <w:rsid w:val="00C568B9"/>
    <w:rsid w:val="00C75017"/>
    <w:rsid w:val="00C9310F"/>
    <w:rsid w:val="00CB15DF"/>
    <w:rsid w:val="00CB62F3"/>
    <w:rsid w:val="00CB657C"/>
    <w:rsid w:val="00CC6ADC"/>
    <w:rsid w:val="00CC7CE9"/>
    <w:rsid w:val="00CD05E1"/>
    <w:rsid w:val="00D2437A"/>
    <w:rsid w:val="00D2586E"/>
    <w:rsid w:val="00D66573"/>
    <w:rsid w:val="00D840CF"/>
    <w:rsid w:val="00DA1371"/>
    <w:rsid w:val="00DC73CE"/>
    <w:rsid w:val="00DE15CD"/>
    <w:rsid w:val="00E21383"/>
    <w:rsid w:val="00E44525"/>
    <w:rsid w:val="00E61B0D"/>
    <w:rsid w:val="00E7292C"/>
    <w:rsid w:val="00E93FB3"/>
    <w:rsid w:val="00EA6908"/>
    <w:rsid w:val="00EB3F99"/>
    <w:rsid w:val="00EC699D"/>
    <w:rsid w:val="00EC6ADD"/>
    <w:rsid w:val="00EE3F65"/>
    <w:rsid w:val="00EE408A"/>
    <w:rsid w:val="00EE6DE3"/>
    <w:rsid w:val="00F24F8C"/>
    <w:rsid w:val="00F40103"/>
    <w:rsid w:val="00F47BE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7EBA"/>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 w:type="table" w:styleId="TableauGrille2-Accentuation1">
    <w:name w:val="Grid Table 2 Accent 1"/>
    <w:basedOn w:val="TableauNormal"/>
    <w:uiPriority w:val="47"/>
    <w:rsid w:val="00487C4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guru.in/publications/why-banks-and-other-financial-institutions-predict-income-of-their-customers/" TargetMode="External"/><Relationship Id="rId13" Type="http://schemas.openxmlformats.org/officeDocument/2006/relationships/hyperlink" Target="http://ieeexplore.ieee.org/search/searchresult.jsp?searchWithin=%22Authors%22:.QT.Bernardo%20A.%20Huberman.QT.&amp;newsearch=tru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eeexplore.ieee.org/search/searchresult.jsp?searchWithin=%22Authors%22:.QT.Sitaram%20Asur.QT.&amp;newsearch=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0-doi-org.wam.city.ac.uk/10.1109/ACSSC.2015.742146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0-ieeexplore.ieee.org.wam.city.ac.uk/xpl/mostRecentIssue.jsp?punumber=7405775" TargetMode="External"/><Relationship Id="rId4" Type="http://schemas.openxmlformats.org/officeDocument/2006/relationships/webSettings" Target="webSettings.xml"/><Relationship Id="rId9" Type="http://schemas.openxmlformats.org/officeDocument/2006/relationships/hyperlink" Target="https://www.kaggle.com/c/job-salary-prediction"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4692</TotalTime>
  <Pages>9</Pages>
  <Words>3194</Words>
  <Characters>17569</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105</cp:revision>
  <dcterms:created xsi:type="dcterms:W3CDTF">2017-06-27T15:59:00Z</dcterms:created>
  <dcterms:modified xsi:type="dcterms:W3CDTF">2017-07-17T21:44:00Z</dcterms:modified>
</cp:coreProperties>
</file>