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21" w:rsidRPr="00D91121" w:rsidRDefault="00D91121" w:rsidP="00D91121">
      <w:pPr>
        <w:rPr>
          <w:b/>
          <w:sz w:val="72"/>
        </w:rPr>
      </w:pPr>
      <w:bookmarkStart w:id="0" w:name="_GoBack"/>
      <w:bookmarkEnd w:id="0"/>
      <w:r w:rsidRPr="00D91121">
        <w:rPr>
          <w:b/>
          <w:sz w:val="72"/>
        </w:rPr>
        <w:t>Ailment: Insomnia</w:t>
      </w:r>
    </w:p>
    <w:p w:rsidR="00D91121" w:rsidRDefault="00D91121" w:rsidP="00D91121"/>
    <w:p w:rsidR="00D91121" w:rsidRDefault="00D91121" w:rsidP="00D91121">
      <w:r w:rsidRPr="00D91121">
        <w:rPr>
          <w:b/>
          <w:sz w:val="36"/>
        </w:rPr>
        <w:t>Explanation:</w:t>
      </w:r>
      <w:r w:rsidRPr="00D91121">
        <w:rPr>
          <w:sz w:val="36"/>
        </w:rPr>
        <w:t xml:space="preserve"> </w:t>
      </w:r>
      <w:r>
        <w:t>Insomnia is a sleep disorder characterized by difficulty falling asleep, staying asleep, or waking up too early and having trouble going back to sleep. It can result from various factors, such as stress, anxiety, irregular sleep schedule, excessive caffeine intake, or certain medications.</w:t>
      </w:r>
    </w:p>
    <w:p w:rsidR="00D91121" w:rsidRDefault="00D91121" w:rsidP="00D91121"/>
    <w:p w:rsidR="00D91121" w:rsidRDefault="00D91121" w:rsidP="00D91121">
      <w:r w:rsidRPr="00D91121">
        <w:rPr>
          <w:b/>
          <w:sz w:val="36"/>
        </w:rPr>
        <w:t>Ramifications:</w:t>
      </w:r>
      <w:r w:rsidRPr="00D91121">
        <w:rPr>
          <w:sz w:val="36"/>
        </w:rPr>
        <w:t xml:space="preserve"> </w:t>
      </w:r>
      <w:r>
        <w:t>Insomnia can have significant impacts on a person's physical and mental health. Chronic insomnia can lead to daytime fatigue, irritability, difficulty concentrating, and impaired cognitive function. Prolonged sleep deprivation may weaken the immune system, increase the risk of chronic conditions like diabetes and heart disease, and negatively affect mood and overall quality of life.</w:t>
      </w:r>
    </w:p>
    <w:p w:rsidR="00D91121" w:rsidRDefault="00D91121" w:rsidP="00D91121"/>
    <w:p w:rsidR="00D91121" w:rsidRDefault="00D91121" w:rsidP="00D91121">
      <w:r w:rsidRPr="00D91121">
        <w:rPr>
          <w:b/>
          <w:sz w:val="32"/>
        </w:rPr>
        <w:t>Potential Dangers of Symptoms:</w:t>
      </w:r>
      <w:r w:rsidRPr="00D91121">
        <w:rPr>
          <w:sz w:val="32"/>
        </w:rPr>
        <w:t xml:space="preserve"> </w:t>
      </w:r>
      <w:r>
        <w:t>Chronic insomnia can lead to a compromised immune system, making individuals more susceptible to infections and illnesses. It can also increase the risk of accidents due to impaired cognitive function and daytime drowsiness.</w:t>
      </w:r>
    </w:p>
    <w:p w:rsidR="00D91121" w:rsidRDefault="00D91121" w:rsidP="00D91121"/>
    <w:p w:rsidR="00D91121" w:rsidRDefault="00D91121" w:rsidP="00D91121">
      <w:r w:rsidRPr="00D91121">
        <w:rPr>
          <w:b/>
          <w:sz w:val="36"/>
        </w:rPr>
        <w:t>Simple Solution:</w:t>
      </w:r>
      <w:r w:rsidRPr="00D91121">
        <w:rPr>
          <w:sz w:val="36"/>
        </w:rPr>
        <w:t xml:space="preserve"> </w:t>
      </w:r>
      <w:r>
        <w:t xml:space="preserve">For mild to moderate cases of insomnia, there are several self-help strategies that individuals can try before seeking professional help. The </w:t>
      </w:r>
      <w:proofErr w:type="spellStart"/>
      <w:r>
        <w:t>chatbot</w:t>
      </w:r>
      <w:proofErr w:type="spellEnd"/>
      <w:r>
        <w:t xml:space="preserve"> could provide personalized sleep hygiene tips, such as maintaining a consistent sleep schedule, creating a relaxing bedtime routine, avoiding caffeine and heavy meals close to bedtime, and creating a comfortable sleep environment.</w:t>
      </w:r>
    </w:p>
    <w:p w:rsidR="00D91121" w:rsidRDefault="00D91121" w:rsidP="00D91121"/>
    <w:p w:rsidR="00D91121" w:rsidRDefault="00D91121" w:rsidP="00D91121">
      <w:r w:rsidRPr="00D91121">
        <w:rPr>
          <w:b/>
          <w:sz w:val="28"/>
        </w:rPr>
        <w:t xml:space="preserve">The </w:t>
      </w:r>
      <w:proofErr w:type="spellStart"/>
      <w:r w:rsidRPr="00D91121">
        <w:rPr>
          <w:b/>
          <w:sz w:val="28"/>
        </w:rPr>
        <w:t>chatbot</w:t>
      </w:r>
      <w:proofErr w:type="spellEnd"/>
      <w:r w:rsidRPr="00D91121">
        <w:rPr>
          <w:b/>
          <w:sz w:val="28"/>
        </w:rPr>
        <w:t xml:space="preserve"> could also suggest relaxation techniques, such as deep breathing exercises or meditation, to help reduce stress and promote better sleep. If the problem persists or becomes severe, the </w:t>
      </w:r>
      <w:proofErr w:type="spellStart"/>
      <w:r w:rsidRPr="00D91121">
        <w:rPr>
          <w:b/>
          <w:sz w:val="28"/>
        </w:rPr>
        <w:t>chatbot</w:t>
      </w:r>
      <w:proofErr w:type="spellEnd"/>
      <w:r w:rsidRPr="00D91121">
        <w:rPr>
          <w:b/>
          <w:sz w:val="28"/>
        </w:rPr>
        <w:t xml:space="preserve"> can advise users to consult a healthcare professional to explore potential underlying causes and receive appropriate treatment</w:t>
      </w:r>
      <w:r>
        <w:t>.</w:t>
      </w:r>
    </w:p>
    <w:p w:rsidR="00D91121" w:rsidRDefault="00D91121" w:rsidP="00D91121"/>
    <w:p w:rsidR="00482FAF" w:rsidRPr="00D91121" w:rsidRDefault="00D91121" w:rsidP="00D91121">
      <w:pPr>
        <w:rPr>
          <w:color w:val="FF0000"/>
          <w:sz w:val="28"/>
        </w:rPr>
      </w:pPr>
      <w:r w:rsidRPr="00D91121">
        <w:rPr>
          <w:color w:val="FF0000"/>
          <w:sz w:val="28"/>
        </w:rPr>
        <w:t xml:space="preserve">By providing self-help strategies and educating users about the importance of good sleep hygiene, the </w:t>
      </w:r>
      <w:proofErr w:type="spellStart"/>
      <w:r w:rsidRPr="00D91121">
        <w:rPr>
          <w:color w:val="FF0000"/>
          <w:sz w:val="28"/>
        </w:rPr>
        <w:t>chatbot</w:t>
      </w:r>
      <w:proofErr w:type="spellEnd"/>
      <w:r w:rsidRPr="00D91121">
        <w:rPr>
          <w:color w:val="FF0000"/>
          <w:sz w:val="28"/>
        </w:rPr>
        <w:t xml:space="preserve"> can empower individuals to take proactive steps to improve their sleep quality and overall well-being.</w:t>
      </w:r>
    </w:p>
    <w:sectPr w:rsidR="00482FAF" w:rsidRPr="00D9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21"/>
    <w:rsid w:val="00482FAF"/>
    <w:rsid w:val="00A676AF"/>
    <w:rsid w:val="00D9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AB9B4-88AE-4770-911A-2E3650D6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2023-08-06T21:33:00Z</dcterms:created>
  <dcterms:modified xsi:type="dcterms:W3CDTF">2023-08-06T21:33:00Z</dcterms:modified>
</cp:coreProperties>
</file>