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3F010" w14:textId="66DD3E41" w:rsidR="00B90121" w:rsidRPr="00A61F24" w:rsidRDefault="00B5400A" w:rsidP="00B90121">
      <w:pPr>
        <w:jc w:val="right"/>
        <w:rPr>
          <w:b/>
          <w:bCs/>
        </w:rPr>
      </w:pPr>
      <w:r w:rsidRPr="00B5400A">
        <w:rPr>
          <w:b/>
          <w:bCs/>
        </w:rPr>
        <w:drawing>
          <wp:inline distT="0" distB="0" distL="0" distR="0" wp14:anchorId="50AA33DB" wp14:editId="00C28E6D">
            <wp:extent cx="6029960" cy="1509395"/>
            <wp:effectExtent l="0" t="0" r="8890" b="0"/>
            <wp:docPr id="1904455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50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B13B" w14:textId="4CB4E89E" w:rsidR="00B90121" w:rsidRPr="00630CED" w:rsidRDefault="00B90121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نظام داخلي للمعهد العالي للدراسات التكنولوجية بجندوبة</w:t>
      </w:r>
    </w:p>
    <w:p w14:paraId="2ADD170C" w14:textId="419672F6" w:rsidR="00A61F24" w:rsidRPr="00A61F24" w:rsidRDefault="00A61F24" w:rsidP="00A61F24">
      <w:pPr>
        <w:jc w:val="right"/>
        <w:rPr>
          <w:b/>
          <w:bCs/>
          <w:sz w:val="36"/>
          <w:szCs w:val="36"/>
        </w:rPr>
      </w:pPr>
      <w:r w:rsidRPr="00A61F24">
        <w:rPr>
          <w:b/>
          <w:bCs/>
          <w:sz w:val="36"/>
          <w:szCs w:val="36"/>
        </w:rPr>
        <w:t>توطئة</w:t>
      </w:r>
    </w:p>
    <w:p w14:paraId="7EC9FEDF" w14:textId="63DDF071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الأول:</w:t>
      </w:r>
      <w:r w:rsidRPr="00A61F24">
        <w:rPr>
          <w:sz w:val="36"/>
          <w:szCs w:val="36"/>
        </w:rPr>
        <w:t> المعهد العالي للدراسات التكنولوجية بجندوبة مؤسسة جامعية عمومية تهدف إلى التكوين والبحث وتخضع للتشريعات العامة والخاصة المنظمة للتعليم العالي وللنظام الداخلي للمعهد</w:t>
      </w:r>
    </w:p>
    <w:p w14:paraId="2643B736" w14:textId="60C0EA00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2:</w:t>
      </w:r>
      <w:r w:rsidRPr="00A61F24">
        <w:rPr>
          <w:sz w:val="36"/>
          <w:szCs w:val="36"/>
        </w:rPr>
        <w:t> تطبق أحكام هذا القانون الداخلي على كل من يوجد داخل أسوار المعهد سواء كانوا طلبة، موظفين، وعمال، زوار، مدعوين، أو أي شخص مادي أو معنوي مهما كانت صفته</w:t>
      </w:r>
    </w:p>
    <w:p w14:paraId="0ED85262" w14:textId="653942B4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3:</w:t>
      </w:r>
      <w:r w:rsidRPr="00A61F24">
        <w:rPr>
          <w:sz w:val="36"/>
          <w:szCs w:val="36"/>
        </w:rPr>
        <w:t> يعتبر التسجيل بالمعهد وممارسة العمل به وزيارته موافقة ضمنية على أحكام هذا القانون الداخلي</w:t>
      </w:r>
    </w:p>
    <w:p w14:paraId="1BDD432F" w14:textId="7E2A2DD1" w:rsidR="00A61F24" w:rsidRPr="00A61F24" w:rsidRDefault="00A61F24" w:rsidP="00A61F24">
      <w:pPr>
        <w:jc w:val="right"/>
        <w:rPr>
          <w:b/>
          <w:bCs/>
          <w:sz w:val="36"/>
          <w:szCs w:val="36"/>
        </w:rPr>
      </w:pPr>
      <w:r w:rsidRPr="00A61F24">
        <w:rPr>
          <w:b/>
          <w:bCs/>
          <w:sz w:val="36"/>
          <w:szCs w:val="36"/>
        </w:rPr>
        <w:t>أحكام عامة</w:t>
      </w:r>
    </w:p>
    <w:p w14:paraId="126723CA" w14:textId="5C0920B9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4:</w:t>
      </w:r>
      <w:r w:rsidRPr="00A61F24">
        <w:rPr>
          <w:sz w:val="36"/>
          <w:szCs w:val="36"/>
        </w:rPr>
        <w:t> يجب أن يكون السلوك العام للأشخاص داخل المعهد (تصرفات، أقوال لباس...) منسجماً مع النظام العام وقواعد المؤسسة</w:t>
      </w:r>
      <w:r w:rsidR="00630CED" w:rsidRPr="00A61F24">
        <w:rPr>
          <w:sz w:val="36"/>
          <w:szCs w:val="36"/>
        </w:rPr>
        <w:t>،</w:t>
      </w:r>
    </w:p>
    <w:p w14:paraId="19D4BB53" w14:textId="5DCDECAA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5:</w:t>
      </w:r>
      <w:r w:rsidRPr="00A61F24">
        <w:rPr>
          <w:sz w:val="36"/>
          <w:szCs w:val="36"/>
        </w:rPr>
        <w:t> لا يتحمل المعهد مسؤولية ضياع الأغراض والأمتعة الخاصة أو الاعتداء عليها</w:t>
      </w:r>
    </w:p>
    <w:p w14:paraId="112328CF" w14:textId="36D328B8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6:</w:t>
      </w:r>
      <w:r w:rsidRPr="00A61F24">
        <w:rPr>
          <w:sz w:val="36"/>
          <w:szCs w:val="36"/>
        </w:rPr>
        <w:t> يجب على كل من يوجد بالمعهد احترام الإجراءات المتعلقة بالإخلاء الفوري في حالة نشوب حريق أو أي كارثة طبيعية</w:t>
      </w:r>
    </w:p>
    <w:p w14:paraId="0CE155E2" w14:textId="53F69C33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7:</w:t>
      </w:r>
      <w:r w:rsidRPr="00A61F24">
        <w:rPr>
          <w:sz w:val="36"/>
          <w:szCs w:val="36"/>
        </w:rPr>
        <w:t> يتم إيقاف الهاتف الجوال أثناء حصص التدريس وأثناء الامتحانات وفي المكتبة</w:t>
      </w:r>
    </w:p>
    <w:p w14:paraId="3BA879EC" w14:textId="5E9D4F43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8:</w:t>
      </w:r>
      <w:r w:rsidRPr="00A61F24">
        <w:rPr>
          <w:sz w:val="36"/>
          <w:szCs w:val="36"/>
        </w:rPr>
        <w:t> يُمنع تناول المشروبات الكحولية والتدخين داخل المعهد وقاعات التدريس والمدرج والمكتبة والمختبرات</w:t>
      </w:r>
    </w:p>
    <w:p w14:paraId="495A1CC3" w14:textId="711F5A75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lastRenderedPageBreak/>
        <w:t>الفصل 9:</w:t>
      </w:r>
      <w:r w:rsidRPr="00A61F24">
        <w:rPr>
          <w:sz w:val="36"/>
          <w:szCs w:val="36"/>
        </w:rPr>
        <w:t> يُمنع استعمال المدرجات والقاعات والمكاتب والفضاءات التابعة للمعهد في غير الأغراض المخصصة لها</w:t>
      </w:r>
    </w:p>
    <w:p w14:paraId="210E505D" w14:textId="5ADE24AD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10:</w:t>
      </w:r>
      <w:r w:rsidRPr="00A61F24">
        <w:rPr>
          <w:sz w:val="36"/>
          <w:szCs w:val="36"/>
        </w:rPr>
        <w:t> يُمنع استعمال مكبرات الصوت داخل وخارج قاعات الدروس إلا في الأماكن المخصصة للأنشطة الثقافية وبعد موافقة الإدارة</w:t>
      </w:r>
    </w:p>
    <w:p w14:paraId="3D2DCC5D" w14:textId="1731E986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11:</w:t>
      </w:r>
      <w:r w:rsidRPr="00A61F24">
        <w:rPr>
          <w:sz w:val="36"/>
          <w:szCs w:val="36"/>
        </w:rPr>
        <w:t> على كل مرتادي المعهد العناية بالممتلكات العامة وعدم إتلافها</w:t>
      </w:r>
    </w:p>
    <w:p w14:paraId="2105D7B1" w14:textId="72B00D19" w:rsidR="00A61F24" w:rsidRPr="00A61F24" w:rsidRDefault="00A61F24" w:rsidP="00A61F24">
      <w:pPr>
        <w:jc w:val="right"/>
        <w:rPr>
          <w:b/>
          <w:bCs/>
          <w:sz w:val="36"/>
          <w:szCs w:val="36"/>
        </w:rPr>
      </w:pPr>
      <w:r w:rsidRPr="00A61F24">
        <w:rPr>
          <w:b/>
          <w:bCs/>
          <w:sz w:val="36"/>
          <w:szCs w:val="36"/>
        </w:rPr>
        <w:t>أحكام تهم الطلبة</w:t>
      </w:r>
    </w:p>
    <w:p w14:paraId="783054D9" w14:textId="70D88A00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12:</w:t>
      </w:r>
      <w:r w:rsidRPr="00A61F24">
        <w:rPr>
          <w:sz w:val="36"/>
          <w:szCs w:val="36"/>
        </w:rPr>
        <w:t> حرية التعبير مكفولة في حدود احترام أنشطة التكوين والبحث وقواعد النظام العام</w:t>
      </w:r>
    </w:p>
    <w:p w14:paraId="713407D5" w14:textId="3E33176A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13:</w:t>
      </w:r>
      <w:r w:rsidRPr="00A61F24">
        <w:rPr>
          <w:sz w:val="36"/>
          <w:szCs w:val="36"/>
        </w:rPr>
        <w:t> يضمن المعهد ممارسة الحريات الثقافية في إطار القوانين وبعد ترخيص مسبق من الإدارة</w:t>
      </w:r>
    </w:p>
    <w:p w14:paraId="741D7215" w14:textId="49160943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14:</w:t>
      </w:r>
      <w:r w:rsidRPr="00A61F24">
        <w:rPr>
          <w:sz w:val="36"/>
          <w:szCs w:val="36"/>
        </w:rPr>
        <w:t> يلتزم كل طالب بإبراز هويته عند الطلب داخل المعهد</w:t>
      </w:r>
    </w:p>
    <w:p w14:paraId="28AE8BA3" w14:textId="6D6E1B51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15:</w:t>
      </w:r>
      <w:r w:rsidRPr="00A61F24">
        <w:rPr>
          <w:sz w:val="36"/>
          <w:szCs w:val="36"/>
        </w:rPr>
        <w:t> يجب على كل طالب احترام هيئة التدريس والموظفين والتحلي بالاحترام والتقدير</w:t>
      </w:r>
    </w:p>
    <w:p w14:paraId="4B2FB75E" w14:textId="341AD34F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16:</w:t>
      </w:r>
      <w:r w:rsidRPr="00A61F24">
        <w:rPr>
          <w:sz w:val="36"/>
          <w:szCs w:val="36"/>
        </w:rPr>
        <w:t> حضور الدروس حق لكل طالب مسجل بالمعهد</w:t>
      </w:r>
    </w:p>
    <w:p w14:paraId="009A721C" w14:textId="0429524C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17:</w:t>
      </w:r>
      <w:r w:rsidRPr="00A61F24">
        <w:rPr>
          <w:sz w:val="36"/>
          <w:szCs w:val="36"/>
        </w:rPr>
        <w:t> حضور الطلبة لحصص الدرس والندوات والمحاضرات إلزامي وفقاً لنظام الدراسة</w:t>
      </w:r>
    </w:p>
    <w:p w14:paraId="4018514C" w14:textId="4046E3DC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18:</w:t>
      </w:r>
      <w:r w:rsidRPr="00A61F24">
        <w:rPr>
          <w:sz w:val="36"/>
          <w:szCs w:val="36"/>
        </w:rPr>
        <w:t> يجب على كل طالب استكمال رسوم التسجيل في الآجال المحددة</w:t>
      </w:r>
    </w:p>
    <w:p w14:paraId="7FF3A221" w14:textId="7AA035E0" w:rsidR="00A61F24" w:rsidRPr="00A61F24" w:rsidRDefault="00A61F24" w:rsidP="00A61F24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19:</w:t>
      </w:r>
      <w:r w:rsidRPr="00A61F24">
        <w:rPr>
          <w:sz w:val="36"/>
          <w:szCs w:val="36"/>
        </w:rPr>
        <w:t> تبقى جميع الإجراءات واللوائح الجامعية غير المذكورة هنا سارية المفعول</w:t>
      </w:r>
    </w:p>
    <w:p w14:paraId="3509A80F" w14:textId="675C201B" w:rsidR="00F0684E" w:rsidRDefault="00A61F24" w:rsidP="00F0684E">
      <w:pPr>
        <w:jc w:val="right"/>
        <w:rPr>
          <w:sz w:val="36"/>
          <w:szCs w:val="36"/>
        </w:rPr>
      </w:pPr>
      <w:r w:rsidRPr="00A61F24">
        <w:rPr>
          <w:b/>
          <w:bCs/>
          <w:sz w:val="36"/>
          <w:szCs w:val="36"/>
        </w:rPr>
        <w:t>الفصل 20:</w:t>
      </w:r>
      <w:r w:rsidRPr="00A61F24">
        <w:rPr>
          <w:sz w:val="36"/>
          <w:szCs w:val="36"/>
        </w:rPr>
        <w:t> هذا النظام مصادق عليه من طرف المجلس العلمي والتكنولوجي للمعهد، ويمكن تعديله عند الضرورة</w:t>
      </w:r>
    </w:p>
    <w:p w14:paraId="642A90D7" w14:textId="500379D9" w:rsidR="00F0684E" w:rsidRPr="00F0684E" w:rsidRDefault="00F0684E" w:rsidP="00F0684E">
      <w:pPr>
        <w:rPr>
          <w:sz w:val="36"/>
          <w:szCs w:val="36"/>
        </w:rPr>
      </w:pPr>
      <w:r w:rsidRPr="00F0684E">
        <w:rPr>
          <w:sz w:val="36"/>
          <w:szCs w:val="36"/>
        </w:rPr>
        <w:drawing>
          <wp:inline distT="0" distB="0" distL="0" distR="0" wp14:anchorId="5585D9E7" wp14:editId="7F8F8FBB">
            <wp:extent cx="1190625" cy="1141599"/>
            <wp:effectExtent l="0" t="0" r="0" b="1905"/>
            <wp:docPr id="20657524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52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0871" cy="115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7497" w14:textId="256402B2" w:rsidR="00F0684E" w:rsidRDefault="00F0684E" w:rsidP="00F0684E">
      <w:pPr>
        <w:jc w:val="center"/>
      </w:pPr>
      <w:r w:rsidRPr="00F0684E">
        <w:drawing>
          <wp:inline distT="0" distB="0" distL="0" distR="0" wp14:anchorId="08C823A9" wp14:editId="010CB854">
            <wp:extent cx="3524742" cy="552527"/>
            <wp:effectExtent l="0" t="0" r="0" b="0"/>
            <wp:docPr id="10044851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5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684E" w:rsidSect="00033C43">
      <w:pgSz w:w="11906" w:h="16838"/>
      <w:pgMar w:top="426" w:right="141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ED"/>
    <w:rsid w:val="00033C43"/>
    <w:rsid w:val="000F082E"/>
    <w:rsid w:val="002F0F45"/>
    <w:rsid w:val="004508ED"/>
    <w:rsid w:val="005D1CBE"/>
    <w:rsid w:val="00630CED"/>
    <w:rsid w:val="0076443C"/>
    <w:rsid w:val="00A61F24"/>
    <w:rsid w:val="00B5400A"/>
    <w:rsid w:val="00B90121"/>
    <w:rsid w:val="00CB3323"/>
    <w:rsid w:val="00F06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0A050"/>
  <w15:chartTrackingRefBased/>
  <w15:docId w15:val="{59E21F9E-EC7E-4254-A638-58A605B9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0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0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0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0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08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08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08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08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08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08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08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08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08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08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0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1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khazri wassim</dc:creator>
  <cp:keywords/>
  <dc:description/>
  <cp:lastModifiedBy>khazri wassim</cp:lastModifiedBy>
  <cp:revision>8</cp:revision>
  <dcterms:created xsi:type="dcterms:W3CDTF">2025-04-18T13:08:00Z</dcterms:created>
  <dcterms:modified xsi:type="dcterms:W3CDTF">2025-04-18T13:26:00Z</dcterms:modified>
</cp:coreProperties>
</file>