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C9" w:rsidRPr="00AE75A7" w:rsidRDefault="005B2E54" w:rsidP="008B2FC9">
      <w:pPr>
        <w:pStyle w:val="CVdash"/>
        <w:numPr>
          <w:ilvl w:val="0"/>
          <w:numId w:val="0"/>
        </w:numPr>
        <w:rPr>
          <w:rFonts w:asciiTheme="majorHAnsi" w:hAnsiTheme="majorHAnsi"/>
          <w:sz w:val="22"/>
          <w:szCs w:val="22"/>
        </w:rPr>
      </w:pPr>
      <w:r w:rsidRPr="00AE75A7">
        <w:rPr>
          <w:rFonts w:asciiTheme="majorHAnsi" w:hAnsiTheme="majorHAnsi"/>
          <w:sz w:val="22"/>
          <w:szCs w:val="22"/>
        </w:rPr>
        <w:t xml:space="preserve">Aditya </w:t>
      </w:r>
      <w:r w:rsidR="00820EE6" w:rsidRPr="00AE75A7">
        <w:rPr>
          <w:rFonts w:asciiTheme="majorHAnsi" w:hAnsiTheme="majorHAnsi"/>
          <w:sz w:val="22"/>
          <w:szCs w:val="22"/>
        </w:rPr>
        <w:t xml:space="preserve">is an experienced Environmental Professional with </w:t>
      </w:r>
      <w:r w:rsidRPr="00AE75A7">
        <w:rPr>
          <w:rFonts w:asciiTheme="majorHAnsi" w:hAnsiTheme="majorHAnsi"/>
          <w:sz w:val="22"/>
          <w:szCs w:val="22"/>
        </w:rPr>
        <w:t xml:space="preserve">over </w:t>
      </w:r>
      <w:r w:rsidR="002A0B8E" w:rsidRPr="00AE75A7">
        <w:rPr>
          <w:rFonts w:asciiTheme="majorHAnsi" w:hAnsiTheme="majorHAnsi"/>
          <w:sz w:val="22"/>
          <w:szCs w:val="22"/>
        </w:rPr>
        <w:t>7</w:t>
      </w:r>
      <w:r w:rsidR="00A242CE" w:rsidRPr="00AE75A7">
        <w:rPr>
          <w:rFonts w:asciiTheme="majorHAnsi" w:hAnsiTheme="majorHAnsi"/>
          <w:sz w:val="22"/>
          <w:szCs w:val="22"/>
        </w:rPr>
        <w:t xml:space="preserve"> years of </w:t>
      </w:r>
      <w:r w:rsidR="00201629" w:rsidRPr="00AE75A7">
        <w:rPr>
          <w:rFonts w:asciiTheme="majorHAnsi" w:hAnsiTheme="majorHAnsi"/>
          <w:sz w:val="22"/>
          <w:szCs w:val="22"/>
        </w:rPr>
        <w:t xml:space="preserve">experience </w:t>
      </w:r>
      <w:r w:rsidRPr="00AE75A7">
        <w:rPr>
          <w:rFonts w:asciiTheme="majorHAnsi" w:hAnsiTheme="majorHAnsi"/>
          <w:sz w:val="22"/>
          <w:szCs w:val="22"/>
        </w:rPr>
        <w:t xml:space="preserve">performing </w:t>
      </w:r>
      <w:r w:rsidR="00850470" w:rsidRPr="00AE75A7">
        <w:rPr>
          <w:rFonts w:asciiTheme="majorHAnsi" w:hAnsiTheme="majorHAnsi"/>
          <w:sz w:val="22"/>
          <w:szCs w:val="22"/>
        </w:rPr>
        <w:t xml:space="preserve">due diligence assessments, </w:t>
      </w:r>
      <w:r w:rsidR="007D0C6E">
        <w:rPr>
          <w:rFonts w:asciiTheme="majorHAnsi" w:hAnsiTheme="majorHAnsi"/>
          <w:sz w:val="22"/>
          <w:szCs w:val="22"/>
        </w:rPr>
        <w:t>subsurface assessment</w:t>
      </w:r>
      <w:r w:rsidR="00960B5C">
        <w:rPr>
          <w:rFonts w:asciiTheme="majorHAnsi" w:hAnsiTheme="majorHAnsi"/>
          <w:sz w:val="22"/>
          <w:szCs w:val="22"/>
        </w:rPr>
        <w:t>s</w:t>
      </w:r>
      <w:r w:rsidR="007D0C6E">
        <w:rPr>
          <w:rFonts w:asciiTheme="majorHAnsi" w:hAnsiTheme="majorHAnsi"/>
          <w:sz w:val="22"/>
          <w:szCs w:val="22"/>
        </w:rPr>
        <w:t xml:space="preserve">, </w:t>
      </w:r>
      <w:r w:rsidRPr="00AE75A7">
        <w:rPr>
          <w:rFonts w:asciiTheme="majorHAnsi" w:hAnsiTheme="majorHAnsi"/>
          <w:sz w:val="22"/>
          <w:szCs w:val="22"/>
        </w:rPr>
        <w:t>environmental remediatio</w:t>
      </w:r>
      <w:r w:rsidR="000229AB" w:rsidRPr="00AE75A7">
        <w:rPr>
          <w:rFonts w:asciiTheme="majorHAnsi" w:hAnsiTheme="majorHAnsi"/>
          <w:sz w:val="22"/>
          <w:szCs w:val="22"/>
        </w:rPr>
        <w:t>n,</w:t>
      </w:r>
      <w:r w:rsidR="008B2FC9" w:rsidRPr="00AE75A7">
        <w:rPr>
          <w:rFonts w:asciiTheme="majorHAnsi" w:hAnsiTheme="majorHAnsi"/>
          <w:sz w:val="22"/>
          <w:szCs w:val="22"/>
        </w:rPr>
        <w:t xml:space="preserve"> </w:t>
      </w:r>
      <w:r w:rsidRPr="00AE75A7">
        <w:rPr>
          <w:rFonts w:asciiTheme="majorHAnsi" w:hAnsiTheme="majorHAnsi"/>
          <w:sz w:val="22"/>
          <w:szCs w:val="22"/>
        </w:rPr>
        <w:t xml:space="preserve">field activities including </w:t>
      </w:r>
      <w:r w:rsidR="00F616D2" w:rsidRPr="00AE75A7">
        <w:rPr>
          <w:rFonts w:asciiTheme="majorHAnsi" w:hAnsiTheme="majorHAnsi"/>
          <w:sz w:val="22"/>
          <w:szCs w:val="22"/>
        </w:rPr>
        <w:t xml:space="preserve">environmental </w:t>
      </w:r>
      <w:r w:rsidRPr="00AE75A7">
        <w:rPr>
          <w:rFonts w:asciiTheme="majorHAnsi" w:hAnsiTheme="majorHAnsi"/>
          <w:sz w:val="22"/>
          <w:szCs w:val="22"/>
        </w:rPr>
        <w:t>drilling</w:t>
      </w:r>
      <w:r w:rsidR="00D03172" w:rsidRPr="00AE75A7">
        <w:rPr>
          <w:rFonts w:asciiTheme="majorHAnsi" w:hAnsiTheme="majorHAnsi"/>
          <w:sz w:val="22"/>
          <w:szCs w:val="22"/>
        </w:rPr>
        <w:t xml:space="preserve"> and sampling</w:t>
      </w:r>
      <w:r w:rsidRPr="00AE75A7">
        <w:rPr>
          <w:rFonts w:asciiTheme="majorHAnsi" w:hAnsiTheme="majorHAnsi"/>
          <w:sz w:val="22"/>
          <w:szCs w:val="22"/>
        </w:rPr>
        <w:t>, groundwater monitoring</w:t>
      </w:r>
      <w:r w:rsidR="006039A9" w:rsidRPr="00AE75A7">
        <w:rPr>
          <w:rFonts w:asciiTheme="majorHAnsi" w:hAnsiTheme="majorHAnsi"/>
          <w:sz w:val="22"/>
          <w:szCs w:val="22"/>
        </w:rPr>
        <w:t>, data interpretation</w:t>
      </w:r>
      <w:r w:rsidR="004307C0" w:rsidRPr="00AE75A7">
        <w:rPr>
          <w:rFonts w:asciiTheme="majorHAnsi" w:hAnsiTheme="majorHAnsi"/>
          <w:sz w:val="22"/>
          <w:szCs w:val="22"/>
        </w:rPr>
        <w:t xml:space="preserve"> and </w:t>
      </w:r>
      <w:r w:rsidRPr="00AE75A7">
        <w:rPr>
          <w:rFonts w:asciiTheme="majorHAnsi" w:hAnsiTheme="majorHAnsi"/>
          <w:sz w:val="22"/>
          <w:szCs w:val="22"/>
        </w:rPr>
        <w:t>analysis</w:t>
      </w:r>
      <w:r w:rsidR="000229AB" w:rsidRPr="00AE75A7">
        <w:rPr>
          <w:rFonts w:asciiTheme="majorHAnsi" w:hAnsiTheme="majorHAnsi"/>
          <w:sz w:val="22"/>
          <w:szCs w:val="22"/>
        </w:rPr>
        <w:t>,</w:t>
      </w:r>
      <w:r w:rsidRPr="00AE75A7">
        <w:rPr>
          <w:rFonts w:asciiTheme="majorHAnsi" w:hAnsiTheme="majorHAnsi"/>
          <w:sz w:val="22"/>
          <w:szCs w:val="22"/>
        </w:rPr>
        <w:t xml:space="preserve"> and reporting</w:t>
      </w:r>
      <w:r w:rsidR="006039A9" w:rsidRPr="00AE75A7">
        <w:rPr>
          <w:rFonts w:asciiTheme="majorHAnsi" w:hAnsiTheme="majorHAnsi"/>
          <w:sz w:val="22"/>
          <w:szCs w:val="22"/>
        </w:rPr>
        <w:t>.</w:t>
      </w:r>
      <w:r w:rsidR="008B2FC9" w:rsidRPr="00AE75A7">
        <w:rPr>
          <w:rFonts w:asciiTheme="majorHAnsi" w:hAnsiTheme="majorHAnsi"/>
          <w:sz w:val="22"/>
          <w:szCs w:val="22"/>
        </w:rPr>
        <w:t xml:space="preserve"> </w:t>
      </w:r>
      <w:r w:rsidR="00FD4181" w:rsidRPr="00AE75A7">
        <w:rPr>
          <w:rFonts w:asciiTheme="majorHAnsi" w:hAnsiTheme="majorHAnsi"/>
          <w:sz w:val="22"/>
          <w:szCs w:val="22"/>
        </w:rPr>
        <w:t xml:space="preserve">Aditya </w:t>
      </w:r>
      <w:r w:rsidR="00960B5C">
        <w:rPr>
          <w:rFonts w:asciiTheme="majorHAnsi" w:hAnsiTheme="majorHAnsi"/>
          <w:sz w:val="22"/>
          <w:szCs w:val="22"/>
        </w:rPr>
        <w:t>is</w:t>
      </w:r>
      <w:r w:rsidR="00AE75A7">
        <w:rPr>
          <w:rFonts w:asciiTheme="majorHAnsi" w:hAnsiTheme="majorHAnsi"/>
          <w:sz w:val="22"/>
          <w:szCs w:val="22"/>
        </w:rPr>
        <w:t xml:space="preserve"> </w:t>
      </w:r>
      <w:r w:rsidR="00536392" w:rsidRPr="00AE75A7">
        <w:rPr>
          <w:rFonts w:asciiTheme="majorHAnsi" w:hAnsiTheme="majorHAnsi"/>
          <w:sz w:val="22"/>
          <w:szCs w:val="22"/>
        </w:rPr>
        <w:t>availab</w:t>
      </w:r>
      <w:r w:rsidR="00960B5C">
        <w:rPr>
          <w:rFonts w:asciiTheme="majorHAnsi" w:hAnsiTheme="majorHAnsi"/>
          <w:sz w:val="22"/>
          <w:szCs w:val="22"/>
        </w:rPr>
        <w:t>le</w:t>
      </w:r>
      <w:r w:rsidR="00536392" w:rsidRPr="00AE75A7">
        <w:rPr>
          <w:rFonts w:asciiTheme="majorHAnsi" w:hAnsiTheme="majorHAnsi"/>
          <w:sz w:val="22"/>
          <w:szCs w:val="22"/>
        </w:rPr>
        <w:t xml:space="preserve"> for </w:t>
      </w:r>
      <w:r w:rsidR="008E2406">
        <w:rPr>
          <w:rFonts w:asciiTheme="majorHAnsi" w:hAnsiTheme="majorHAnsi"/>
          <w:sz w:val="22"/>
          <w:szCs w:val="22"/>
        </w:rPr>
        <w:t xml:space="preserve">immediate </w:t>
      </w:r>
      <w:r w:rsidR="00820EE6" w:rsidRPr="00AE75A7">
        <w:rPr>
          <w:rFonts w:asciiTheme="majorHAnsi" w:hAnsiTheme="majorHAnsi"/>
          <w:sz w:val="22"/>
          <w:szCs w:val="22"/>
        </w:rPr>
        <w:t xml:space="preserve">employment </w:t>
      </w:r>
      <w:r w:rsidR="00FD4181" w:rsidRPr="00AE75A7">
        <w:rPr>
          <w:rFonts w:asciiTheme="majorHAnsi" w:hAnsiTheme="majorHAnsi"/>
          <w:sz w:val="22"/>
          <w:szCs w:val="22"/>
        </w:rPr>
        <w:t xml:space="preserve">with a short notice </w:t>
      </w:r>
      <w:r w:rsidR="00536392" w:rsidRPr="00AE75A7">
        <w:rPr>
          <w:rFonts w:asciiTheme="majorHAnsi" w:hAnsiTheme="majorHAnsi"/>
          <w:sz w:val="22"/>
          <w:szCs w:val="22"/>
        </w:rPr>
        <w:t xml:space="preserve">period, and </w:t>
      </w:r>
      <w:r w:rsidR="00960B5C">
        <w:rPr>
          <w:rFonts w:asciiTheme="majorHAnsi" w:hAnsiTheme="majorHAnsi"/>
          <w:sz w:val="22"/>
          <w:szCs w:val="22"/>
        </w:rPr>
        <w:t xml:space="preserve">can </w:t>
      </w:r>
      <w:r w:rsidR="00536392" w:rsidRPr="00AE75A7">
        <w:rPr>
          <w:rFonts w:asciiTheme="majorHAnsi" w:hAnsiTheme="majorHAnsi"/>
          <w:sz w:val="22"/>
          <w:szCs w:val="22"/>
        </w:rPr>
        <w:t xml:space="preserve">work for any </w:t>
      </w:r>
      <w:r w:rsidR="00FD4181" w:rsidRPr="00AE75A7">
        <w:rPr>
          <w:rFonts w:asciiTheme="majorHAnsi" w:hAnsiTheme="majorHAnsi"/>
          <w:sz w:val="22"/>
          <w:szCs w:val="22"/>
        </w:rPr>
        <w:t xml:space="preserve">employer </w:t>
      </w:r>
      <w:r w:rsidR="00C50278">
        <w:rPr>
          <w:rFonts w:asciiTheme="majorHAnsi" w:hAnsiTheme="majorHAnsi"/>
          <w:sz w:val="22"/>
          <w:szCs w:val="22"/>
        </w:rPr>
        <w:t xml:space="preserve">in Canada </w:t>
      </w:r>
      <w:r w:rsidR="00FD4181" w:rsidRPr="00AE75A7">
        <w:rPr>
          <w:rFonts w:asciiTheme="majorHAnsi" w:hAnsiTheme="majorHAnsi"/>
          <w:sz w:val="22"/>
          <w:szCs w:val="22"/>
        </w:rPr>
        <w:t>without requiring</w:t>
      </w:r>
      <w:r w:rsidR="008B2FC9" w:rsidRPr="00AE75A7">
        <w:rPr>
          <w:rFonts w:asciiTheme="majorHAnsi" w:hAnsiTheme="majorHAnsi"/>
          <w:sz w:val="22"/>
          <w:szCs w:val="22"/>
        </w:rPr>
        <w:t xml:space="preserve"> </w:t>
      </w:r>
      <w:r w:rsidR="00FD4181" w:rsidRPr="00AE75A7">
        <w:rPr>
          <w:rFonts w:asciiTheme="majorHAnsi" w:hAnsiTheme="majorHAnsi"/>
          <w:sz w:val="22"/>
          <w:szCs w:val="22"/>
        </w:rPr>
        <w:t>a</w:t>
      </w:r>
      <w:r w:rsidR="00820EE6" w:rsidRPr="00AE75A7">
        <w:rPr>
          <w:rFonts w:asciiTheme="majorHAnsi" w:hAnsiTheme="majorHAnsi"/>
          <w:sz w:val="22"/>
          <w:szCs w:val="22"/>
        </w:rPr>
        <w:t xml:space="preserve"> sponsored work permit</w:t>
      </w:r>
      <w:r w:rsidR="008B2FC9" w:rsidRPr="00AE75A7">
        <w:rPr>
          <w:rFonts w:asciiTheme="majorHAnsi" w:hAnsiTheme="majorHAnsi"/>
          <w:sz w:val="22"/>
          <w:szCs w:val="22"/>
        </w:rPr>
        <w:t>.</w:t>
      </w:r>
    </w:p>
    <w:p w:rsidR="002B5725" w:rsidRPr="00AE75A7" w:rsidRDefault="002B5725" w:rsidP="00AE75A7">
      <w:pPr>
        <w:pStyle w:val="CV2"/>
        <w:spacing w:before="240" w:after="120"/>
        <w:contextualSpacing/>
        <w:rPr>
          <w:rStyle w:val="Emphasis"/>
          <w:rFonts w:asciiTheme="majorHAnsi" w:hAnsiTheme="majorHAnsi" w:cs="Arial"/>
          <w:sz w:val="24"/>
          <w:szCs w:val="24"/>
        </w:rPr>
      </w:pPr>
      <w:r w:rsidRPr="00AE75A7">
        <w:rPr>
          <w:rStyle w:val="Emphasis"/>
          <w:rFonts w:asciiTheme="majorHAnsi" w:hAnsiTheme="majorHAnsi" w:cs="Arial"/>
          <w:sz w:val="24"/>
          <w:szCs w:val="24"/>
        </w:rPr>
        <w:t>Education</w:t>
      </w:r>
    </w:p>
    <w:p w:rsidR="00A67088" w:rsidRPr="00AE75A7" w:rsidRDefault="002C700A" w:rsidP="00062CD0">
      <w:pPr>
        <w:pStyle w:val="CV0"/>
        <w:rPr>
          <w:rFonts w:asciiTheme="majorHAnsi" w:hAnsiTheme="majorHAnsi" w:cs="Arial"/>
          <w:sz w:val="22"/>
          <w:szCs w:val="22"/>
        </w:rPr>
      </w:pPr>
      <w:r w:rsidRPr="00AE75A7">
        <w:rPr>
          <w:rFonts w:asciiTheme="majorHAnsi" w:hAnsiTheme="majorHAnsi" w:cs="Arial"/>
          <w:sz w:val="22"/>
          <w:szCs w:val="22"/>
        </w:rPr>
        <w:t>M.E</w:t>
      </w:r>
      <w:r w:rsidR="00A67088" w:rsidRPr="00AE75A7">
        <w:rPr>
          <w:rFonts w:asciiTheme="majorHAnsi" w:hAnsiTheme="majorHAnsi" w:cs="Arial"/>
          <w:sz w:val="22"/>
          <w:szCs w:val="22"/>
        </w:rPr>
        <w:t>.</w:t>
      </w:r>
      <w:r w:rsidR="003C3A93" w:rsidRPr="00AE75A7">
        <w:rPr>
          <w:rFonts w:asciiTheme="majorHAnsi" w:hAnsiTheme="majorHAnsi" w:cs="Arial"/>
          <w:sz w:val="22"/>
          <w:szCs w:val="22"/>
        </w:rPr>
        <w:tab/>
      </w:r>
      <w:r w:rsidR="00A67088" w:rsidRPr="00AE75A7">
        <w:rPr>
          <w:rFonts w:asciiTheme="majorHAnsi" w:hAnsiTheme="majorHAnsi" w:cs="Arial"/>
          <w:sz w:val="22"/>
          <w:szCs w:val="22"/>
        </w:rPr>
        <w:t>Civil</w:t>
      </w:r>
      <w:r w:rsidR="00FD4181" w:rsidRPr="00AE75A7">
        <w:rPr>
          <w:rFonts w:asciiTheme="majorHAnsi" w:hAnsiTheme="majorHAnsi" w:cs="Arial"/>
          <w:sz w:val="22"/>
          <w:szCs w:val="22"/>
        </w:rPr>
        <w:t xml:space="preserve"> (Environmental)</w:t>
      </w:r>
      <w:r w:rsidR="00A67088" w:rsidRPr="00AE75A7">
        <w:rPr>
          <w:rFonts w:asciiTheme="majorHAnsi" w:hAnsiTheme="majorHAnsi" w:cs="Arial"/>
          <w:sz w:val="22"/>
          <w:szCs w:val="22"/>
        </w:rPr>
        <w:t xml:space="preserve"> Eng</w:t>
      </w:r>
      <w:r w:rsidR="007D08BF" w:rsidRPr="00AE75A7">
        <w:rPr>
          <w:rFonts w:asciiTheme="majorHAnsi" w:hAnsiTheme="majorHAnsi" w:cs="Arial"/>
          <w:sz w:val="22"/>
          <w:szCs w:val="22"/>
        </w:rPr>
        <w:t>ineering</w:t>
      </w:r>
      <w:r w:rsidR="002F62EA" w:rsidRPr="00AE75A7">
        <w:rPr>
          <w:rFonts w:asciiTheme="majorHAnsi" w:hAnsiTheme="majorHAnsi" w:cs="Arial"/>
          <w:sz w:val="22"/>
          <w:szCs w:val="22"/>
        </w:rPr>
        <w:t xml:space="preserve">, </w:t>
      </w:r>
      <w:r w:rsidRPr="00AE75A7">
        <w:rPr>
          <w:rFonts w:asciiTheme="majorHAnsi" w:hAnsiTheme="majorHAnsi" w:cs="Arial"/>
          <w:sz w:val="22"/>
          <w:szCs w:val="22"/>
        </w:rPr>
        <w:t xml:space="preserve">University of Texas at Arlington, </w:t>
      </w:r>
      <w:r w:rsidR="008B2FC9" w:rsidRPr="00AE75A7">
        <w:rPr>
          <w:rFonts w:asciiTheme="majorHAnsi" w:hAnsiTheme="majorHAnsi" w:cs="Arial"/>
          <w:sz w:val="22"/>
          <w:szCs w:val="22"/>
        </w:rPr>
        <w:t xml:space="preserve">USA, </w:t>
      </w:r>
      <w:r w:rsidRPr="00AE75A7">
        <w:rPr>
          <w:rFonts w:asciiTheme="majorHAnsi" w:hAnsiTheme="majorHAnsi" w:cs="Arial"/>
          <w:sz w:val="22"/>
          <w:szCs w:val="22"/>
        </w:rPr>
        <w:t>2009</w:t>
      </w:r>
    </w:p>
    <w:p w:rsidR="00E669C6" w:rsidRPr="00AE75A7" w:rsidRDefault="005F49D0" w:rsidP="00062CD0">
      <w:pPr>
        <w:pStyle w:val="CV0"/>
        <w:rPr>
          <w:rFonts w:asciiTheme="majorHAnsi" w:hAnsiTheme="majorHAnsi" w:cs="Arial"/>
          <w:sz w:val="22"/>
          <w:szCs w:val="22"/>
        </w:rPr>
      </w:pPr>
      <w:r w:rsidRPr="00AE75A7">
        <w:rPr>
          <w:rFonts w:asciiTheme="majorHAnsi" w:hAnsiTheme="majorHAnsi" w:cs="Arial"/>
          <w:sz w:val="22"/>
          <w:szCs w:val="22"/>
        </w:rPr>
        <w:t>B</w:t>
      </w:r>
      <w:r w:rsidR="002C700A" w:rsidRPr="00AE75A7">
        <w:rPr>
          <w:rFonts w:asciiTheme="majorHAnsi" w:hAnsiTheme="majorHAnsi" w:cs="Arial"/>
          <w:sz w:val="22"/>
          <w:szCs w:val="22"/>
        </w:rPr>
        <w:t>.E</w:t>
      </w:r>
      <w:r w:rsidR="002B5725" w:rsidRPr="00AE75A7">
        <w:rPr>
          <w:rFonts w:asciiTheme="majorHAnsi" w:hAnsiTheme="majorHAnsi" w:cs="Arial"/>
          <w:sz w:val="22"/>
          <w:szCs w:val="22"/>
        </w:rPr>
        <w:t>.</w:t>
      </w:r>
      <w:r w:rsidR="002B5725" w:rsidRPr="00AE75A7">
        <w:rPr>
          <w:rFonts w:asciiTheme="majorHAnsi" w:hAnsiTheme="majorHAnsi" w:cs="Arial"/>
          <w:sz w:val="22"/>
          <w:szCs w:val="22"/>
        </w:rPr>
        <w:tab/>
      </w:r>
      <w:r w:rsidR="002C700A" w:rsidRPr="00AE75A7">
        <w:rPr>
          <w:rFonts w:asciiTheme="majorHAnsi" w:hAnsiTheme="majorHAnsi" w:cs="Arial"/>
          <w:sz w:val="22"/>
          <w:szCs w:val="22"/>
        </w:rPr>
        <w:t>Civil</w:t>
      </w:r>
      <w:r w:rsidR="00460874" w:rsidRPr="00AE75A7">
        <w:rPr>
          <w:rFonts w:asciiTheme="majorHAnsi" w:hAnsiTheme="majorHAnsi" w:cs="Arial"/>
          <w:sz w:val="22"/>
          <w:szCs w:val="22"/>
        </w:rPr>
        <w:t xml:space="preserve"> En</w:t>
      </w:r>
      <w:r w:rsidR="002C700A" w:rsidRPr="00AE75A7">
        <w:rPr>
          <w:rFonts w:asciiTheme="majorHAnsi" w:hAnsiTheme="majorHAnsi" w:cs="Arial"/>
          <w:sz w:val="22"/>
          <w:szCs w:val="22"/>
        </w:rPr>
        <w:t>gineering</w:t>
      </w:r>
      <w:r w:rsidR="00460874" w:rsidRPr="00AE75A7">
        <w:rPr>
          <w:rFonts w:asciiTheme="majorHAnsi" w:hAnsiTheme="majorHAnsi" w:cs="Arial"/>
          <w:sz w:val="22"/>
          <w:szCs w:val="22"/>
        </w:rPr>
        <w:t xml:space="preserve">, </w:t>
      </w:r>
      <w:r w:rsidR="002C700A" w:rsidRPr="00AE75A7">
        <w:rPr>
          <w:rFonts w:asciiTheme="majorHAnsi" w:hAnsiTheme="majorHAnsi" w:cs="Arial"/>
          <w:sz w:val="22"/>
          <w:szCs w:val="22"/>
        </w:rPr>
        <w:t xml:space="preserve">Maharaja Sayajirao University of Baroda, </w:t>
      </w:r>
      <w:r w:rsidR="00A86DA4" w:rsidRPr="00AE75A7">
        <w:rPr>
          <w:rFonts w:asciiTheme="majorHAnsi" w:hAnsiTheme="majorHAnsi" w:cs="Arial"/>
          <w:sz w:val="22"/>
          <w:szCs w:val="22"/>
        </w:rPr>
        <w:t>India</w:t>
      </w:r>
      <w:r w:rsidR="00F17D90" w:rsidRPr="00AE75A7">
        <w:rPr>
          <w:rFonts w:asciiTheme="majorHAnsi" w:hAnsiTheme="majorHAnsi" w:cs="Arial"/>
          <w:sz w:val="22"/>
          <w:szCs w:val="22"/>
        </w:rPr>
        <w:t>,</w:t>
      </w:r>
      <w:r w:rsidR="00A86DA4" w:rsidRPr="00AE75A7">
        <w:rPr>
          <w:rFonts w:asciiTheme="majorHAnsi" w:hAnsiTheme="majorHAnsi" w:cs="Arial"/>
          <w:sz w:val="22"/>
          <w:szCs w:val="22"/>
        </w:rPr>
        <w:t xml:space="preserve"> </w:t>
      </w:r>
      <w:r w:rsidR="002C700A" w:rsidRPr="00AE75A7">
        <w:rPr>
          <w:rFonts w:asciiTheme="majorHAnsi" w:hAnsiTheme="majorHAnsi" w:cs="Arial"/>
          <w:sz w:val="22"/>
          <w:szCs w:val="22"/>
        </w:rPr>
        <w:t>2007</w:t>
      </w:r>
    </w:p>
    <w:p w:rsidR="00E05532" w:rsidRPr="00AE75A7" w:rsidRDefault="00460874" w:rsidP="00AE75A7">
      <w:pPr>
        <w:pStyle w:val="CV2"/>
        <w:spacing w:before="240" w:after="120"/>
        <w:contextualSpacing/>
        <w:rPr>
          <w:rStyle w:val="Emphasis"/>
          <w:rFonts w:asciiTheme="majorHAnsi" w:hAnsiTheme="majorHAnsi" w:cs="Arial"/>
          <w:sz w:val="24"/>
          <w:szCs w:val="24"/>
        </w:rPr>
      </w:pPr>
      <w:r w:rsidRPr="00AE75A7">
        <w:rPr>
          <w:rStyle w:val="Emphasis"/>
          <w:rFonts w:asciiTheme="majorHAnsi" w:hAnsiTheme="majorHAnsi" w:cs="Arial"/>
          <w:sz w:val="24"/>
          <w:szCs w:val="24"/>
        </w:rPr>
        <w:t>Training</w:t>
      </w:r>
      <w:r w:rsidR="006039A9" w:rsidRPr="00AE75A7">
        <w:rPr>
          <w:rStyle w:val="Emphasis"/>
          <w:rFonts w:asciiTheme="majorHAnsi" w:hAnsiTheme="majorHAnsi" w:cs="Arial"/>
          <w:sz w:val="24"/>
          <w:szCs w:val="24"/>
        </w:rPr>
        <w:t xml:space="preserve"> Courses</w:t>
      </w:r>
      <w:bookmarkStart w:id="0" w:name="_GoBack"/>
      <w:bookmarkEnd w:id="0"/>
    </w:p>
    <w:p w:rsidR="009205E4" w:rsidRPr="00AE75A7" w:rsidRDefault="0059699B" w:rsidP="009205E4">
      <w:pPr>
        <w:pStyle w:val="CVnormal"/>
        <w:rPr>
          <w:rFonts w:asciiTheme="majorHAnsi" w:hAnsiTheme="majorHAnsi" w:cs="Arial"/>
          <w:sz w:val="22"/>
          <w:szCs w:val="22"/>
        </w:rPr>
      </w:pPr>
      <w:r w:rsidRPr="00AE75A7">
        <w:rPr>
          <w:rFonts w:asciiTheme="majorHAnsi" w:hAnsiTheme="majorHAnsi" w:cs="Arial"/>
          <w:sz w:val="22"/>
          <w:szCs w:val="22"/>
        </w:rPr>
        <w:t>40</w:t>
      </w:r>
      <w:r w:rsidR="008022E5" w:rsidRPr="00AE75A7">
        <w:rPr>
          <w:rFonts w:asciiTheme="majorHAnsi" w:hAnsiTheme="majorHAnsi" w:cs="Arial"/>
          <w:sz w:val="22"/>
          <w:szCs w:val="22"/>
        </w:rPr>
        <w:noBreakHyphen/>
      </w:r>
      <w:r w:rsidR="006E1312" w:rsidRPr="00AE75A7">
        <w:rPr>
          <w:rFonts w:asciiTheme="majorHAnsi" w:hAnsiTheme="majorHAnsi" w:cs="Arial"/>
          <w:sz w:val="22"/>
          <w:szCs w:val="22"/>
        </w:rPr>
        <w:t>Hr</w:t>
      </w:r>
      <w:r w:rsidR="002A0B8E" w:rsidRPr="00AE75A7">
        <w:rPr>
          <w:rFonts w:asciiTheme="majorHAnsi" w:hAnsiTheme="majorHAnsi" w:cs="Arial"/>
          <w:sz w:val="22"/>
          <w:szCs w:val="22"/>
        </w:rPr>
        <w:t>.</w:t>
      </w:r>
      <w:r w:rsidR="006E1312" w:rsidRPr="00AE75A7">
        <w:rPr>
          <w:rFonts w:asciiTheme="majorHAnsi" w:hAnsiTheme="majorHAnsi" w:cs="Arial"/>
          <w:sz w:val="22"/>
          <w:szCs w:val="22"/>
        </w:rPr>
        <w:t xml:space="preserve"> OSHA HAZWOPER</w:t>
      </w:r>
      <w:r w:rsidR="001B123F" w:rsidRPr="00AE75A7">
        <w:rPr>
          <w:rFonts w:asciiTheme="majorHAnsi" w:hAnsiTheme="majorHAnsi" w:cs="Arial"/>
          <w:sz w:val="22"/>
          <w:szCs w:val="22"/>
        </w:rPr>
        <w:tab/>
      </w:r>
      <w:r w:rsidR="00747530" w:rsidRPr="00AE75A7">
        <w:rPr>
          <w:rFonts w:asciiTheme="majorHAnsi" w:hAnsiTheme="majorHAnsi" w:cs="Arial"/>
          <w:sz w:val="22"/>
          <w:szCs w:val="22"/>
        </w:rPr>
        <w:tab/>
      </w:r>
      <w:r w:rsidRPr="00AE75A7">
        <w:rPr>
          <w:rFonts w:asciiTheme="majorHAnsi" w:hAnsiTheme="majorHAnsi" w:cs="Arial"/>
          <w:sz w:val="22"/>
          <w:szCs w:val="22"/>
        </w:rPr>
        <w:t>8</w:t>
      </w:r>
      <w:r w:rsidR="008022E5" w:rsidRPr="00AE75A7">
        <w:rPr>
          <w:rFonts w:asciiTheme="majorHAnsi" w:hAnsiTheme="majorHAnsi" w:cs="Arial"/>
          <w:sz w:val="22"/>
          <w:szCs w:val="22"/>
        </w:rPr>
        <w:noBreakHyphen/>
      </w:r>
      <w:r w:rsidRPr="00AE75A7">
        <w:rPr>
          <w:rFonts w:asciiTheme="majorHAnsi" w:hAnsiTheme="majorHAnsi" w:cs="Arial"/>
          <w:sz w:val="22"/>
          <w:szCs w:val="22"/>
        </w:rPr>
        <w:t>Hr</w:t>
      </w:r>
      <w:r w:rsidR="002A0B8E" w:rsidRPr="00AE75A7">
        <w:rPr>
          <w:rFonts w:asciiTheme="majorHAnsi" w:hAnsiTheme="majorHAnsi" w:cs="Arial"/>
          <w:sz w:val="22"/>
          <w:szCs w:val="22"/>
        </w:rPr>
        <w:t>.</w:t>
      </w:r>
      <w:r w:rsidRPr="00AE75A7">
        <w:rPr>
          <w:rFonts w:asciiTheme="majorHAnsi" w:hAnsiTheme="majorHAnsi" w:cs="Arial"/>
          <w:sz w:val="22"/>
          <w:szCs w:val="22"/>
        </w:rPr>
        <w:t xml:space="preserve"> </w:t>
      </w:r>
      <w:r w:rsidR="006E1312" w:rsidRPr="00AE75A7">
        <w:rPr>
          <w:rFonts w:asciiTheme="majorHAnsi" w:hAnsiTheme="majorHAnsi" w:cs="Arial"/>
          <w:sz w:val="22"/>
          <w:szCs w:val="22"/>
        </w:rPr>
        <w:t>OSHA HAZWOPER Refresher</w:t>
      </w:r>
      <w:r w:rsidR="00960B5C">
        <w:rPr>
          <w:rFonts w:asciiTheme="majorHAnsi" w:hAnsiTheme="majorHAnsi" w:cs="Arial"/>
          <w:sz w:val="22"/>
          <w:szCs w:val="22"/>
        </w:rPr>
        <w:tab/>
      </w:r>
      <w:r w:rsidR="00960B5C">
        <w:rPr>
          <w:rFonts w:asciiTheme="majorHAnsi" w:hAnsiTheme="majorHAnsi" w:cs="Arial"/>
          <w:sz w:val="22"/>
          <w:szCs w:val="22"/>
        </w:rPr>
        <w:tab/>
        <w:t>First Aid/CPR/AED</w:t>
      </w:r>
    </w:p>
    <w:p w:rsidR="00E669C6" w:rsidRPr="00AE75A7" w:rsidRDefault="00AE75A7" w:rsidP="009205E4">
      <w:pPr>
        <w:pStyle w:val="CVnormal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SafeLandUSA</w:t>
      </w:r>
      <w:proofErr w:type="spellEnd"/>
      <w:r w:rsidR="001B123F" w:rsidRPr="00AE75A7">
        <w:rPr>
          <w:rFonts w:asciiTheme="majorHAnsi" w:hAnsiTheme="majorHAnsi" w:cs="Arial"/>
          <w:sz w:val="22"/>
          <w:szCs w:val="22"/>
        </w:rPr>
        <w:tab/>
      </w:r>
      <w:r w:rsidR="00747530" w:rsidRPr="00AE75A7">
        <w:rPr>
          <w:rFonts w:asciiTheme="majorHAnsi" w:hAnsiTheme="majorHAnsi" w:cs="Arial"/>
          <w:sz w:val="22"/>
          <w:szCs w:val="22"/>
        </w:rPr>
        <w:tab/>
      </w:r>
      <w:r w:rsidR="00747530" w:rsidRPr="00AE75A7"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 w:rsidR="009205E4" w:rsidRPr="00AE75A7">
        <w:rPr>
          <w:rFonts w:asciiTheme="majorHAnsi" w:hAnsiTheme="majorHAnsi" w:cs="Arial"/>
          <w:sz w:val="22"/>
          <w:szCs w:val="22"/>
        </w:rPr>
        <w:t>OSHA Lock</w:t>
      </w:r>
      <w:r w:rsidR="00BA2736" w:rsidRPr="00AE75A7">
        <w:rPr>
          <w:rFonts w:asciiTheme="majorHAnsi" w:hAnsiTheme="majorHAnsi" w:cs="Arial"/>
          <w:sz w:val="22"/>
          <w:szCs w:val="22"/>
        </w:rPr>
        <w:t>out/</w:t>
      </w:r>
      <w:proofErr w:type="spellStart"/>
      <w:r w:rsidR="00BA2736" w:rsidRPr="00AE75A7">
        <w:rPr>
          <w:rFonts w:asciiTheme="majorHAnsi" w:hAnsiTheme="majorHAnsi" w:cs="Arial"/>
          <w:sz w:val="22"/>
          <w:szCs w:val="22"/>
        </w:rPr>
        <w:t>Tagout</w:t>
      </w:r>
      <w:proofErr w:type="spellEnd"/>
    </w:p>
    <w:p w:rsidR="002B5725" w:rsidRPr="00AE75A7" w:rsidRDefault="002B5725" w:rsidP="00AE75A7">
      <w:pPr>
        <w:pStyle w:val="CV2"/>
        <w:spacing w:before="240" w:after="120"/>
        <w:contextualSpacing/>
        <w:rPr>
          <w:rFonts w:asciiTheme="majorHAnsi" w:hAnsiTheme="majorHAnsi" w:cs="Arial"/>
          <w:i/>
          <w:sz w:val="24"/>
          <w:szCs w:val="24"/>
        </w:rPr>
      </w:pPr>
      <w:r w:rsidRPr="00AE75A7">
        <w:rPr>
          <w:rStyle w:val="Emphasis"/>
          <w:rFonts w:asciiTheme="majorHAnsi" w:hAnsiTheme="majorHAnsi" w:cs="Arial"/>
          <w:sz w:val="24"/>
          <w:szCs w:val="24"/>
        </w:rPr>
        <w:t>Employment</w:t>
      </w:r>
      <w:r w:rsidR="00A67088" w:rsidRPr="00AE75A7">
        <w:rPr>
          <w:rStyle w:val="Emphasis"/>
          <w:rFonts w:asciiTheme="majorHAnsi" w:hAnsiTheme="majorHAnsi" w:cs="Arial"/>
          <w:sz w:val="24"/>
          <w:szCs w:val="24"/>
        </w:rPr>
        <w:t xml:space="preserve"> History</w:t>
      </w:r>
    </w:p>
    <w:p w:rsidR="00CA645B" w:rsidRPr="00AE75A7" w:rsidRDefault="002C700A" w:rsidP="00CA645B">
      <w:pPr>
        <w:pStyle w:val="CV0"/>
        <w:rPr>
          <w:rFonts w:asciiTheme="majorHAnsi" w:hAnsiTheme="majorHAnsi" w:cs="Arial"/>
          <w:sz w:val="22"/>
          <w:szCs w:val="22"/>
        </w:rPr>
      </w:pPr>
      <w:r w:rsidRPr="00AE75A7">
        <w:rPr>
          <w:rFonts w:asciiTheme="majorHAnsi" w:hAnsiTheme="majorHAnsi" w:cs="Arial"/>
          <w:sz w:val="22"/>
          <w:szCs w:val="22"/>
        </w:rPr>
        <w:t>2014</w:t>
      </w:r>
      <w:r w:rsidR="00FE7675" w:rsidRPr="00AE75A7">
        <w:rPr>
          <w:rFonts w:asciiTheme="majorHAnsi" w:hAnsiTheme="majorHAnsi" w:cs="Arial"/>
          <w:sz w:val="22"/>
          <w:szCs w:val="22"/>
        </w:rPr>
        <w:t xml:space="preserve"> </w:t>
      </w:r>
      <w:r w:rsidR="002B18D8" w:rsidRPr="00AE75A7">
        <w:rPr>
          <w:rFonts w:asciiTheme="majorHAnsi" w:hAnsiTheme="majorHAnsi" w:cs="Arial"/>
          <w:sz w:val="22"/>
          <w:szCs w:val="22"/>
        </w:rPr>
        <w:t>–</w:t>
      </w:r>
      <w:r w:rsidR="00FE7675" w:rsidRPr="00AE75A7">
        <w:rPr>
          <w:rFonts w:asciiTheme="majorHAnsi" w:hAnsiTheme="majorHAnsi" w:cs="Arial"/>
          <w:sz w:val="22"/>
          <w:szCs w:val="22"/>
        </w:rPr>
        <w:t xml:space="preserve"> </w:t>
      </w:r>
      <w:r w:rsidR="009D2121" w:rsidRPr="00AE75A7">
        <w:rPr>
          <w:rFonts w:asciiTheme="majorHAnsi" w:hAnsiTheme="majorHAnsi" w:cs="Arial"/>
          <w:sz w:val="22"/>
          <w:szCs w:val="22"/>
        </w:rPr>
        <w:t>Present</w:t>
      </w:r>
      <w:r w:rsidR="002B18D8" w:rsidRPr="00AE75A7">
        <w:rPr>
          <w:rFonts w:asciiTheme="majorHAnsi" w:hAnsiTheme="majorHAnsi" w:cs="Arial"/>
          <w:sz w:val="22"/>
          <w:szCs w:val="22"/>
        </w:rPr>
        <w:tab/>
      </w:r>
      <w:r w:rsidR="002B18D8" w:rsidRPr="00AE75A7">
        <w:rPr>
          <w:rFonts w:asciiTheme="majorHAnsi" w:hAnsiTheme="majorHAnsi" w:cs="Arial"/>
          <w:sz w:val="22"/>
          <w:szCs w:val="22"/>
        </w:rPr>
        <w:tab/>
      </w:r>
      <w:r w:rsidR="009205E4" w:rsidRPr="00AE75A7">
        <w:rPr>
          <w:rFonts w:asciiTheme="majorHAnsi" w:hAnsiTheme="majorHAnsi" w:cs="Arial"/>
          <w:sz w:val="22"/>
          <w:szCs w:val="22"/>
        </w:rPr>
        <w:t>GHD</w:t>
      </w:r>
      <w:r w:rsidR="00D03172" w:rsidRPr="00AE75A7">
        <w:rPr>
          <w:rFonts w:asciiTheme="majorHAnsi" w:hAnsiTheme="majorHAnsi" w:cs="Arial"/>
          <w:sz w:val="22"/>
          <w:szCs w:val="22"/>
        </w:rPr>
        <w:t xml:space="preserve"> (formerly Conestoga</w:t>
      </w:r>
      <w:r w:rsidR="00D03172" w:rsidRPr="00AE75A7">
        <w:rPr>
          <w:rFonts w:asciiTheme="majorHAnsi" w:hAnsiTheme="majorHAnsi" w:cs="Arial"/>
          <w:sz w:val="22"/>
          <w:szCs w:val="22"/>
        </w:rPr>
        <w:noBreakHyphen/>
        <w:t>Rovers &amp; Associates)</w:t>
      </w:r>
      <w:r w:rsidR="009314FD" w:rsidRPr="00AE75A7">
        <w:rPr>
          <w:rFonts w:asciiTheme="majorHAnsi" w:hAnsiTheme="majorHAnsi" w:cs="Arial"/>
          <w:sz w:val="22"/>
          <w:szCs w:val="22"/>
        </w:rPr>
        <w:t xml:space="preserve">, </w:t>
      </w:r>
      <w:r w:rsidRPr="00AE75A7">
        <w:rPr>
          <w:rFonts w:asciiTheme="majorHAnsi" w:hAnsiTheme="majorHAnsi" w:cs="Arial"/>
          <w:sz w:val="22"/>
          <w:szCs w:val="22"/>
        </w:rPr>
        <w:t xml:space="preserve">Dallas, </w:t>
      </w:r>
      <w:r w:rsidR="008022E5" w:rsidRPr="00AE75A7">
        <w:rPr>
          <w:rFonts w:asciiTheme="majorHAnsi" w:hAnsiTheme="majorHAnsi" w:cs="Arial"/>
          <w:sz w:val="22"/>
          <w:szCs w:val="22"/>
        </w:rPr>
        <w:t>T</w:t>
      </w:r>
      <w:r w:rsidR="002B18D8" w:rsidRPr="00AE75A7">
        <w:rPr>
          <w:rFonts w:asciiTheme="majorHAnsi" w:hAnsiTheme="majorHAnsi" w:cs="Arial"/>
          <w:sz w:val="22"/>
          <w:szCs w:val="22"/>
        </w:rPr>
        <w:t>X, USA</w:t>
      </w:r>
    </w:p>
    <w:p w:rsidR="00E669C6" w:rsidRDefault="002C700A" w:rsidP="001B123F">
      <w:pPr>
        <w:pStyle w:val="CV0"/>
        <w:rPr>
          <w:rFonts w:asciiTheme="majorHAnsi" w:hAnsiTheme="majorHAnsi" w:cs="Arial"/>
          <w:sz w:val="22"/>
          <w:szCs w:val="22"/>
        </w:rPr>
      </w:pPr>
      <w:r w:rsidRPr="00AE75A7">
        <w:rPr>
          <w:rFonts w:asciiTheme="majorHAnsi" w:hAnsiTheme="majorHAnsi" w:cs="Arial"/>
          <w:sz w:val="22"/>
          <w:szCs w:val="22"/>
        </w:rPr>
        <w:t>2011</w:t>
      </w:r>
      <w:r w:rsidR="00FE7675" w:rsidRPr="00AE75A7">
        <w:rPr>
          <w:rFonts w:asciiTheme="majorHAnsi" w:hAnsiTheme="majorHAnsi" w:cs="Arial"/>
          <w:sz w:val="22"/>
          <w:szCs w:val="22"/>
        </w:rPr>
        <w:t xml:space="preserve"> </w:t>
      </w:r>
      <w:r w:rsidR="002B18D8" w:rsidRPr="00AE75A7">
        <w:rPr>
          <w:rFonts w:asciiTheme="majorHAnsi" w:hAnsiTheme="majorHAnsi" w:cs="Arial"/>
          <w:sz w:val="22"/>
          <w:szCs w:val="22"/>
        </w:rPr>
        <w:t xml:space="preserve">– </w:t>
      </w:r>
      <w:r w:rsidRPr="00AE75A7">
        <w:rPr>
          <w:rFonts w:asciiTheme="majorHAnsi" w:hAnsiTheme="majorHAnsi" w:cs="Arial"/>
          <w:sz w:val="22"/>
          <w:szCs w:val="22"/>
        </w:rPr>
        <w:t>2014</w:t>
      </w:r>
      <w:r w:rsidR="002B18D8" w:rsidRPr="00AE75A7">
        <w:rPr>
          <w:rFonts w:asciiTheme="majorHAnsi" w:hAnsiTheme="majorHAnsi" w:cs="Arial"/>
          <w:sz w:val="22"/>
          <w:szCs w:val="22"/>
        </w:rPr>
        <w:tab/>
      </w:r>
      <w:r w:rsidR="002B18D8" w:rsidRPr="00AE75A7">
        <w:rPr>
          <w:rFonts w:asciiTheme="majorHAnsi" w:hAnsiTheme="majorHAnsi" w:cs="Arial"/>
          <w:sz w:val="22"/>
          <w:szCs w:val="22"/>
        </w:rPr>
        <w:tab/>
      </w:r>
      <w:r w:rsidRPr="00AE75A7">
        <w:rPr>
          <w:rFonts w:asciiTheme="majorHAnsi" w:hAnsiTheme="majorHAnsi" w:cs="Arial"/>
          <w:sz w:val="22"/>
          <w:szCs w:val="22"/>
        </w:rPr>
        <w:t>Sanborn Head</w:t>
      </w:r>
      <w:r w:rsidR="009314FD" w:rsidRPr="00AE75A7">
        <w:rPr>
          <w:rFonts w:asciiTheme="majorHAnsi" w:hAnsiTheme="majorHAnsi" w:cs="Arial"/>
          <w:sz w:val="22"/>
          <w:szCs w:val="22"/>
        </w:rPr>
        <w:t xml:space="preserve"> &amp; Associates, Inc., </w:t>
      </w:r>
      <w:r w:rsidR="00A86DA4" w:rsidRPr="00AE75A7">
        <w:rPr>
          <w:rFonts w:asciiTheme="majorHAnsi" w:hAnsiTheme="majorHAnsi" w:cs="Arial"/>
          <w:sz w:val="22"/>
          <w:szCs w:val="22"/>
        </w:rPr>
        <w:t xml:space="preserve">Concord, </w:t>
      </w:r>
      <w:r w:rsidR="008022E5" w:rsidRPr="00AE75A7">
        <w:rPr>
          <w:rFonts w:asciiTheme="majorHAnsi" w:hAnsiTheme="majorHAnsi" w:cs="Arial"/>
          <w:sz w:val="22"/>
          <w:szCs w:val="22"/>
        </w:rPr>
        <w:t>NH</w:t>
      </w:r>
      <w:r w:rsidR="002B18D8" w:rsidRPr="00AE75A7">
        <w:rPr>
          <w:rFonts w:asciiTheme="majorHAnsi" w:hAnsiTheme="majorHAnsi" w:cs="Arial"/>
          <w:sz w:val="22"/>
          <w:szCs w:val="22"/>
        </w:rPr>
        <w:t>, USA</w:t>
      </w:r>
    </w:p>
    <w:p w:rsidR="0029674F" w:rsidRPr="00AE75A7" w:rsidRDefault="0029674F" w:rsidP="001B123F">
      <w:pPr>
        <w:pStyle w:val="CV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2010 – 2010</w:t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 w:rsidR="00445836">
        <w:rPr>
          <w:rFonts w:asciiTheme="majorHAnsi" w:hAnsiTheme="majorHAnsi" w:cs="Arial"/>
          <w:sz w:val="22"/>
          <w:szCs w:val="22"/>
        </w:rPr>
        <w:t>University of Texas</w:t>
      </w:r>
      <w:r>
        <w:rPr>
          <w:rFonts w:asciiTheme="majorHAnsi" w:hAnsiTheme="majorHAnsi" w:cs="Arial"/>
          <w:sz w:val="22"/>
          <w:szCs w:val="22"/>
        </w:rPr>
        <w:t>, Arlington, TX, USA</w:t>
      </w:r>
    </w:p>
    <w:p w:rsidR="00460874" w:rsidRPr="00AE75A7" w:rsidRDefault="00114C67" w:rsidP="00AE75A7">
      <w:pPr>
        <w:pStyle w:val="CV2"/>
        <w:spacing w:before="240" w:after="120"/>
        <w:contextualSpacing/>
        <w:rPr>
          <w:rStyle w:val="Emphasis"/>
          <w:rFonts w:asciiTheme="majorHAnsi" w:hAnsiTheme="majorHAnsi" w:cs="Arial"/>
          <w:sz w:val="24"/>
          <w:szCs w:val="24"/>
        </w:rPr>
      </w:pPr>
      <w:r w:rsidRPr="00AE75A7">
        <w:rPr>
          <w:rStyle w:val="Emphasis"/>
          <w:rFonts w:asciiTheme="majorHAnsi" w:hAnsiTheme="majorHAnsi" w:cs="Arial"/>
          <w:sz w:val="24"/>
          <w:szCs w:val="24"/>
        </w:rPr>
        <w:t>Registration</w:t>
      </w:r>
    </w:p>
    <w:p w:rsidR="00E669C6" w:rsidRPr="00AE75A7" w:rsidRDefault="007D08BF" w:rsidP="001B123F">
      <w:pPr>
        <w:pStyle w:val="CV0"/>
        <w:rPr>
          <w:rFonts w:asciiTheme="majorHAnsi" w:hAnsiTheme="majorHAnsi" w:cs="Arial"/>
          <w:sz w:val="22"/>
          <w:szCs w:val="22"/>
        </w:rPr>
      </w:pPr>
      <w:r w:rsidRPr="00AE75A7">
        <w:rPr>
          <w:rFonts w:asciiTheme="majorHAnsi" w:hAnsiTheme="majorHAnsi" w:cs="Arial"/>
          <w:sz w:val="22"/>
          <w:szCs w:val="22"/>
        </w:rPr>
        <w:t>Professional Engineer</w:t>
      </w:r>
      <w:r w:rsidR="000229AB" w:rsidRPr="00AE75A7">
        <w:rPr>
          <w:rFonts w:asciiTheme="majorHAnsi" w:hAnsiTheme="majorHAnsi" w:cs="Arial"/>
          <w:sz w:val="22"/>
          <w:szCs w:val="22"/>
        </w:rPr>
        <w:t xml:space="preserve">, </w:t>
      </w:r>
      <w:r w:rsidR="003C3A93" w:rsidRPr="00AE75A7">
        <w:rPr>
          <w:rFonts w:asciiTheme="majorHAnsi" w:hAnsiTheme="majorHAnsi" w:cs="Arial"/>
          <w:sz w:val="22"/>
          <w:szCs w:val="22"/>
        </w:rPr>
        <w:t xml:space="preserve">Texas, USA, </w:t>
      </w:r>
      <w:r w:rsidR="000229AB" w:rsidRPr="00AE75A7">
        <w:rPr>
          <w:rFonts w:asciiTheme="majorHAnsi" w:hAnsiTheme="majorHAnsi" w:cs="Arial"/>
          <w:sz w:val="22"/>
          <w:szCs w:val="22"/>
        </w:rPr>
        <w:t xml:space="preserve">License # </w:t>
      </w:r>
      <w:r w:rsidR="009205E4" w:rsidRPr="00AE75A7">
        <w:rPr>
          <w:rFonts w:asciiTheme="majorHAnsi" w:hAnsiTheme="majorHAnsi" w:cs="Arial"/>
          <w:sz w:val="22"/>
          <w:szCs w:val="22"/>
        </w:rPr>
        <w:t>120013</w:t>
      </w:r>
      <w:r w:rsidR="002B18D8" w:rsidRPr="00AE75A7">
        <w:rPr>
          <w:rFonts w:asciiTheme="majorHAnsi" w:hAnsiTheme="majorHAnsi" w:cs="Arial"/>
          <w:sz w:val="22"/>
          <w:szCs w:val="22"/>
        </w:rPr>
        <w:t xml:space="preserve"> (Active)</w:t>
      </w:r>
    </w:p>
    <w:p w:rsidR="002F62EA" w:rsidRPr="00AE75A7" w:rsidRDefault="00292D76" w:rsidP="00AE75A7">
      <w:pPr>
        <w:pStyle w:val="CV2"/>
        <w:spacing w:before="240" w:after="120"/>
        <w:contextualSpacing/>
        <w:rPr>
          <w:rFonts w:asciiTheme="majorHAnsi" w:hAnsiTheme="majorHAnsi" w:cs="Arial"/>
          <w:i/>
          <w:sz w:val="24"/>
          <w:szCs w:val="24"/>
        </w:rPr>
      </w:pPr>
      <w:r w:rsidRPr="00AE75A7">
        <w:rPr>
          <w:rStyle w:val="Emphasis"/>
          <w:rFonts w:asciiTheme="majorHAnsi" w:hAnsiTheme="majorHAnsi" w:cs="Arial"/>
          <w:sz w:val="24"/>
          <w:szCs w:val="24"/>
        </w:rPr>
        <w:t>Experience</w:t>
      </w:r>
    </w:p>
    <w:p w:rsidR="009D2121" w:rsidRPr="00AE75A7" w:rsidRDefault="008B2FC9" w:rsidP="00FD4181">
      <w:pPr>
        <w:pStyle w:val="CV2"/>
        <w:spacing w:after="120"/>
        <w:rPr>
          <w:rFonts w:asciiTheme="majorHAnsi" w:hAnsiTheme="majorHAnsi" w:cs="Arial"/>
          <w:i/>
          <w:iCs/>
          <w:sz w:val="22"/>
          <w:szCs w:val="22"/>
        </w:rPr>
      </w:pPr>
      <w:r w:rsidRPr="00AE75A7">
        <w:rPr>
          <w:rFonts w:asciiTheme="majorHAnsi" w:hAnsiTheme="majorHAnsi" w:cs="Arial"/>
          <w:i/>
          <w:sz w:val="22"/>
          <w:szCs w:val="22"/>
        </w:rPr>
        <w:t xml:space="preserve">Project Management </w:t>
      </w:r>
      <w:r w:rsidR="00FD4181" w:rsidRPr="00AE75A7">
        <w:rPr>
          <w:rFonts w:asciiTheme="majorHAnsi" w:hAnsiTheme="majorHAnsi" w:cs="Arial"/>
          <w:i/>
          <w:sz w:val="22"/>
          <w:szCs w:val="22"/>
        </w:rPr>
        <w:t>&amp; Reporting</w:t>
      </w:r>
    </w:p>
    <w:p w:rsidR="009D2121" w:rsidRPr="00AE75A7" w:rsidRDefault="00121743" w:rsidP="00AE75A7">
      <w:pPr>
        <w:pStyle w:val="CVdash"/>
        <w:numPr>
          <w:ilvl w:val="0"/>
          <w:numId w:val="3"/>
        </w:numPr>
        <w:ind w:left="360"/>
        <w:rPr>
          <w:rFonts w:asciiTheme="majorHAnsi" w:hAnsiTheme="majorHAnsi"/>
          <w:sz w:val="22"/>
          <w:szCs w:val="22"/>
        </w:rPr>
      </w:pPr>
      <w:r w:rsidRPr="00AE75A7">
        <w:rPr>
          <w:rFonts w:asciiTheme="majorHAnsi" w:hAnsiTheme="majorHAnsi"/>
          <w:sz w:val="22"/>
          <w:szCs w:val="22"/>
        </w:rPr>
        <w:t xml:space="preserve">Perform </w:t>
      </w:r>
      <w:r w:rsidR="004307C0" w:rsidRPr="00AE75A7">
        <w:rPr>
          <w:rFonts w:asciiTheme="majorHAnsi" w:hAnsiTheme="majorHAnsi"/>
          <w:sz w:val="22"/>
          <w:szCs w:val="22"/>
        </w:rPr>
        <w:t xml:space="preserve">and manage </w:t>
      </w:r>
      <w:r w:rsidR="00D11FB4" w:rsidRPr="00AE75A7">
        <w:rPr>
          <w:rFonts w:asciiTheme="majorHAnsi" w:hAnsiTheme="majorHAnsi"/>
          <w:sz w:val="22"/>
          <w:szCs w:val="22"/>
        </w:rPr>
        <w:t>numerous</w:t>
      </w:r>
      <w:r w:rsidR="009D2121" w:rsidRPr="00AE75A7">
        <w:rPr>
          <w:rFonts w:asciiTheme="majorHAnsi" w:hAnsiTheme="majorHAnsi"/>
          <w:sz w:val="22"/>
          <w:szCs w:val="22"/>
        </w:rPr>
        <w:t xml:space="preserve"> </w:t>
      </w:r>
      <w:r w:rsidR="00960B5C">
        <w:rPr>
          <w:rFonts w:asciiTheme="majorHAnsi" w:hAnsiTheme="majorHAnsi"/>
          <w:sz w:val="22"/>
          <w:szCs w:val="22"/>
        </w:rPr>
        <w:t>due diligence</w:t>
      </w:r>
      <w:r w:rsidR="00FF23BD" w:rsidRPr="00AE75A7">
        <w:rPr>
          <w:rFonts w:asciiTheme="majorHAnsi" w:hAnsiTheme="majorHAnsi"/>
          <w:sz w:val="22"/>
          <w:szCs w:val="22"/>
        </w:rPr>
        <w:t xml:space="preserve"> assessments</w:t>
      </w:r>
      <w:r w:rsidR="009D2121" w:rsidRPr="00AE75A7">
        <w:rPr>
          <w:rFonts w:asciiTheme="majorHAnsi" w:hAnsiTheme="majorHAnsi"/>
          <w:sz w:val="22"/>
          <w:szCs w:val="22"/>
        </w:rPr>
        <w:t xml:space="preserve"> and </w:t>
      </w:r>
      <w:r w:rsidR="002813E5" w:rsidRPr="00AE75A7">
        <w:rPr>
          <w:rFonts w:asciiTheme="majorHAnsi" w:hAnsiTheme="majorHAnsi"/>
          <w:sz w:val="22"/>
          <w:szCs w:val="22"/>
        </w:rPr>
        <w:t xml:space="preserve">prepare ASTM 1527-13 compliant </w:t>
      </w:r>
      <w:r w:rsidR="009D2121" w:rsidRPr="00AE75A7">
        <w:rPr>
          <w:rFonts w:asciiTheme="majorHAnsi" w:hAnsiTheme="majorHAnsi"/>
          <w:sz w:val="22"/>
          <w:szCs w:val="22"/>
        </w:rPr>
        <w:t>report</w:t>
      </w:r>
      <w:r w:rsidR="002813E5" w:rsidRPr="00AE75A7">
        <w:rPr>
          <w:rFonts w:asciiTheme="majorHAnsi" w:hAnsiTheme="majorHAnsi"/>
          <w:sz w:val="22"/>
          <w:szCs w:val="22"/>
        </w:rPr>
        <w:t>s</w:t>
      </w:r>
      <w:r w:rsidR="009D2121" w:rsidRPr="00AE75A7">
        <w:rPr>
          <w:rFonts w:asciiTheme="majorHAnsi" w:hAnsiTheme="majorHAnsi"/>
          <w:sz w:val="22"/>
          <w:szCs w:val="22"/>
        </w:rPr>
        <w:t xml:space="preserve"> </w:t>
      </w:r>
      <w:r w:rsidR="002813E5" w:rsidRPr="00AE75A7">
        <w:rPr>
          <w:rFonts w:asciiTheme="majorHAnsi" w:hAnsiTheme="majorHAnsi"/>
          <w:sz w:val="22"/>
          <w:szCs w:val="22"/>
        </w:rPr>
        <w:t>for several facilities across Texas</w:t>
      </w:r>
      <w:r w:rsidR="00BA2736" w:rsidRPr="00AE75A7">
        <w:rPr>
          <w:rFonts w:asciiTheme="majorHAnsi" w:hAnsiTheme="majorHAnsi"/>
          <w:sz w:val="22"/>
          <w:szCs w:val="22"/>
        </w:rPr>
        <w:t xml:space="preserve">. </w:t>
      </w:r>
      <w:r w:rsidR="002813E5" w:rsidRPr="00AE75A7">
        <w:rPr>
          <w:rFonts w:asciiTheme="majorHAnsi" w:hAnsiTheme="majorHAnsi"/>
          <w:sz w:val="22"/>
          <w:szCs w:val="22"/>
        </w:rPr>
        <w:t>Facilities primarily include undeveloped tracts, nursing homes, warehouse and distribution centers, automotive service centers</w:t>
      </w:r>
      <w:r w:rsidR="004307C0" w:rsidRPr="00AE75A7">
        <w:rPr>
          <w:rFonts w:asciiTheme="majorHAnsi" w:hAnsiTheme="majorHAnsi"/>
          <w:sz w:val="22"/>
          <w:szCs w:val="22"/>
        </w:rPr>
        <w:t xml:space="preserve"> and</w:t>
      </w:r>
      <w:r w:rsidR="002813E5" w:rsidRPr="00AE75A7">
        <w:rPr>
          <w:rFonts w:asciiTheme="majorHAnsi" w:hAnsiTheme="majorHAnsi"/>
          <w:sz w:val="22"/>
          <w:szCs w:val="22"/>
        </w:rPr>
        <w:t xml:space="preserve"> small-scale manufacturing. </w:t>
      </w:r>
      <w:r w:rsidR="00BA2736" w:rsidRPr="00AE75A7">
        <w:rPr>
          <w:rFonts w:asciiTheme="majorHAnsi" w:hAnsiTheme="majorHAnsi"/>
          <w:sz w:val="22"/>
          <w:szCs w:val="22"/>
        </w:rPr>
        <w:t>A</w:t>
      </w:r>
      <w:r w:rsidR="00F616D2" w:rsidRPr="00AE75A7">
        <w:rPr>
          <w:rFonts w:asciiTheme="majorHAnsi" w:hAnsiTheme="majorHAnsi"/>
          <w:sz w:val="22"/>
          <w:szCs w:val="22"/>
        </w:rPr>
        <w:t xml:space="preserve">ssist </w:t>
      </w:r>
      <w:r w:rsidR="00FC2DB7" w:rsidRPr="00AE75A7">
        <w:rPr>
          <w:rFonts w:asciiTheme="majorHAnsi" w:hAnsiTheme="majorHAnsi"/>
          <w:sz w:val="22"/>
          <w:szCs w:val="22"/>
        </w:rPr>
        <w:t xml:space="preserve">clients </w:t>
      </w:r>
      <w:r w:rsidR="009D2121" w:rsidRPr="00AE75A7">
        <w:rPr>
          <w:rFonts w:asciiTheme="majorHAnsi" w:hAnsiTheme="majorHAnsi"/>
          <w:sz w:val="22"/>
          <w:szCs w:val="22"/>
        </w:rPr>
        <w:t>understand potential environmental issues</w:t>
      </w:r>
      <w:r w:rsidR="00AE75A7">
        <w:rPr>
          <w:rFonts w:asciiTheme="majorHAnsi" w:hAnsiTheme="majorHAnsi"/>
          <w:sz w:val="22"/>
          <w:szCs w:val="22"/>
        </w:rPr>
        <w:t xml:space="preserve"> and </w:t>
      </w:r>
      <w:r w:rsidR="00FC2DB7" w:rsidRPr="00AE75A7">
        <w:rPr>
          <w:rFonts w:asciiTheme="majorHAnsi" w:hAnsiTheme="majorHAnsi"/>
          <w:sz w:val="22"/>
          <w:szCs w:val="22"/>
        </w:rPr>
        <w:t>risks</w:t>
      </w:r>
      <w:r w:rsidR="009D2121" w:rsidRPr="00AE75A7">
        <w:rPr>
          <w:rFonts w:asciiTheme="majorHAnsi" w:hAnsiTheme="majorHAnsi"/>
          <w:sz w:val="22"/>
          <w:szCs w:val="22"/>
        </w:rPr>
        <w:t xml:space="preserve"> involved in the purchase</w:t>
      </w:r>
      <w:r w:rsidR="00AE75A7">
        <w:rPr>
          <w:rFonts w:asciiTheme="majorHAnsi" w:hAnsiTheme="majorHAnsi"/>
          <w:sz w:val="22"/>
          <w:szCs w:val="22"/>
        </w:rPr>
        <w:t xml:space="preserve"> and </w:t>
      </w:r>
      <w:r w:rsidR="009D2121" w:rsidRPr="00AE75A7">
        <w:rPr>
          <w:rFonts w:asciiTheme="majorHAnsi" w:hAnsiTheme="majorHAnsi"/>
          <w:sz w:val="22"/>
          <w:szCs w:val="22"/>
        </w:rPr>
        <w:t xml:space="preserve">sale agreements of </w:t>
      </w:r>
      <w:r w:rsidR="00FC2DB7" w:rsidRPr="00AE75A7">
        <w:rPr>
          <w:rFonts w:asciiTheme="majorHAnsi" w:hAnsiTheme="majorHAnsi"/>
          <w:sz w:val="22"/>
          <w:szCs w:val="22"/>
        </w:rPr>
        <w:t>properties</w:t>
      </w:r>
      <w:r w:rsidR="009D2121" w:rsidRPr="00AE75A7">
        <w:rPr>
          <w:rFonts w:asciiTheme="majorHAnsi" w:hAnsiTheme="majorHAnsi"/>
          <w:sz w:val="22"/>
          <w:szCs w:val="22"/>
        </w:rPr>
        <w:t>.</w:t>
      </w:r>
    </w:p>
    <w:p w:rsidR="009D2121" w:rsidRPr="00AE75A7" w:rsidRDefault="009B2556" w:rsidP="00AE75A7">
      <w:pPr>
        <w:pStyle w:val="CVdash"/>
        <w:numPr>
          <w:ilvl w:val="0"/>
          <w:numId w:val="3"/>
        </w:numPr>
        <w:ind w:left="360"/>
        <w:rPr>
          <w:rFonts w:asciiTheme="majorHAnsi" w:hAnsiTheme="majorHAnsi"/>
          <w:sz w:val="22"/>
          <w:szCs w:val="22"/>
        </w:rPr>
      </w:pPr>
      <w:r w:rsidRPr="00AE75A7">
        <w:rPr>
          <w:rFonts w:asciiTheme="majorHAnsi" w:hAnsiTheme="majorHAnsi"/>
          <w:sz w:val="22"/>
          <w:szCs w:val="22"/>
        </w:rPr>
        <w:t>Manag</w:t>
      </w:r>
      <w:r w:rsidR="00D11FB4" w:rsidRPr="00AE75A7">
        <w:rPr>
          <w:rFonts w:asciiTheme="majorHAnsi" w:hAnsiTheme="majorHAnsi"/>
          <w:sz w:val="22"/>
          <w:szCs w:val="22"/>
        </w:rPr>
        <w:t>e</w:t>
      </w:r>
      <w:r w:rsidR="00FF23BD" w:rsidRPr="00AE75A7">
        <w:rPr>
          <w:rFonts w:asciiTheme="majorHAnsi" w:hAnsiTheme="majorHAnsi"/>
          <w:sz w:val="22"/>
          <w:szCs w:val="22"/>
        </w:rPr>
        <w:t xml:space="preserve"> </w:t>
      </w:r>
      <w:r w:rsidR="002813E5" w:rsidRPr="00AE75A7">
        <w:rPr>
          <w:rFonts w:asciiTheme="majorHAnsi" w:hAnsiTheme="majorHAnsi"/>
          <w:sz w:val="22"/>
          <w:szCs w:val="22"/>
        </w:rPr>
        <w:t xml:space="preserve">a </w:t>
      </w:r>
      <w:r w:rsidR="0029674F">
        <w:rPr>
          <w:rFonts w:asciiTheme="majorHAnsi" w:hAnsiTheme="majorHAnsi"/>
          <w:sz w:val="22"/>
          <w:szCs w:val="22"/>
        </w:rPr>
        <w:t xml:space="preserve">major </w:t>
      </w:r>
      <w:r w:rsidR="002813E5" w:rsidRPr="00AE75A7">
        <w:rPr>
          <w:rFonts w:asciiTheme="majorHAnsi" w:hAnsiTheme="majorHAnsi"/>
          <w:sz w:val="22"/>
          <w:szCs w:val="22"/>
        </w:rPr>
        <w:t>gas</w:t>
      </w:r>
      <w:r w:rsidR="0029674F">
        <w:rPr>
          <w:rFonts w:asciiTheme="majorHAnsi" w:hAnsiTheme="majorHAnsi"/>
          <w:sz w:val="22"/>
          <w:szCs w:val="22"/>
        </w:rPr>
        <w:t>-</w:t>
      </w:r>
      <w:r w:rsidR="002813E5" w:rsidRPr="00AE75A7">
        <w:rPr>
          <w:rFonts w:asciiTheme="majorHAnsi" w:hAnsiTheme="majorHAnsi"/>
          <w:sz w:val="22"/>
          <w:szCs w:val="22"/>
        </w:rPr>
        <w:t>station</w:t>
      </w:r>
      <w:r w:rsidR="00113B8D" w:rsidRPr="00AE75A7">
        <w:rPr>
          <w:rFonts w:asciiTheme="majorHAnsi" w:hAnsiTheme="majorHAnsi"/>
          <w:sz w:val="22"/>
          <w:szCs w:val="22"/>
        </w:rPr>
        <w:t>/convenience</w:t>
      </w:r>
      <w:r w:rsidR="002813E5" w:rsidRPr="00AE75A7">
        <w:rPr>
          <w:rFonts w:asciiTheme="majorHAnsi" w:hAnsiTheme="majorHAnsi"/>
          <w:sz w:val="22"/>
          <w:szCs w:val="22"/>
        </w:rPr>
        <w:t xml:space="preserve"> </w:t>
      </w:r>
      <w:r w:rsidR="00113B8D" w:rsidRPr="00AE75A7">
        <w:rPr>
          <w:rFonts w:asciiTheme="majorHAnsi" w:hAnsiTheme="majorHAnsi"/>
          <w:sz w:val="22"/>
          <w:szCs w:val="22"/>
        </w:rPr>
        <w:t xml:space="preserve">store </w:t>
      </w:r>
      <w:r w:rsidR="0029674F">
        <w:rPr>
          <w:rFonts w:asciiTheme="majorHAnsi" w:hAnsiTheme="majorHAnsi"/>
          <w:sz w:val="22"/>
          <w:szCs w:val="22"/>
        </w:rPr>
        <w:t xml:space="preserve">retail </w:t>
      </w:r>
      <w:r w:rsidR="002813E5" w:rsidRPr="00AE75A7">
        <w:rPr>
          <w:rFonts w:asciiTheme="majorHAnsi" w:hAnsiTheme="majorHAnsi"/>
          <w:sz w:val="22"/>
          <w:szCs w:val="22"/>
        </w:rPr>
        <w:t>client with a chain of over 150+ store</w:t>
      </w:r>
      <w:r w:rsidR="00113B8D" w:rsidRPr="00AE75A7">
        <w:rPr>
          <w:rFonts w:asciiTheme="majorHAnsi" w:hAnsiTheme="majorHAnsi"/>
          <w:sz w:val="22"/>
          <w:szCs w:val="22"/>
        </w:rPr>
        <w:t>s</w:t>
      </w:r>
      <w:r w:rsidR="002813E5" w:rsidRPr="00AE75A7">
        <w:rPr>
          <w:rFonts w:asciiTheme="majorHAnsi" w:hAnsiTheme="majorHAnsi"/>
          <w:sz w:val="22"/>
          <w:szCs w:val="22"/>
        </w:rPr>
        <w:t xml:space="preserve"> </w:t>
      </w:r>
      <w:r w:rsidR="0029674F">
        <w:rPr>
          <w:rFonts w:asciiTheme="majorHAnsi" w:hAnsiTheme="majorHAnsi"/>
          <w:sz w:val="22"/>
          <w:szCs w:val="22"/>
        </w:rPr>
        <w:t xml:space="preserve">in Texas, Omaha and Kansas </w:t>
      </w:r>
      <w:r w:rsidR="002813E5" w:rsidRPr="00AE75A7">
        <w:rPr>
          <w:rFonts w:asciiTheme="majorHAnsi" w:hAnsiTheme="majorHAnsi"/>
          <w:sz w:val="22"/>
          <w:szCs w:val="22"/>
        </w:rPr>
        <w:t xml:space="preserve">with </w:t>
      </w:r>
      <w:r w:rsidR="00F616D2" w:rsidRPr="00AE75A7">
        <w:rPr>
          <w:rFonts w:asciiTheme="majorHAnsi" w:hAnsiTheme="majorHAnsi"/>
          <w:sz w:val="22"/>
          <w:szCs w:val="22"/>
        </w:rPr>
        <w:t xml:space="preserve">projects related to </w:t>
      </w:r>
      <w:r w:rsidR="002813E5" w:rsidRPr="00AE75A7">
        <w:rPr>
          <w:rFonts w:asciiTheme="majorHAnsi" w:hAnsiTheme="majorHAnsi"/>
          <w:sz w:val="22"/>
          <w:szCs w:val="22"/>
        </w:rPr>
        <w:t>underground storage tank (</w:t>
      </w:r>
      <w:r w:rsidR="008B2FC9" w:rsidRPr="00AE75A7">
        <w:rPr>
          <w:rFonts w:asciiTheme="majorHAnsi" w:hAnsiTheme="majorHAnsi"/>
          <w:sz w:val="22"/>
          <w:szCs w:val="22"/>
        </w:rPr>
        <w:t>U</w:t>
      </w:r>
      <w:r w:rsidRPr="00AE75A7">
        <w:rPr>
          <w:rFonts w:asciiTheme="majorHAnsi" w:hAnsiTheme="majorHAnsi"/>
          <w:sz w:val="22"/>
          <w:szCs w:val="22"/>
        </w:rPr>
        <w:t>ST</w:t>
      </w:r>
      <w:r w:rsidR="002813E5" w:rsidRPr="00AE75A7">
        <w:rPr>
          <w:rFonts w:asciiTheme="majorHAnsi" w:hAnsiTheme="majorHAnsi"/>
          <w:sz w:val="22"/>
          <w:szCs w:val="22"/>
        </w:rPr>
        <w:t>)</w:t>
      </w:r>
      <w:r w:rsidR="008B2FC9" w:rsidRPr="00AE75A7">
        <w:rPr>
          <w:rFonts w:asciiTheme="majorHAnsi" w:hAnsiTheme="majorHAnsi"/>
          <w:sz w:val="22"/>
          <w:szCs w:val="22"/>
        </w:rPr>
        <w:t xml:space="preserve"> </w:t>
      </w:r>
      <w:r w:rsidR="00D11FB4" w:rsidRPr="00AE75A7">
        <w:rPr>
          <w:rFonts w:asciiTheme="majorHAnsi" w:hAnsiTheme="majorHAnsi"/>
          <w:sz w:val="22"/>
          <w:szCs w:val="22"/>
        </w:rPr>
        <w:t>system</w:t>
      </w:r>
      <w:r w:rsidR="00317E2B">
        <w:rPr>
          <w:rFonts w:asciiTheme="majorHAnsi" w:hAnsiTheme="majorHAnsi"/>
          <w:sz w:val="22"/>
          <w:szCs w:val="22"/>
        </w:rPr>
        <w:t xml:space="preserve"> removal</w:t>
      </w:r>
      <w:r w:rsidRPr="00AE75A7">
        <w:rPr>
          <w:rFonts w:asciiTheme="majorHAnsi" w:hAnsiTheme="majorHAnsi"/>
          <w:sz w:val="22"/>
          <w:szCs w:val="22"/>
        </w:rPr>
        <w:t>,</w:t>
      </w:r>
      <w:r w:rsidR="00F616D2" w:rsidRPr="00AE75A7">
        <w:rPr>
          <w:rFonts w:asciiTheme="majorHAnsi" w:hAnsiTheme="majorHAnsi"/>
          <w:sz w:val="22"/>
          <w:szCs w:val="22"/>
        </w:rPr>
        <w:t xml:space="preserve"> </w:t>
      </w:r>
      <w:r w:rsidR="00113B8D" w:rsidRPr="00AE75A7">
        <w:rPr>
          <w:rFonts w:asciiTheme="majorHAnsi" w:hAnsiTheme="majorHAnsi"/>
          <w:sz w:val="22"/>
          <w:szCs w:val="22"/>
        </w:rPr>
        <w:t xml:space="preserve">UST system inspection, </w:t>
      </w:r>
      <w:r w:rsidR="006039A9" w:rsidRPr="00AE75A7">
        <w:rPr>
          <w:rFonts w:asciiTheme="majorHAnsi" w:hAnsiTheme="majorHAnsi"/>
          <w:sz w:val="22"/>
          <w:szCs w:val="22"/>
        </w:rPr>
        <w:t>construction support, regulatory compliance</w:t>
      </w:r>
      <w:r w:rsidR="009D2121" w:rsidRPr="00AE75A7">
        <w:rPr>
          <w:rFonts w:asciiTheme="majorHAnsi" w:hAnsiTheme="majorHAnsi"/>
          <w:sz w:val="22"/>
          <w:szCs w:val="22"/>
        </w:rPr>
        <w:t>, emerg</w:t>
      </w:r>
      <w:r w:rsidR="00292D76" w:rsidRPr="00AE75A7">
        <w:rPr>
          <w:rFonts w:asciiTheme="majorHAnsi" w:hAnsiTheme="majorHAnsi"/>
          <w:sz w:val="22"/>
          <w:szCs w:val="22"/>
        </w:rPr>
        <w:t xml:space="preserve">ency response and </w:t>
      </w:r>
      <w:r w:rsidR="009D2121" w:rsidRPr="00AE75A7">
        <w:rPr>
          <w:rFonts w:asciiTheme="majorHAnsi" w:hAnsiTheme="majorHAnsi"/>
          <w:sz w:val="22"/>
          <w:szCs w:val="22"/>
        </w:rPr>
        <w:t xml:space="preserve">waste </w:t>
      </w:r>
      <w:r w:rsidR="0029674F">
        <w:rPr>
          <w:rFonts w:asciiTheme="majorHAnsi" w:hAnsiTheme="majorHAnsi"/>
          <w:sz w:val="22"/>
          <w:szCs w:val="22"/>
        </w:rPr>
        <w:t>support</w:t>
      </w:r>
      <w:r w:rsidR="009D2121" w:rsidRPr="00AE75A7">
        <w:rPr>
          <w:rFonts w:asciiTheme="majorHAnsi" w:hAnsiTheme="majorHAnsi"/>
          <w:sz w:val="22"/>
          <w:szCs w:val="22"/>
        </w:rPr>
        <w:t>.</w:t>
      </w:r>
    </w:p>
    <w:p w:rsidR="008B2FC9" w:rsidRPr="00AE75A7" w:rsidRDefault="008B2FC9" w:rsidP="00AE75A7">
      <w:pPr>
        <w:pStyle w:val="CVdash"/>
        <w:numPr>
          <w:ilvl w:val="0"/>
          <w:numId w:val="3"/>
        </w:numPr>
        <w:ind w:left="360"/>
        <w:rPr>
          <w:rFonts w:asciiTheme="majorHAnsi" w:hAnsiTheme="majorHAnsi"/>
          <w:sz w:val="22"/>
          <w:szCs w:val="22"/>
        </w:rPr>
      </w:pPr>
      <w:r w:rsidRPr="00AE75A7">
        <w:rPr>
          <w:rFonts w:asciiTheme="majorHAnsi" w:hAnsiTheme="majorHAnsi"/>
          <w:sz w:val="22"/>
          <w:szCs w:val="22"/>
        </w:rPr>
        <w:t xml:space="preserve">Prepare Affected Property Assessment Reports (APARs) </w:t>
      </w:r>
      <w:r w:rsidR="00FD4181" w:rsidRPr="00AE75A7">
        <w:rPr>
          <w:rFonts w:asciiTheme="majorHAnsi" w:hAnsiTheme="majorHAnsi"/>
          <w:sz w:val="22"/>
          <w:szCs w:val="22"/>
        </w:rPr>
        <w:t>following the</w:t>
      </w:r>
      <w:r w:rsidRPr="00AE75A7">
        <w:rPr>
          <w:rFonts w:asciiTheme="majorHAnsi" w:hAnsiTheme="majorHAnsi"/>
          <w:sz w:val="22"/>
          <w:szCs w:val="22"/>
        </w:rPr>
        <w:t xml:space="preserve"> T</w:t>
      </w:r>
      <w:r w:rsidR="00FD4181" w:rsidRPr="00AE75A7">
        <w:rPr>
          <w:rFonts w:asciiTheme="majorHAnsi" w:hAnsiTheme="majorHAnsi"/>
          <w:sz w:val="22"/>
          <w:szCs w:val="22"/>
        </w:rPr>
        <w:t xml:space="preserve">exas </w:t>
      </w:r>
      <w:r w:rsidRPr="00AE75A7">
        <w:rPr>
          <w:rFonts w:asciiTheme="majorHAnsi" w:hAnsiTheme="majorHAnsi"/>
          <w:sz w:val="22"/>
          <w:szCs w:val="22"/>
        </w:rPr>
        <w:t>C</w:t>
      </w:r>
      <w:r w:rsidR="00FD4181" w:rsidRPr="00AE75A7">
        <w:rPr>
          <w:rFonts w:asciiTheme="majorHAnsi" w:hAnsiTheme="majorHAnsi"/>
          <w:sz w:val="22"/>
          <w:szCs w:val="22"/>
        </w:rPr>
        <w:t xml:space="preserve">ommission on </w:t>
      </w:r>
      <w:r w:rsidRPr="00AE75A7">
        <w:rPr>
          <w:rFonts w:asciiTheme="majorHAnsi" w:hAnsiTheme="majorHAnsi"/>
          <w:sz w:val="22"/>
          <w:szCs w:val="22"/>
        </w:rPr>
        <w:t>E</w:t>
      </w:r>
      <w:r w:rsidR="00FD4181" w:rsidRPr="00AE75A7">
        <w:rPr>
          <w:rFonts w:asciiTheme="majorHAnsi" w:hAnsiTheme="majorHAnsi"/>
          <w:sz w:val="22"/>
          <w:szCs w:val="22"/>
        </w:rPr>
        <w:t xml:space="preserve">nvironmental </w:t>
      </w:r>
      <w:r w:rsidRPr="00AE75A7">
        <w:rPr>
          <w:rFonts w:asciiTheme="majorHAnsi" w:hAnsiTheme="majorHAnsi"/>
          <w:sz w:val="22"/>
          <w:szCs w:val="22"/>
        </w:rPr>
        <w:t>Q</w:t>
      </w:r>
      <w:r w:rsidR="00FD4181" w:rsidRPr="00AE75A7">
        <w:rPr>
          <w:rFonts w:asciiTheme="majorHAnsi" w:hAnsiTheme="majorHAnsi"/>
          <w:sz w:val="22"/>
          <w:szCs w:val="22"/>
        </w:rPr>
        <w:t>uality’s (TCEQ)</w:t>
      </w:r>
      <w:r w:rsidRPr="00AE75A7">
        <w:rPr>
          <w:rFonts w:asciiTheme="majorHAnsi" w:hAnsiTheme="majorHAnsi"/>
          <w:sz w:val="22"/>
          <w:szCs w:val="22"/>
        </w:rPr>
        <w:t xml:space="preserve"> Texas Risk Reduction Program (TRRP) guidelines for closure of various spill sites for oil</w:t>
      </w:r>
      <w:r w:rsidR="00AE75A7">
        <w:rPr>
          <w:rFonts w:asciiTheme="majorHAnsi" w:hAnsiTheme="majorHAnsi"/>
          <w:sz w:val="22"/>
          <w:szCs w:val="22"/>
        </w:rPr>
        <w:t xml:space="preserve"> and </w:t>
      </w:r>
      <w:r w:rsidRPr="00AE75A7">
        <w:rPr>
          <w:rFonts w:asciiTheme="majorHAnsi" w:hAnsiTheme="majorHAnsi"/>
          <w:sz w:val="22"/>
          <w:szCs w:val="22"/>
        </w:rPr>
        <w:t>gas clients.</w:t>
      </w:r>
    </w:p>
    <w:p w:rsidR="00277899" w:rsidRPr="00AE75A7" w:rsidRDefault="00E669C6" w:rsidP="00FD4181">
      <w:pPr>
        <w:pStyle w:val="CV2"/>
        <w:spacing w:after="120"/>
        <w:rPr>
          <w:rFonts w:asciiTheme="majorHAnsi" w:hAnsiTheme="majorHAnsi" w:cs="Arial"/>
          <w:i/>
          <w:sz w:val="22"/>
          <w:szCs w:val="22"/>
        </w:rPr>
      </w:pPr>
      <w:r w:rsidRPr="00AE75A7">
        <w:rPr>
          <w:rFonts w:asciiTheme="majorHAnsi" w:hAnsiTheme="majorHAnsi" w:cs="Arial"/>
          <w:i/>
          <w:sz w:val="22"/>
          <w:szCs w:val="22"/>
        </w:rPr>
        <w:t>Field Work</w:t>
      </w:r>
    </w:p>
    <w:p w:rsidR="005B2E54" w:rsidRPr="00AE75A7" w:rsidRDefault="00113B8D" w:rsidP="00AE75A7">
      <w:pPr>
        <w:pStyle w:val="CVdash"/>
        <w:numPr>
          <w:ilvl w:val="0"/>
          <w:numId w:val="3"/>
        </w:numPr>
        <w:ind w:left="450" w:hanging="450"/>
        <w:rPr>
          <w:rFonts w:asciiTheme="majorHAnsi" w:hAnsiTheme="majorHAnsi"/>
          <w:sz w:val="22"/>
          <w:szCs w:val="22"/>
        </w:rPr>
      </w:pPr>
      <w:r w:rsidRPr="00AE75A7">
        <w:rPr>
          <w:rFonts w:asciiTheme="majorHAnsi" w:hAnsiTheme="majorHAnsi"/>
          <w:sz w:val="22"/>
          <w:szCs w:val="22"/>
        </w:rPr>
        <w:t>Perform</w:t>
      </w:r>
      <w:r w:rsidR="006F0CDF">
        <w:rPr>
          <w:rFonts w:asciiTheme="majorHAnsi" w:hAnsiTheme="majorHAnsi"/>
          <w:sz w:val="22"/>
          <w:szCs w:val="22"/>
        </w:rPr>
        <w:t>ed</w:t>
      </w:r>
      <w:r w:rsidR="009D2121" w:rsidRPr="00AE75A7">
        <w:rPr>
          <w:rFonts w:asciiTheme="majorHAnsi" w:hAnsiTheme="majorHAnsi"/>
          <w:sz w:val="22"/>
          <w:szCs w:val="22"/>
        </w:rPr>
        <w:t xml:space="preserve"> oversight</w:t>
      </w:r>
      <w:r w:rsidR="005B2E54" w:rsidRPr="00AE75A7">
        <w:rPr>
          <w:rFonts w:asciiTheme="majorHAnsi" w:hAnsiTheme="majorHAnsi"/>
          <w:sz w:val="22"/>
          <w:szCs w:val="22"/>
        </w:rPr>
        <w:t xml:space="preserve"> of </w:t>
      </w:r>
      <w:r w:rsidR="00E669C6" w:rsidRPr="00AE75A7">
        <w:rPr>
          <w:rFonts w:asciiTheme="majorHAnsi" w:hAnsiTheme="majorHAnsi"/>
          <w:sz w:val="22"/>
          <w:szCs w:val="22"/>
        </w:rPr>
        <w:t>Electrical Resistive Heating (</w:t>
      </w:r>
      <w:r w:rsidR="005B2E54" w:rsidRPr="00AE75A7">
        <w:rPr>
          <w:rFonts w:asciiTheme="majorHAnsi" w:hAnsiTheme="majorHAnsi"/>
          <w:sz w:val="22"/>
          <w:szCs w:val="22"/>
        </w:rPr>
        <w:t>ERH</w:t>
      </w:r>
      <w:r w:rsidR="00E669C6" w:rsidRPr="00AE75A7">
        <w:rPr>
          <w:rFonts w:asciiTheme="majorHAnsi" w:hAnsiTheme="majorHAnsi"/>
          <w:sz w:val="22"/>
          <w:szCs w:val="22"/>
        </w:rPr>
        <w:t>)</w:t>
      </w:r>
      <w:r w:rsidR="005B2E54" w:rsidRPr="00AE75A7">
        <w:rPr>
          <w:rFonts w:asciiTheme="majorHAnsi" w:hAnsiTheme="majorHAnsi"/>
          <w:sz w:val="22"/>
          <w:szCs w:val="22"/>
        </w:rPr>
        <w:t xml:space="preserve"> </w:t>
      </w:r>
      <w:r w:rsidR="009D2121" w:rsidRPr="00AE75A7">
        <w:rPr>
          <w:rFonts w:asciiTheme="majorHAnsi" w:hAnsiTheme="majorHAnsi"/>
          <w:sz w:val="22"/>
          <w:szCs w:val="22"/>
        </w:rPr>
        <w:t xml:space="preserve">installation </w:t>
      </w:r>
      <w:r w:rsidR="005B2E54" w:rsidRPr="00AE75A7">
        <w:rPr>
          <w:rFonts w:asciiTheme="majorHAnsi" w:hAnsiTheme="majorHAnsi"/>
          <w:sz w:val="22"/>
          <w:szCs w:val="22"/>
        </w:rPr>
        <w:t>via rotosonic drilling method</w:t>
      </w:r>
      <w:r w:rsidR="00BF4161" w:rsidRPr="00AE75A7">
        <w:rPr>
          <w:rFonts w:asciiTheme="majorHAnsi" w:hAnsiTheme="majorHAnsi"/>
          <w:sz w:val="22"/>
          <w:szCs w:val="22"/>
        </w:rPr>
        <w:t>,</w:t>
      </w:r>
      <w:r w:rsidR="005B2E54" w:rsidRPr="00AE75A7">
        <w:rPr>
          <w:rFonts w:asciiTheme="majorHAnsi" w:hAnsiTheme="majorHAnsi"/>
          <w:sz w:val="22"/>
          <w:szCs w:val="22"/>
        </w:rPr>
        <w:t xml:space="preserve"> and </w:t>
      </w:r>
      <w:r w:rsidR="00317E2B">
        <w:rPr>
          <w:rFonts w:asciiTheme="majorHAnsi" w:hAnsiTheme="majorHAnsi"/>
          <w:sz w:val="22"/>
          <w:szCs w:val="22"/>
        </w:rPr>
        <w:t xml:space="preserve">conduct system </w:t>
      </w:r>
      <w:r w:rsidR="005B2E54" w:rsidRPr="00AE75A7">
        <w:rPr>
          <w:rFonts w:asciiTheme="majorHAnsi" w:hAnsiTheme="majorHAnsi"/>
          <w:sz w:val="22"/>
          <w:szCs w:val="22"/>
        </w:rPr>
        <w:t xml:space="preserve">monitoring </w:t>
      </w:r>
      <w:r w:rsidR="006F0CDF">
        <w:rPr>
          <w:rFonts w:asciiTheme="majorHAnsi" w:hAnsiTheme="majorHAnsi"/>
          <w:sz w:val="22"/>
          <w:szCs w:val="22"/>
        </w:rPr>
        <w:t xml:space="preserve">over a period 2+ years </w:t>
      </w:r>
      <w:r w:rsidR="00121743" w:rsidRPr="00AE75A7">
        <w:rPr>
          <w:rFonts w:asciiTheme="majorHAnsi" w:hAnsiTheme="majorHAnsi"/>
          <w:sz w:val="22"/>
          <w:szCs w:val="22"/>
        </w:rPr>
        <w:t xml:space="preserve">to remediate </w:t>
      </w:r>
      <w:r w:rsidR="00F37B0C" w:rsidRPr="00AE75A7">
        <w:rPr>
          <w:rFonts w:asciiTheme="majorHAnsi" w:hAnsiTheme="majorHAnsi"/>
          <w:sz w:val="22"/>
          <w:szCs w:val="22"/>
        </w:rPr>
        <w:t xml:space="preserve">a </w:t>
      </w:r>
      <w:r w:rsidR="00121743" w:rsidRPr="00AE75A7">
        <w:rPr>
          <w:rFonts w:asciiTheme="majorHAnsi" w:hAnsiTheme="majorHAnsi"/>
          <w:sz w:val="22"/>
          <w:szCs w:val="22"/>
        </w:rPr>
        <w:t xml:space="preserve">chlorinated solvent plume under </w:t>
      </w:r>
      <w:r w:rsidR="00BF4161" w:rsidRPr="00AE75A7">
        <w:rPr>
          <w:rFonts w:asciiTheme="majorHAnsi" w:hAnsiTheme="majorHAnsi"/>
          <w:sz w:val="22"/>
          <w:szCs w:val="22"/>
        </w:rPr>
        <w:t xml:space="preserve">a </w:t>
      </w:r>
      <w:r w:rsidR="00121743" w:rsidRPr="00AE75A7">
        <w:rPr>
          <w:rFonts w:asciiTheme="majorHAnsi" w:hAnsiTheme="majorHAnsi"/>
          <w:sz w:val="22"/>
          <w:szCs w:val="22"/>
        </w:rPr>
        <w:t>former manufacturing facility in New York</w:t>
      </w:r>
      <w:r w:rsidR="00E669C6" w:rsidRPr="00AE75A7">
        <w:rPr>
          <w:rFonts w:asciiTheme="majorHAnsi" w:hAnsiTheme="majorHAnsi"/>
          <w:sz w:val="22"/>
          <w:szCs w:val="22"/>
        </w:rPr>
        <w:t>, USA</w:t>
      </w:r>
      <w:r w:rsidR="005B2E54" w:rsidRPr="00AE75A7">
        <w:rPr>
          <w:rFonts w:asciiTheme="majorHAnsi" w:hAnsiTheme="majorHAnsi"/>
          <w:sz w:val="22"/>
          <w:szCs w:val="22"/>
        </w:rPr>
        <w:t>.</w:t>
      </w:r>
    </w:p>
    <w:p w:rsidR="008B2FC9" w:rsidRPr="00317E2B" w:rsidRDefault="00113B8D" w:rsidP="00317E2B">
      <w:pPr>
        <w:pStyle w:val="CVdash"/>
        <w:numPr>
          <w:ilvl w:val="0"/>
          <w:numId w:val="3"/>
        </w:numPr>
        <w:ind w:left="450" w:hanging="450"/>
        <w:rPr>
          <w:rFonts w:asciiTheme="majorHAnsi" w:hAnsiTheme="majorHAnsi"/>
          <w:sz w:val="22"/>
          <w:szCs w:val="22"/>
        </w:rPr>
      </w:pPr>
      <w:r w:rsidRPr="00AE75A7">
        <w:rPr>
          <w:rFonts w:asciiTheme="majorHAnsi" w:hAnsiTheme="majorHAnsi"/>
          <w:sz w:val="22"/>
          <w:szCs w:val="22"/>
        </w:rPr>
        <w:t>Perform</w:t>
      </w:r>
      <w:r w:rsidR="006F0CDF">
        <w:rPr>
          <w:rFonts w:asciiTheme="majorHAnsi" w:hAnsiTheme="majorHAnsi"/>
          <w:sz w:val="22"/>
          <w:szCs w:val="22"/>
        </w:rPr>
        <w:t>ed</w:t>
      </w:r>
      <w:r w:rsidR="005B2E54" w:rsidRPr="00AE75A7">
        <w:rPr>
          <w:rFonts w:asciiTheme="majorHAnsi" w:hAnsiTheme="majorHAnsi"/>
          <w:sz w:val="22"/>
          <w:szCs w:val="22"/>
        </w:rPr>
        <w:t xml:space="preserve"> </w:t>
      </w:r>
      <w:r w:rsidR="007D0C6E">
        <w:rPr>
          <w:rFonts w:asciiTheme="majorHAnsi" w:hAnsiTheme="majorHAnsi"/>
          <w:sz w:val="22"/>
          <w:szCs w:val="22"/>
        </w:rPr>
        <w:t>v</w:t>
      </w:r>
      <w:r w:rsidR="00E669C6" w:rsidRPr="00AE75A7">
        <w:rPr>
          <w:rFonts w:asciiTheme="majorHAnsi" w:hAnsiTheme="majorHAnsi"/>
          <w:sz w:val="22"/>
          <w:szCs w:val="22"/>
        </w:rPr>
        <w:t xml:space="preserve">apor </w:t>
      </w:r>
      <w:r w:rsidR="007D0C6E">
        <w:rPr>
          <w:rFonts w:asciiTheme="majorHAnsi" w:hAnsiTheme="majorHAnsi"/>
          <w:sz w:val="22"/>
          <w:szCs w:val="22"/>
        </w:rPr>
        <w:t>i</w:t>
      </w:r>
      <w:r w:rsidR="00E669C6" w:rsidRPr="00AE75A7">
        <w:rPr>
          <w:rFonts w:asciiTheme="majorHAnsi" w:hAnsiTheme="majorHAnsi"/>
          <w:sz w:val="22"/>
          <w:szCs w:val="22"/>
        </w:rPr>
        <w:t>ntrusion</w:t>
      </w:r>
      <w:r w:rsidR="00E669C6" w:rsidRPr="00AE75A7" w:rsidDel="00E669C6">
        <w:rPr>
          <w:rFonts w:asciiTheme="majorHAnsi" w:hAnsiTheme="majorHAnsi"/>
          <w:sz w:val="22"/>
          <w:szCs w:val="22"/>
        </w:rPr>
        <w:t xml:space="preserve"> </w:t>
      </w:r>
      <w:r w:rsidR="005B2E54" w:rsidRPr="00AE75A7">
        <w:rPr>
          <w:rFonts w:asciiTheme="majorHAnsi" w:hAnsiTheme="majorHAnsi"/>
          <w:sz w:val="22"/>
          <w:szCs w:val="22"/>
        </w:rPr>
        <w:t>investigation of chlorinated solvents within basement of multiple buildings in a</w:t>
      </w:r>
      <w:r w:rsidR="00BF4161" w:rsidRPr="00AE75A7">
        <w:rPr>
          <w:rFonts w:asciiTheme="majorHAnsi" w:hAnsiTheme="majorHAnsi"/>
          <w:sz w:val="22"/>
          <w:szCs w:val="22"/>
        </w:rPr>
        <w:t xml:space="preserve">n </w:t>
      </w:r>
      <w:r w:rsidR="005B2E54" w:rsidRPr="00AE75A7">
        <w:rPr>
          <w:rFonts w:asciiTheme="majorHAnsi" w:hAnsiTheme="majorHAnsi"/>
          <w:sz w:val="22"/>
          <w:szCs w:val="22"/>
        </w:rPr>
        <w:t>active manufacturing</w:t>
      </w:r>
      <w:r w:rsidR="00AE75A7">
        <w:rPr>
          <w:rFonts w:asciiTheme="majorHAnsi" w:hAnsiTheme="majorHAnsi"/>
          <w:sz w:val="22"/>
          <w:szCs w:val="22"/>
        </w:rPr>
        <w:t>/</w:t>
      </w:r>
      <w:r w:rsidR="009D2121" w:rsidRPr="00AE75A7">
        <w:rPr>
          <w:rFonts w:asciiTheme="majorHAnsi" w:hAnsiTheme="majorHAnsi"/>
          <w:sz w:val="22"/>
          <w:szCs w:val="22"/>
        </w:rPr>
        <w:t>industrial</w:t>
      </w:r>
      <w:r w:rsidR="005B2E54" w:rsidRPr="00AE75A7">
        <w:rPr>
          <w:rFonts w:asciiTheme="majorHAnsi" w:hAnsiTheme="majorHAnsi"/>
          <w:sz w:val="22"/>
          <w:szCs w:val="22"/>
        </w:rPr>
        <w:t xml:space="preserve"> facility in New York using a portable HAPSITE® gas chromatograph monitor.</w:t>
      </w:r>
      <w:r w:rsidR="0029674F">
        <w:rPr>
          <w:rFonts w:asciiTheme="majorHAnsi" w:hAnsiTheme="majorHAnsi"/>
          <w:sz w:val="22"/>
          <w:szCs w:val="22"/>
        </w:rPr>
        <w:t xml:space="preserve"> Perform</w:t>
      </w:r>
      <w:r w:rsidR="006F0CDF">
        <w:rPr>
          <w:rFonts w:asciiTheme="majorHAnsi" w:hAnsiTheme="majorHAnsi"/>
          <w:sz w:val="22"/>
          <w:szCs w:val="22"/>
        </w:rPr>
        <w:t>ed</w:t>
      </w:r>
      <w:r w:rsidR="0029674F">
        <w:rPr>
          <w:rFonts w:asciiTheme="majorHAnsi" w:hAnsiTheme="majorHAnsi"/>
          <w:sz w:val="22"/>
          <w:szCs w:val="22"/>
        </w:rPr>
        <w:t xml:space="preserve"> </w:t>
      </w:r>
      <w:r w:rsidR="009D2121" w:rsidRPr="00960B5C">
        <w:rPr>
          <w:rFonts w:asciiTheme="majorHAnsi" w:hAnsiTheme="majorHAnsi"/>
          <w:sz w:val="22"/>
          <w:szCs w:val="22"/>
        </w:rPr>
        <w:t>pilot</w:t>
      </w:r>
      <w:r w:rsidR="0029674F">
        <w:rPr>
          <w:rFonts w:asciiTheme="majorHAnsi" w:hAnsiTheme="majorHAnsi"/>
          <w:sz w:val="22"/>
          <w:szCs w:val="22"/>
        </w:rPr>
        <w:t xml:space="preserve"> </w:t>
      </w:r>
      <w:r w:rsidR="009D2121" w:rsidRPr="00960B5C">
        <w:rPr>
          <w:rFonts w:asciiTheme="majorHAnsi" w:hAnsiTheme="majorHAnsi"/>
          <w:sz w:val="22"/>
          <w:szCs w:val="22"/>
        </w:rPr>
        <w:t>scale soil vapor e</w:t>
      </w:r>
      <w:r w:rsidR="00F616D2" w:rsidRPr="00960B5C">
        <w:rPr>
          <w:rFonts w:asciiTheme="majorHAnsi" w:hAnsiTheme="majorHAnsi"/>
          <w:sz w:val="22"/>
          <w:szCs w:val="22"/>
        </w:rPr>
        <w:t xml:space="preserve">xtraction </w:t>
      </w:r>
      <w:r w:rsidR="005B2E54" w:rsidRPr="00960B5C">
        <w:rPr>
          <w:rFonts w:asciiTheme="majorHAnsi" w:hAnsiTheme="majorHAnsi"/>
          <w:sz w:val="22"/>
          <w:szCs w:val="22"/>
        </w:rPr>
        <w:t xml:space="preserve">study to collect data for designing </w:t>
      </w:r>
      <w:r w:rsidR="009D2121" w:rsidRPr="00317E2B">
        <w:rPr>
          <w:rFonts w:asciiTheme="majorHAnsi" w:hAnsiTheme="majorHAnsi"/>
          <w:sz w:val="22"/>
          <w:szCs w:val="22"/>
        </w:rPr>
        <w:t>a full</w:t>
      </w:r>
      <w:r w:rsidR="00512545" w:rsidRPr="00317E2B">
        <w:rPr>
          <w:rFonts w:asciiTheme="majorHAnsi" w:hAnsiTheme="majorHAnsi"/>
          <w:sz w:val="22"/>
          <w:szCs w:val="22"/>
        </w:rPr>
        <w:t>-</w:t>
      </w:r>
      <w:r w:rsidR="009D2121" w:rsidRPr="00317E2B">
        <w:rPr>
          <w:rFonts w:asciiTheme="majorHAnsi" w:hAnsiTheme="majorHAnsi"/>
          <w:sz w:val="22"/>
          <w:szCs w:val="22"/>
        </w:rPr>
        <w:t xml:space="preserve">scale </w:t>
      </w:r>
      <w:proofErr w:type="gramStart"/>
      <w:r w:rsidR="00512545" w:rsidRPr="00317E2B">
        <w:rPr>
          <w:rFonts w:asciiTheme="majorHAnsi" w:hAnsiTheme="majorHAnsi"/>
          <w:sz w:val="22"/>
          <w:szCs w:val="22"/>
        </w:rPr>
        <w:t xml:space="preserve">soil vapor extraction </w:t>
      </w:r>
      <w:r w:rsidR="009D2121" w:rsidRPr="00317E2B">
        <w:rPr>
          <w:rFonts w:asciiTheme="majorHAnsi" w:hAnsiTheme="majorHAnsi"/>
          <w:sz w:val="22"/>
          <w:szCs w:val="22"/>
        </w:rPr>
        <w:t>system</w:t>
      </w:r>
      <w:proofErr w:type="gramEnd"/>
      <w:r w:rsidR="005B2E54" w:rsidRPr="00317E2B">
        <w:rPr>
          <w:rFonts w:asciiTheme="majorHAnsi" w:hAnsiTheme="majorHAnsi"/>
          <w:sz w:val="22"/>
          <w:szCs w:val="22"/>
        </w:rPr>
        <w:t>.</w:t>
      </w:r>
    </w:p>
    <w:p w:rsidR="00113B8D" w:rsidRPr="00AE75A7" w:rsidRDefault="006F0CDF" w:rsidP="00AE75A7">
      <w:pPr>
        <w:pStyle w:val="CVdash"/>
        <w:numPr>
          <w:ilvl w:val="0"/>
          <w:numId w:val="3"/>
        </w:numPr>
        <w:ind w:left="450" w:hanging="4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Experience with managing</w:t>
      </w:r>
      <w:r w:rsidR="00D52A3A">
        <w:rPr>
          <w:rFonts w:asciiTheme="majorHAnsi" w:hAnsiTheme="majorHAnsi"/>
          <w:sz w:val="22"/>
          <w:szCs w:val="22"/>
        </w:rPr>
        <w:t xml:space="preserve">, </w:t>
      </w:r>
      <w:r>
        <w:rPr>
          <w:rFonts w:asciiTheme="majorHAnsi" w:hAnsiTheme="majorHAnsi"/>
          <w:sz w:val="22"/>
          <w:szCs w:val="22"/>
        </w:rPr>
        <w:t xml:space="preserve">coordinating </w:t>
      </w:r>
      <w:r w:rsidR="00D52A3A">
        <w:rPr>
          <w:rFonts w:asciiTheme="majorHAnsi" w:hAnsiTheme="majorHAnsi"/>
          <w:sz w:val="22"/>
          <w:szCs w:val="22"/>
        </w:rPr>
        <w:t xml:space="preserve">and oversight of </w:t>
      </w:r>
      <w:r>
        <w:rPr>
          <w:rFonts w:asciiTheme="majorHAnsi" w:hAnsiTheme="majorHAnsi"/>
          <w:sz w:val="22"/>
          <w:szCs w:val="22"/>
        </w:rPr>
        <w:t xml:space="preserve">subcontractors </w:t>
      </w:r>
      <w:r w:rsidR="00113B8D" w:rsidRPr="00AE75A7">
        <w:rPr>
          <w:rFonts w:asciiTheme="majorHAnsi" w:hAnsiTheme="majorHAnsi"/>
          <w:sz w:val="22"/>
          <w:szCs w:val="22"/>
        </w:rPr>
        <w:t xml:space="preserve">for </w:t>
      </w:r>
      <w:r w:rsidR="007D0C6E">
        <w:rPr>
          <w:rFonts w:asciiTheme="majorHAnsi" w:hAnsiTheme="majorHAnsi"/>
          <w:sz w:val="22"/>
          <w:szCs w:val="22"/>
        </w:rPr>
        <w:t xml:space="preserve">soil and groundwater </w:t>
      </w:r>
      <w:r w:rsidR="00D52A3A">
        <w:rPr>
          <w:rFonts w:asciiTheme="majorHAnsi" w:hAnsiTheme="majorHAnsi"/>
          <w:sz w:val="22"/>
          <w:szCs w:val="22"/>
        </w:rPr>
        <w:t>investigations</w:t>
      </w:r>
      <w:r w:rsidR="00113B8D" w:rsidRPr="00AE75A7">
        <w:rPr>
          <w:rFonts w:asciiTheme="majorHAnsi" w:hAnsiTheme="majorHAnsi"/>
          <w:sz w:val="22"/>
          <w:szCs w:val="22"/>
        </w:rPr>
        <w:t>.</w:t>
      </w:r>
    </w:p>
    <w:sectPr w:rsidR="00113B8D" w:rsidRPr="00AE75A7" w:rsidSect="00AE75A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360" w:right="936" w:bottom="360" w:left="936" w:header="288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B5F" w:rsidRDefault="00204B5F">
      <w:r>
        <w:separator/>
      </w:r>
    </w:p>
  </w:endnote>
  <w:endnote w:type="continuationSeparator" w:id="0">
    <w:p w:rsidR="00204B5F" w:rsidRDefault="0020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82" w:rsidRDefault="001F1D82">
    <w:pPr>
      <w:pStyle w:val="Footer"/>
      <w:tabs>
        <w:tab w:val="clear" w:pos="4320"/>
        <w:tab w:val="clear" w:pos="8640"/>
        <w:tab w:val="right" w:pos="9360"/>
      </w:tabs>
      <w:rPr>
        <w:u w:val="single"/>
      </w:rPr>
    </w:pPr>
    <w:r>
      <w:rPr>
        <w:u w:val="single"/>
      </w:rPr>
      <w:tab/>
    </w:r>
  </w:p>
  <w:p w:rsidR="001F1D82" w:rsidRDefault="001F1D82" w:rsidP="007C7C20">
    <w:pPr>
      <w:pStyle w:val="Footer"/>
      <w:tabs>
        <w:tab w:val="clear" w:pos="4320"/>
        <w:tab w:val="clear" w:pos="8640"/>
        <w:tab w:val="right" w:pos="9360"/>
      </w:tabs>
      <w:spacing w:before="80"/>
      <w:rPr>
        <w:smallCaps/>
      </w:rPr>
    </w:pPr>
    <w:r>
      <w:rPr>
        <w:smallCaps/>
      </w:rPr>
      <w:tab/>
    </w:r>
    <w:r>
      <w:rPr>
        <w:smallCaps/>
        <w:sz w:val="18"/>
      </w:rPr>
      <w:t xml:space="preserve">Page </w:t>
    </w:r>
    <w:r>
      <w:rPr>
        <w:smallCaps/>
        <w:sz w:val="18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82" w:rsidRPr="00A17D7F" w:rsidRDefault="007B324F">
    <w:pPr>
      <w:pStyle w:val="Footer"/>
      <w:tabs>
        <w:tab w:val="clear" w:pos="4320"/>
        <w:tab w:val="clear" w:pos="8640"/>
        <w:tab w:val="right" w:pos="9360"/>
      </w:tabs>
      <w:rPr>
        <w:u w:val="single"/>
      </w:rPr>
    </w:pPr>
    <w:r>
      <w:rPr>
        <w:u w:val="single"/>
      </w:rPr>
      <w:t xml:space="preserve"> </w:t>
    </w:r>
  </w:p>
  <w:p w:rsidR="001F1D82" w:rsidRDefault="001F1D82" w:rsidP="007C7C20">
    <w:pPr>
      <w:pStyle w:val="Footer"/>
      <w:tabs>
        <w:tab w:val="clear" w:pos="4320"/>
        <w:tab w:val="clear" w:pos="8640"/>
        <w:tab w:val="right" w:pos="9360"/>
      </w:tabs>
      <w:spacing w:before="80"/>
      <w:rPr>
        <w:smallCaps/>
      </w:rPr>
    </w:pPr>
    <w:r>
      <w:rPr>
        <w:smallCaps/>
      </w:rPr>
      <w:tab/>
    </w:r>
    <w:r>
      <w:rPr>
        <w:smallCaps/>
        <w:sz w:val="18"/>
      </w:rPr>
      <w:t xml:space="preserve">Page </w:t>
    </w:r>
    <w:r>
      <w:rPr>
        <w:smallCaps/>
        <w:sz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B5F" w:rsidRDefault="00204B5F">
      <w:r>
        <w:separator/>
      </w:r>
    </w:p>
  </w:footnote>
  <w:footnote w:type="continuationSeparator" w:id="0">
    <w:p w:rsidR="00204B5F" w:rsidRDefault="00204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82" w:rsidRPr="006039A9" w:rsidRDefault="00443E1E" w:rsidP="008022E5">
    <w:pPr>
      <w:pBdr>
        <w:bottom w:val="double" w:sz="4" w:space="1" w:color="auto"/>
      </w:pBdr>
      <w:spacing w:after="320"/>
      <w:jc w:val="right"/>
      <w:rPr>
        <w:rFonts w:ascii="Arial" w:hAnsi="Arial" w:cs="Arial"/>
        <w:b/>
        <w:i/>
      </w:rPr>
    </w:pPr>
    <w:r w:rsidRPr="006039A9">
      <w:rPr>
        <w:rFonts w:ascii="Arial" w:hAnsi="Arial" w:cs="Arial"/>
        <w:b/>
        <w:i/>
      </w:rPr>
      <w:t>Aditya Khandekar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24F" w:rsidRPr="00AE75A7" w:rsidRDefault="00443E1E" w:rsidP="00443E1E">
    <w:pPr>
      <w:jc w:val="center"/>
      <w:rPr>
        <w:rStyle w:val="Strong"/>
        <w:rFonts w:asciiTheme="majorHAnsi" w:hAnsiTheme="majorHAnsi" w:cs="Arial"/>
        <w:sz w:val="36"/>
        <w:szCs w:val="36"/>
      </w:rPr>
    </w:pPr>
    <w:r w:rsidRPr="00AE75A7">
      <w:rPr>
        <w:rStyle w:val="Strong"/>
        <w:rFonts w:asciiTheme="majorHAnsi" w:hAnsiTheme="majorHAnsi" w:cs="Arial"/>
        <w:sz w:val="36"/>
        <w:szCs w:val="36"/>
      </w:rPr>
      <w:t>Aditya Khandekar, PE</w:t>
    </w:r>
  </w:p>
  <w:p w:rsidR="00443E1E" w:rsidRPr="00AE75A7" w:rsidRDefault="007B324F" w:rsidP="00443E1E">
    <w:pPr>
      <w:jc w:val="center"/>
      <w:rPr>
        <w:rStyle w:val="Strong"/>
        <w:rFonts w:asciiTheme="majorHAnsi" w:hAnsiTheme="majorHAnsi" w:cs="Arial"/>
        <w:sz w:val="24"/>
        <w:szCs w:val="24"/>
      </w:rPr>
    </w:pPr>
    <w:r w:rsidRPr="00AE75A7" w:rsidDel="007B324F">
      <w:rPr>
        <w:rStyle w:val="Strong"/>
        <w:rFonts w:asciiTheme="majorHAnsi" w:hAnsiTheme="majorHAnsi" w:cs="Arial"/>
        <w:sz w:val="24"/>
        <w:szCs w:val="24"/>
      </w:rPr>
      <w:t xml:space="preserve"> </w:t>
    </w:r>
    <w:r w:rsidR="00E669C6" w:rsidRPr="00AE75A7">
      <w:rPr>
        <w:rStyle w:val="Strong"/>
        <w:rFonts w:asciiTheme="majorHAnsi" w:hAnsiTheme="majorHAnsi" w:cs="Arial"/>
        <w:sz w:val="24"/>
        <w:szCs w:val="24"/>
      </w:rPr>
      <w:t>Cell:</w:t>
    </w:r>
    <w:r w:rsidR="00443E1E" w:rsidRPr="00AE75A7">
      <w:rPr>
        <w:rStyle w:val="Strong"/>
        <w:rFonts w:asciiTheme="majorHAnsi" w:hAnsiTheme="majorHAnsi" w:cs="Arial"/>
        <w:sz w:val="24"/>
        <w:szCs w:val="24"/>
      </w:rPr>
      <w:t xml:space="preserve"> </w:t>
    </w:r>
    <w:r w:rsidR="002A0B8E" w:rsidRPr="00AE75A7">
      <w:rPr>
        <w:rStyle w:val="Strong"/>
        <w:rFonts w:asciiTheme="majorHAnsi" w:hAnsiTheme="majorHAnsi" w:cs="Arial"/>
        <w:sz w:val="24"/>
        <w:szCs w:val="24"/>
      </w:rPr>
      <w:t>+1-</w:t>
    </w:r>
    <w:r w:rsidR="00443E1E" w:rsidRPr="00AE75A7">
      <w:rPr>
        <w:rStyle w:val="Strong"/>
        <w:rFonts w:asciiTheme="majorHAnsi" w:hAnsiTheme="majorHAnsi" w:cs="Arial"/>
        <w:sz w:val="24"/>
        <w:szCs w:val="24"/>
      </w:rPr>
      <w:t>(817)-917-3407</w:t>
    </w:r>
  </w:p>
  <w:p w:rsidR="00443E1E" w:rsidRPr="00AE75A7" w:rsidRDefault="00443E1E" w:rsidP="00820EE6">
    <w:pPr>
      <w:contextualSpacing/>
      <w:jc w:val="center"/>
      <w:rPr>
        <w:rFonts w:asciiTheme="majorHAnsi" w:hAnsiTheme="majorHAnsi" w:cs="Arial"/>
        <w:b/>
        <w:bCs/>
        <w:sz w:val="24"/>
        <w:szCs w:val="24"/>
      </w:rPr>
    </w:pPr>
    <w:r w:rsidRPr="00AE75A7">
      <w:rPr>
        <w:rStyle w:val="Strong"/>
        <w:rFonts w:asciiTheme="majorHAnsi" w:hAnsiTheme="majorHAnsi" w:cs="Arial"/>
        <w:sz w:val="24"/>
        <w:szCs w:val="24"/>
      </w:rPr>
      <w:t>Email: aditya.v.khandekar@gmail.com</w:t>
    </w:r>
  </w:p>
  <w:p w:rsidR="00443E1E" w:rsidRPr="00AE75A7" w:rsidRDefault="00443E1E" w:rsidP="00AE75A7">
    <w:pPr>
      <w:pBdr>
        <w:bottom w:val="double" w:sz="4" w:space="0" w:color="auto"/>
      </w:pBdr>
      <w:rPr>
        <w:rFonts w:ascii="Arial" w:hAnsi="Arial" w:cs="Arial"/>
        <w:b/>
        <w:smallCap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640D"/>
    <w:multiLevelType w:val="hybridMultilevel"/>
    <w:tmpl w:val="2FDEA824"/>
    <w:lvl w:ilvl="0" w:tplc="0D7A7F1A">
      <w:numFmt w:val="bullet"/>
      <w:pStyle w:val="CVdash"/>
      <w:lvlText w:val="-"/>
      <w:lvlJc w:val="left"/>
      <w:pPr>
        <w:tabs>
          <w:tab w:val="num" w:pos="-720"/>
        </w:tabs>
        <w:ind w:left="36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DC82C43"/>
    <w:multiLevelType w:val="singleLevel"/>
    <w:tmpl w:val="CDBA0962"/>
    <w:lvl w:ilvl="0">
      <w:start w:val="1"/>
      <w:numFmt w:val="bullet"/>
      <w:pStyle w:val="CV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4120679"/>
    <w:multiLevelType w:val="hybridMultilevel"/>
    <w:tmpl w:val="DF8E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C66D5"/>
    <w:multiLevelType w:val="multilevel"/>
    <w:tmpl w:val="6EEA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94"/>
    <w:rsid w:val="00001D23"/>
    <w:rsid w:val="000049F6"/>
    <w:rsid w:val="000227EA"/>
    <w:rsid w:val="000229AB"/>
    <w:rsid w:val="000333E1"/>
    <w:rsid w:val="0006007F"/>
    <w:rsid w:val="00060EFE"/>
    <w:rsid w:val="00062CD0"/>
    <w:rsid w:val="00070DD9"/>
    <w:rsid w:val="00073181"/>
    <w:rsid w:val="00077336"/>
    <w:rsid w:val="00077DCA"/>
    <w:rsid w:val="00080D99"/>
    <w:rsid w:val="00081789"/>
    <w:rsid w:val="000902F7"/>
    <w:rsid w:val="00090E99"/>
    <w:rsid w:val="00095886"/>
    <w:rsid w:val="000A2FA2"/>
    <w:rsid w:val="000C2B82"/>
    <w:rsid w:val="000C334D"/>
    <w:rsid w:val="000E05BB"/>
    <w:rsid w:val="00113B8D"/>
    <w:rsid w:val="00114C67"/>
    <w:rsid w:val="00121743"/>
    <w:rsid w:val="0015133F"/>
    <w:rsid w:val="00160759"/>
    <w:rsid w:val="0017430C"/>
    <w:rsid w:val="001863E8"/>
    <w:rsid w:val="001958A2"/>
    <w:rsid w:val="001A3FBF"/>
    <w:rsid w:val="001A5790"/>
    <w:rsid w:val="001B123F"/>
    <w:rsid w:val="001E08E6"/>
    <w:rsid w:val="001F1D82"/>
    <w:rsid w:val="00201629"/>
    <w:rsid w:val="00204B5F"/>
    <w:rsid w:val="002179A8"/>
    <w:rsid w:val="00225155"/>
    <w:rsid w:val="00233A1F"/>
    <w:rsid w:val="002403A3"/>
    <w:rsid w:val="0026260B"/>
    <w:rsid w:val="00272DC3"/>
    <w:rsid w:val="002777E8"/>
    <w:rsid w:val="00277899"/>
    <w:rsid w:val="002813E5"/>
    <w:rsid w:val="002913E4"/>
    <w:rsid w:val="00292D76"/>
    <w:rsid w:val="0029674F"/>
    <w:rsid w:val="002A0B8E"/>
    <w:rsid w:val="002A63BB"/>
    <w:rsid w:val="002B18D8"/>
    <w:rsid w:val="002B21AB"/>
    <w:rsid w:val="002B5725"/>
    <w:rsid w:val="002B7CAA"/>
    <w:rsid w:val="002C4CFB"/>
    <w:rsid w:val="002C700A"/>
    <w:rsid w:val="002E0619"/>
    <w:rsid w:val="002E78D7"/>
    <w:rsid w:val="002F212F"/>
    <w:rsid w:val="002F62EA"/>
    <w:rsid w:val="003102D4"/>
    <w:rsid w:val="003144E0"/>
    <w:rsid w:val="00317E2B"/>
    <w:rsid w:val="00321C57"/>
    <w:rsid w:val="003326F0"/>
    <w:rsid w:val="00356166"/>
    <w:rsid w:val="003C3A93"/>
    <w:rsid w:val="003D05E5"/>
    <w:rsid w:val="003D1022"/>
    <w:rsid w:val="004307C0"/>
    <w:rsid w:val="0044024C"/>
    <w:rsid w:val="00443E1E"/>
    <w:rsid w:val="00445836"/>
    <w:rsid w:val="00460874"/>
    <w:rsid w:val="00466A96"/>
    <w:rsid w:val="00491585"/>
    <w:rsid w:val="004A261E"/>
    <w:rsid w:val="004C05EE"/>
    <w:rsid w:val="004C1C2C"/>
    <w:rsid w:val="004C343F"/>
    <w:rsid w:val="004D1F2F"/>
    <w:rsid w:val="004E5FC1"/>
    <w:rsid w:val="00512545"/>
    <w:rsid w:val="00536392"/>
    <w:rsid w:val="00553B50"/>
    <w:rsid w:val="0059699B"/>
    <w:rsid w:val="005B2E54"/>
    <w:rsid w:val="005C6F79"/>
    <w:rsid w:val="005E4FA2"/>
    <w:rsid w:val="005F49D0"/>
    <w:rsid w:val="006039A9"/>
    <w:rsid w:val="006051E2"/>
    <w:rsid w:val="00622743"/>
    <w:rsid w:val="00650D4F"/>
    <w:rsid w:val="006724C0"/>
    <w:rsid w:val="00677C59"/>
    <w:rsid w:val="00681F49"/>
    <w:rsid w:val="006A6BD1"/>
    <w:rsid w:val="006E1312"/>
    <w:rsid w:val="006F0CDF"/>
    <w:rsid w:val="007003CB"/>
    <w:rsid w:val="007045D5"/>
    <w:rsid w:val="00740B49"/>
    <w:rsid w:val="007423AD"/>
    <w:rsid w:val="00747530"/>
    <w:rsid w:val="00751949"/>
    <w:rsid w:val="00757957"/>
    <w:rsid w:val="0077157A"/>
    <w:rsid w:val="00785C19"/>
    <w:rsid w:val="007A31F9"/>
    <w:rsid w:val="007A3F3D"/>
    <w:rsid w:val="007A6382"/>
    <w:rsid w:val="007B324F"/>
    <w:rsid w:val="007C188F"/>
    <w:rsid w:val="007C4655"/>
    <w:rsid w:val="007C7C20"/>
    <w:rsid w:val="007D08BF"/>
    <w:rsid w:val="007D0C6E"/>
    <w:rsid w:val="00800045"/>
    <w:rsid w:val="008022E5"/>
    <w:rsid w:val="0080722B"/>
    <w:rsid w:val="0081471A"/>
    <w:rsid w:val="00820EE6"/>
    <w:rsid w:val="00850470"/>
    <w:rsid w:val="00855C1A"/>
    <w:rsid w:val="00892DA3"/>
    <w:rsid w:val="008B2FC9"/>
    <w:rsid w:val="008C2501"/>
    <w:rsid w:val="008D1668"/>
    <w:rsid w:val="008D54C1"/>
    <w:rsid w:val="008E2406"/>
    <w:rsid w:val="009010C8"/>
    <w:rsid w:val="00903319"/>
    <w:rsid w:val="009205E4"/>
    <w:rsid w:val="009314FD"/>
    <w:rsid w:val="009343E1"/>
    <w:rsid w:val="00935B02"/>
    <w:rsid w:val="00937E38"/>
    <w:rsid w:val="00947907"/>
    <w:rsid w:val="00960B5C"/>
    <w:rsid w:val="00980058"/>
    <w:rsid w:val="00982FB6"/>
    <w:rsid w:val="009B2556"/>
    <w:rsid w:val="009B56E8"/>
    <w:rsid w:val="009C7DB1"/>
    <w:rsid w:val="009D2121"/>
    <w:rsid w:val="009E7A6F"/>
    <w:rsid w:val="00A045F9"/>
    <w:rsid w:val="00A13B48"/>
    <w:rsid w:val="00A17D7F"/>
    <w:rsid w:val="00A22F68"/>
    <w:rsid w:val="00A23D42"/>
    <w:rsid w:val="00A242CE"/>
    <w:rsid w:val="00A67088"/>
    <w:rsid w:val="00A67527"/>
    <w:rsid w:val="00A843C9"/>
    <w:rsid w:val="00A86DA4"/>
    <w:rsid w:val="00A87038"/>
    <w:rsid w:val="00AE75A7"/>
    <w:rsid w:val="00B06DE8"/>
    <w:rsid w:val="00B1404B"/>
    <w:rsid w:val="00B33511"/>
    <w:rsid w:val="00B75D35"/>
    <w:rsid w:val="00B901B9"/>
    <w:rsid w:val="00BA2736"/>
    <w:rsid w:val="00BB2EE4"/>
    <w:rsid w:val="00BC01F4"/>
    <w:rsid w:val="00BD6DAE"/>
    <w:rsid w:val="00BF4161"/>
    <w:rsid w:val="00BF634A"/>
    <w:rsid w:val="00BF748B"/>
    <w:rsid w:val="00C22647"/>
    <w:rsid w:val="00C50278"/>
    <w:rsid w:val="00C5301C"/>
    <w:rsid w:val="00C852F6"/>
    <w:rsid w:val="00C953E6"/>
    <w:rsid w:val="00CA645B"/>
    <w:rsid w:val="00CB7F89"/>
    <w:rsid w:val="00CC7583"/>
    <w:rsid w:val="00CF7B2B"/>
    <w:rsid w:val="00D01E7D"/>
    <w:rsid w:val="00D03172"/>
    <w:rsid w:val="00D11FB4"/>
    <w:rsid w:val="00D13E94"/>
    <w:rsid w:val="00D20CD7"/>
    <w:rsid w:val="00D52A3A"/>
    <w:rsid w:val="00DC7DD4"/>
    <w:rsid w:val="00DD4D5E"/>
    <w:rsid w:val="00DD5646"/>
    <w:rsid w:val="00DE2C7C"/>
    <w:rsid w:val="00DE426C"/>
    <w:rsid w:val="00DE497A"/>
    <w:rsid w:val="00DE49BE"/>
    <w:rsid w:val="00DE4A26"/>
    <w:rsid w:val="00E05532"/>
    <w:rsid w:val="00E26039"/>
    <w:rsid w:val="00E353D1"/>
    <w:rsid w:val="00E40165"/>
    <w:rsid w:val="00E533E4"/>
    <w:rsid w:val="00E55E7F"/>
    <w:rsid w:val="00E669C6"/>
    <w:rsid w:val="00E71805"/>
    <w:rsid w:val="00E76004"/>
    <w:rsid w:val="00E90088"/>
    <w:rsid w:val="00E91192"/>
    <w:rsid w:val="00EB2769"/>
    <w:rsid w:val="00EB4C42"/>
    <w:rsid w:val="00EF25E7"/>
    <w:rsid w:val="00F006CA"/>
    <w:rsid w:val="00F01832"/>
    <w:rsid w:val="00F12D48"/>
    <w:rsid w:val="00F17D90"/>
    <w:rsid w:val="00F26FDF"/>
    <w:rsid w:val="00F37B0C"/>
    <w:rsid w:val="00F43EB5"/>
    <w:rsid w:val="00F46CE4"/>
    <w:rsid w:val="00F616D2"/>
    <w:rsid w:val="00F621B0"/>
    <w:rsid w:val="00F642D5"/>
    <w:rsid w:val="00F841A8"/>
    <w:rsid w:val="00F951C7"/>
    <w:rsid w:val="00FB3DA0"/>
    <w:rsid w:val="00FB5543"/>
    <w:rsid w:val="00FC2DB7"/>
    <w:rsid w:val="00FC4E69"/>
    <w:rsid w:val="00FD4181"/>
    <w:rsid w:val="00FE7675"/>
    <w:rsid w:val="00FF23BD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8B2F92"/>
  <w15:docId w15:val="{C03923D0-7C3A-4343-A174-29BA119A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qFormat/>
    <w:rsid w:val="00855C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mallCap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V1">
    <w:name w:val="CV1"/>
    <w:basedOn w:val="Normal"/>
    <w:rsid w:val="008022E5"/>
    <w:pPr>
      <w:keepNext/>
      <w:spacing w:before="360" w:after="240"/>
      <w:jc w:val="both"/>
    </w:pPr>
    <w:rPr>
      <w:b/>
      <w:smallCaps/>
      <w:sz w:val="24"/>
      <w:szCs w:val="24"/>
      <w:u w:val="single"/>
    </w:rPr>
  </w:style>
  <w:style w:type="paragraph" w:customStyle="1" w:styleId="CV2">
    <w:name w:val="CV2"/>
    <w:basedOn w:val="Normal"/>
    <w:rsid w:val="008022E5"/>
    <w:pPr>
      <w:keepNext/>
      <w:spacing w:before="160" w:after="240"/>
      <w:jc w:val="both"/>
    </w:pPr>
    <w:rPr>
      <w:b/>
    </w:rPr>
  </w:style>
  <w:style w:type="paragraph" w:customStyle="1" w:styleId="CVbullet">
    <w:name w:val="CVbullet"/>
    <w:basedOn w:val="Normal"/>
    <w:qFormat/>
    <w:rsid w:val="008022E5"/>
    <w:pPr>
      <w:numPr>
        <w:numId w:val="1"/>
      </w:numPr>
      <w:spacing w:after="80"/>
      <w:jc w:val="both"/>
    </w:pPr>
  </w:style>
  <w:style w:type="paragraph" w:customStyle="1" w:styleId="CVdash">
    <w:name w:val="CVdash"/>
    <w:basedOn w:val="Normal"/>
    <w:rsid w:val="008022E5"/>
    <w:pPr>
      <w:numPr>
        <w:numId w:val="2"/>
      </w:numPr>
      <w:spacing w:after="80"/>
      <w:jc w:val="both"/>
    </w:pPr>
    <w:rPr>
      <w:rFonts w:cs="Arial"/>
      <w:shd w:val="clear" w:color="auto" w:fill="FFFFFF"/>
    </w:rPr>
  </w:style>
  <w:style w:type="paragraph" w:customStyle="1" w:styleId="CV0">
    <w:name w:val="CV0"/>
    <w:basedOn w:val="Normal"/>
    <w:link w:val="CV0Char"/>
    <w:rsid w:val="008022E5"/>
    <w:pPr>
      <w:spacing w:after="80"/>
      <w:ind w:left="1440" w:hanging="1440"/>
      <w:jc w:val="both"/>
    </w:pPr>
  </w:style>
  <w:style w:type="character" w:customStyle="1" w:styleId="CV0Char">
    <w:name w:val="CV0 Char"/>
    <w:link w:val="CV0"/>
    <w:rsid w:val="008022E5"/>
    <w:rPr>
      <w:rFonts w:ascii="Book Antiqua" w:hAnsi="Book Antiqua"/>
    </w:rPr>
  </w:style>
  <w:style w:type="paragraph" w:customStyle="1" w:styleId="CVnormal">
    <w:name w:val="CVnormal"/>
    <w:basedOn w:val="Normal"/>
    <w:link w:val="CVnormalChar"/>
    <w:qFormat/>
    <w:rsid w:val="008022E5"/>
    <w:pPr>
      <w:spacing w:after="80"/>
      <w:jc w:val="both"/>
    </w:pPr>
  </w:style>
  <w:style w:type="character" w:customStyle="1" w:styleId="CVnormalChar">
    <w:name w:val="CVnormal Char"/>
    <w:link w:val="CVnormal"/>
    <w:rsid w:val="008022E5"/>
    <w:rPr>
      <w:rFonts w:ascii="Book Antiqua" w:hAnsi="Book Antiqua"/>
    </w:rPr>
  </w:style>
  <w:style w:type="character" w:customStyle="1" w:styleId="Heading1Char">
    <w:name w:val="Heading 1 Char"/>
    <w:basedOn w:val="DefaultParagraphFont"/>
    <w:link w:val="Heading1"/>
    <w:rsid w:val="00855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qFormat/>
    <w:rsid w:val="00443E1E"/>
    <w:rPr>
      <w:b/>
      <w:bCs/>
    </w:rPr>
  </w:style>
  <w:style w:type="paragraph" w:customStyle="1" w:styleId="Default">
    <w:name w:val="Default"/>
    <w:rsid w:val="009205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character" w:styleId="Emphasis">
    <w:name w:val="Emphasis"/>
    <w:basedOn w:val="DefaultParagraphFont"/>
    <w:qFormat/>
    <w:rsid w:val="00121743"/>
    <w:rPr>
      <w:i/>
      <w:iCs/>
    </w:rPr>
  </w:style>
  <w:style w:type="paragraph" w:styleId="BalloonText">
    <w:name w:val="Balloon Text"/>
    <w:basedOn w:val="Normal"/>
    <w:link w:val="BalloonTextChar"/>
    <w:rsid w:val="00BF4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4161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8B2FC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andekar\AppData\Local\Microsoft\Windows\Temporary%20Internet%20Files\Content.IE5\ODDSU8H7\CV-Template-E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a336701b-e239-49bb-86b8-032e54dc9deb">Khandekar-Aditya</Description0>
    <Revision_x0020_Date xmlns="a336701b-e239-49bb-86b8-032e54dc9deb">2014-05-08T10:20:00+00:00</Revision_x0020_Date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FE104F72AD040BB048E8101058889" ma:contentTypeVersion="3" ma:contentTypeDescription="Create a new document." ma:contentTypeScope="" ma:versionID="4a1bda3e33ddccc35aebd58fe3c897d5">
  <xsd:schema xmlns:xsd="http://www.w3.org/2001/XMLSchema" xmlns:p="http://schemas.microsoft.com/office/2006/metadata/properties" xmlns:ns2="a336701b-e239-49bb-86b8-032e54dc9deb" targetNamespace="http://schemas.microsoft.com/office/2006/metadata/properties" ma:root="true" ma:fieldsID="3f9815cd324af6c060611f7dee602354" ns2:_="">
    <xsd:import namespace="a336701b-e239-49bb-86b8-032e54dc9deb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Revision_x0020_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336701b-e239-49bb-86b8-032e54dc9deb" elementFormDefault="qualified">
    <xsd:import namespace="http://schemas.microsoft.com/office/2006/documentManagement/types"/>
    <xsd:element name="Description0" ma:index="9" nillable="true" ma:displayName="Description" ma:description="Enter a brief description for this document" ma:internalName="Description0">
      <xsd:simpleType>
        <xsd:restriction base="dms:Text">
          <xsd:maxLength value="255"/>
        </xsd:restriction>
      </xsd:simpleType>
    </xsd:element>
    <xsd:element name="Revision_x0020_Date" ma:index="10" nillable="true" ma:displayName="Revision Date" ma:format="DateTime" ma:internalName="Revis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E0CBF99-ABB5-4FBA-B0E4-7805EA281EDB}">
  <ds:schemaRefs>
    <ds:schemaRef ds:uri="http://schemas.microsoft.com/office/2006/metadata/properties"/>
    <ds:schemaRef ds:uri="a336701b-e239-49bb-86b8-032e54dc9deb"/>
  </ds:schemaRefs>
</ds:datastoreItem>
</file>

<file path=customXml/itemProps2.xml><?xml version="1.0" encoding="utf-8"?>
<ds:datastoreItem xmlns:ds="http://schemas.openxmlformats.org/officeDocument/2006/customXml" ds:itemID="{9B14CECF-1302-4435-BFA8-ECEA5674883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E11356D-C0FD-4A8F-AC09-151F83289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711DEB-BDC8-489C-B940-A7E65240A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36701b-e239-49bb-86b8-032e54dc9de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CV-Template-EN</Template>
  <TotalTime>24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Khandekar-Aditya</vt:lpstr>
    </vt:vector>
  </TitlesOfParts>
  <Company>Conestoga-Rovers &amp; Associates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Khandekar-Aditya</dc:title>
  <dc:creator>Khandekar, Aditya</dc:creator>
  <cp:keywords>Khandekar-Aditya CV</cp:keywords>
  <cp:lastModifiedBy>Aditya Khandekar</cp:lastModifiedBy>
  <cp:revision>9</cp:revision>
  <cp:lastPrinted>2018-06-15T00:10:00Z</cp:lastPrinted>
  <dcterms:created xsi:type="dcterms:W3CDTF">2018-06-07T01:38:00Z</dcterms:created>
  <dcterms:modified xsi:type="dcterms:W3CDTF">2018-06-15T00:11:00Z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CV-Template</vt:lpwstr>
  </property>
  <property fmtid="{D5CDD505-2E9C-101B-9397-08002B2CF9AE}" pid="3" name="Revision Date">
    <vt:lpwstr>2011-07-11T10:20:00Z</vt:lpwstr>
  </property>
  <property fmtid="{D5CDD505-2E9C-101B-9397-08002B2CF9AE}" pid="4" name="ContentType">
    <vt:lpwstr>Document</vt:lpwstr>
  </property>
  <property fmtid="{D5CDD505-2E9C-101B-9397-08002B2CF9AE}" pid="5" name="_NewReviewCycle">
    <vt:lpwstr/>
  </property>
  <property fmtid="{D5CDD505-2E9C-101B-9397-08002B2CF9AE}" pid="6" name="ContentTypeId">
    <vt:lpwstr>0x0101008B2FE104F72AD040BB048E8101058889</vt:lpwstr>
  </property>
</Properties>
</file>