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33CF86" w14:textId="77777777" w:rsidR="00542ADF" w:rsidRPr="00756396" w:rsidRDefault="0050729B" w:rsidP="00756396">
      <w:pPr>
        <w:pStyle w:val="spanpaddedline"/>
        <w:spacing w:line="240" w:lineRule="auto"/>
        <w:rPr>
          <w:rFonts w:ascii="Verdana" w:eastAsia="Verdana" w:hAnsi="Verdana" w:cs="Verdana"/>
          <w:caps/>
          <w:color w:val="2C96DD"/>
          <w:sz w:val="48"/>
          <w:szCs w:val="60"/>
        </w:rPr>
      </w:pPr>
      <w:r w:rsidRPr="00756396">
        <w:rPr>
          <w:rFonts w:ascii="Verdana" w:eastAsia="Verdana" w:hAnsi="Verdana" w:cs="Verdana"/>
          <w:caps/>
          <w:color w:val="2C96DD"/>
          <w:sz w:val="48"/>
          <w:szCs w:val="60"/>
        </w:rPr>
        <w:t>ANJALI</w:t>
      </w:r>
    </w:p>
    <w:p w14:paraId="30AD4BEE" w14:textId="77777777" w:rsidR="00542ADF" w:rsidRPr="00756396" w:rsidRDefault="0050729B" w:rsidP="00756396">
      <w:pPr>
        <w:pStyle w:val="spanpaddedlin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line="240" w:lineRule="auto"/>
        <w:ind w:right="4960"/>
        <w:rPr>
          <w:rFonts w:ascii="Verdana" w:eastAsia="Verdana" w:hAnsi="Verdana" w:cs="Verdana"/>
          <w:caps/>
          <w:color w:val="2C96DD"/>
          <w:sz w:val="48"/>
          <w:szCs w:val="60"/>
        </w:rPr>
      </w:pPr>
      <w:r w:rsidRPr="00756396">
        <w:rPr>
          <w:rFonts w:ascii="Verdana" w:eastAsia="Verdana" w:hAnsi="Verdana" w:cs="Verdana"/>
          <w:caps/>
          <w:color w:val="2C96DD"/>
          <w:sz w:val="48"/>
          <w:szCs w:val="60"/>
        </w:rPr>
        <w:t>MAHESHWARI</w:t>
      </w:r>
    </w:p>
    <w:p w14:paraId="0346B3DE" w14:textId="77777777" w:rsidR="00542ADF" w:rsidRDefault="0050729B">
      <w:pPr>
        <w:pStyle w:val="div"/>
        <w:spacing w:line="0" w:lineRule="atLeast"/>
        <w:rPr>
          <w:rFonts w:ascii="Verdana" w:eastAsia="Verdana" w:hAnsi="Verdana" w:cs="Verdana"/>
          <w:color w:val="333333"/>
          <w:sz w:val="0"/>
          <w:szCs w:val="0"/>
        </w:rPr>
      </w:pPr>
      <w:r>
        <w:rPr>
          <w:rFonts w:ascii="Verdana" w:eastAsia="Verdana" w:hAnsi="Verdana" w:cs="Verdana"/>
          <w:color w:val="333333"/>
          <w:sz w:val="0"/>
          <w:szCs w:val="0"/>
        </w:rPr>
        <w:t> </w:t>
      </w:r>
    </w:p>
    <w:p w14:paraId="4A6F0D49" w14:textId="67248349" w:rsidR="00542ADF" w:rsidRDefault="0050729B">
      <w:pPr>
        <w:pStyle w:val="divaddress"/>
        <w:pBdr>
          <w:bottom w:val="none" w:sz="0" w:space="7" w:color="auto"/>
        </w:pBdr>
        <w:rPr>
          <w:rFonts w:ascii="Verdana" w:eastAsia="Verdana" w:hAnsi="Verdana" w:cs="Verdana"/>
          <w:color w:val="333333"/>
        </w:rPr>
      </w:pPr>
      <w:r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1</w:t>
      </w:r>
      <w:r w:rsidR="00DB571E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 xml:space="preserve">14 Brownstone circle, Thornhill, Vaughan </w:t>
      </w:r>
      <w:r w:rsidR="00556142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 xml:space="preserve">Ontario L4J 7P9 </w:t>
      </w:r>
      <w:r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| (</w:t>
      </w:r>
      <w:r w:rsidR="00556142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M</w:t>
      </w:r>
      <w:r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) (647)-544-2892</w:t>
      </w:r>
      <w:r>
        <w:rPr>
          <w:rFonts w:ascii="Verdana" w:eastAsia="Verdana" w:hAnsi="Verdana" w:cs="Verdana"/>
          <w:color w:val="333333"/>
        </w:rPr>
        <w:t xml:space="preserve"> </w:t>
      </w:r>
      <w:r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| anjali15289@gmail.com</w:t>
      </w:r>
    </w:p>
    <w:p w14:paraId="215D87DC" w14:textId="77777777" w:rsidR="00542ADF" w:rsidRDefault="005072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Highlights</w:t>
      </w:r>
    </w:p>
    <w:p w14:paraId="1C31C157" w14:textId="77777777" w:rsidR="00542ADF" w:rsidRDefault="0050729B" w:rsidP="00756396">
      <w:pPr>
        <w:pStyle w:val="p"/>
        <w:spacing w:line="360" w:lineRule="atLeast"/>
        <w:jc w:val="both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 xml:space="preserve">Over 2 years of experience in the field of teaching and administration work as an Assistant </w:t>
      </w:r>
      <w:proofErr w:type="gramStart"/>
      <w:r>
        <w:rPr>
          <w:rFonts w:ascii="Verdana" w:eastAsia="Verdana" w:hAnsi="Verdana" w:cs="Verdana"/>
          <w:color w:val="333333"/>
          <w:sz w:val="22"/>
          <w:szCs w:val="22"/>
        </w:rPr>
        <w:t>Professor  with</w:t>
      </w:r>
      <w:proofErr w:type="gramEnd"/>
      <w:r>
        <w:rPr>
          <w:rFonts w:ascii="Verdana" w:eastAsia="Verdana" w:hAnsi="Verdana" w:cs="Verdana"/>
          <w:color w:val="333333"/>
          <w:sz w:val="22"/>
          <w:szCs w:val="22"/>
        </w:rPr>
        <w:t xml:space="preserve"> a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Masters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 xml:space="preserve"> degree in Water Resource Management and Bachelor Degree in Civil Engineering. Demonstrated ability to connect with students and develop individualized plans for academic success. Offering exceptional organizational, problem-solving and excellent documentation skills.</w:t>
      </w:r>
    </w:p>
    <w:p w14:paraId="3BD2E5D8" w14:textId="77777777" w:rsidR="00542ADF" w:rsidRDefault="005072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78"/>
        <w:gridCol w:w="5078"/>
      </w:tblGrid>
      <w:tr w:rsidR="00542ADF" w14:paraId="1516426B" w14:textId="77777777">
        <w:tc>
          <w:tcPr>
            <w:tcW w:w="50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4C87500" w14:textId="77777777" w:rsidR="00542ADF" w:rsidRDefault="0050729B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Working knowledge </w:t>
            </w:r>
            <w:proofErr w:type="gramStart"/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of  REVIT</w:t>
            </w:r>
            <w:proofErr w:type="gramEnd"/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Architecture, GIS (Geographic Information System) and AutoCAD Basics.</w:t>
            </w:r>
          </w:p>
          <w:p w14:paraId="393D3932" w14:textId="77777777" w:rsidR="00542ADF" w:rsidRDefault="0050729B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Microsoft Office</w:t>
            </w:r>
          </w:p>
          <w:p w14:paraId="7CC815D7" w14:textId="77777777" w:rsidR="00542ADF" w:rsidRDefault="0050729B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Strong Public Speaker and Innovative thinker</w:t>
            </w:r>
          </w:p>
          <w:p w14:paraId="22FAE1C7" w14:textId="77777777" w:rsidR="00542ADF" w:rsidRDefault="0050729B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Documentation, </w:t>
            </w:r>
            <w:proofErr w:type="gramStart"/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Filing ,</w:t>
            </w:r>
            <w:proofErr w:type="gramEnd"/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Meeting Support, Time management , Organization</w:t>
            </w:r>
          </w:p>
          <w:p w14:paraId="0DB44EC3" w14:textId="77777777" w:rsidR="00542ADF" w:rsidRDefault="0050729B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Expertise in Groundwater Hydrology, Fluid Mechanics and Environmental Science</w:t>
            </w:r>
          </w:p>
        </w:tc>
        <w:tc>
          <w:tcPr>
            <w:tcW w:w="5078" w:type="dxa"/>
            <w:tcBorders>
              <w:left w:val="single" w:sz="8" w:space="0" w:color="FFFFFF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593E3C8B" w14:textId="77777777" w:rsidR="00542ADF" w:rsidRDefault="0050729B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Lesson planning, Classroom presentations, Student needs assessment</w:t>
            </w:r>
          </w:p>
          <w:p w14:paraId="43A5990E" w14:textId="77777777" w:rsidR="00542ADF" w:rsidRDefault="0050729B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Online learning tools</w:t>
            </w:r>
          </w:p>
          <w:p w14:paraId="42ED91E4" w14:textId="77777777" w:rsidR="00542ADF" w:rsidRDefault="0050729B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Student research guidance</w:t>
            </w:r>
          </w:p>
          <w:p w14:paraId="2F02AF92" w14:textId="77777777" w:rsidR="00542ADF" w:rsidRDefault="0050729B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Creative learning strategies</w:t>
            </w:r>
          </w:p>
        </w:tc>
      </w:tr>
    </w:tbl>
    <w:p w14:paraId="11FEB633" w14:textId="77777777" w:rsidR="00542ADF" w:rsidRDefault="005072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Work History</w:t>
      </w:r>
    </w:p>
    <w:p w14:paraId="73A08642" w14:textId="77777777" w:rsidR="00542ADF" w:rsidRPr="00756396" w:rsidRDefault="0050729B">
      <w:pPr>
        <w:pStyle w:val="divdocumentsinglecolumn"/>
        <w:spacing w:line="360" w:lineRule="atLeast"/>
        <w:rPr>
          <w:rFonts w:ascii="Verdana" w:eastAsia="Verdana" w:hAnsi="Verdana" w:cs="Verdana"/>
          <w:color w:val="7F7F7F" w:themeColor="text1" w:themeTint="80"/>
          <w:sz w:val="22"/>
          <w:szCs w:val="22"/>
        </w:rPr>
      </w:pPr>
      <w:r w:rsidRPr="00756396">
        <w:rPr>
          <w:rStyle w:val="spanCharacter"/>
          <w:rFonts w:ascii="Verdana" w:eastAsia="Verdana" w:hAnsi="Verdana" w:cs="Verdana"/>
          <w:caps/>
          <w:color w:val="7F7F7F" w:themeColor="text1" w:themeTint="80"/>
          <w:sz w:val="22"/>
          <w:szCs w:val="22"/>
        </w:rPr>
        <w:t>November 2016-June 2018</w:t>
      </w:r>
      <w:r w:rsidRPr="00756396">
        <w:rPr>
          <w:rStyle w:val="singlecolumnspanpaddedlinenth-child1"/>
          <w:rFonts w:ascii="Verdana" w:eastAsia="Verdana" w:hAnsi="Verdana" w:cs="Verdana"/>
          <w:caps/>
          <w:color w:val="7F7F7F" w:themeColor="text1" w:themeTint="80"/>
          <w:sz w:val="22"/>
          <w:szCs w:val="22"/>
        </w:rPr>
        <w:t xml:space="preserve"> </w:t>
      </w:r>
    </w:p>
    <w:p w14:paraId="704B99F8" w14:textId="77777777" w:rsidR="00542ADF" w:rsidRDefault="005072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Assistant Professor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Vishwakarma Government Engineering College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Gujarat, India</w:t>
      </w:r>
    </w:p>
    <w:p w14:paraId="1F5EB303" w14:textId="77777777" w:rsidR="00542ADF" w:rsidRDefault="005072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Provided academic advisement to students including assistance with thesis and dissertation development.</w:t>
      </w:r>
    </w:p>
    <w:p w14:paraId="0F062D92" w14:textId="77777777" w:rsidR="00542ADF" w:rsidRDefault="005072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Maintained classroom structure and student engagement.</w:t>
      </w:r>
    </w:p>
    <w:p w14:paraId="7B0EE558" w14:textId="77777777" w:rsidR="00542ADF" w:rsidRDefault="005072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Performed research to be utilized in academic writing for publication.</w:t>
      </w:r>
    </w:p>
    <w:p w14:paraId="058160BA" w14:textId="77777777" w:rsidR="00542ADF" w:rsidRDefault="005072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Utilized innovative teaching methods to encourage student learning objectives.</w:t>
      </w:r>
    </w:p>
    <w:p w14:paraId="4F686782" w14:textId="77777777" w:rsidR="00542ADF" w:rsidRDefault="005072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lastRenderedPageBreak/>
        <w:t>Adapted teaching methods and class materials to suit student needs.</w:t>
      </w:r>
    </w:p>
    <w:p w14:paraId="7357B8F2" w14:textId="77777777" w:rsidR="00542ADF" w:rsidRDefault="005072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Documented student attendance and progress against goals.</w:t>
      </w:r>
    </w:p>
    <w:p w14:paraId="075F0A23" w14:textId="77777777" w:rsidR="00542ADF" w:rsidRDefault="005072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Oversee inventory activities, including materials monitoring, ordering or requisition, and supply stocking or re-stocking.</w:t>
      </w:r>
    </w:p>
    <w:p w14:paraId="64149BAE" w14:textId="77777777" w:rsidR="00542ADF" w:rsidRDefault="005072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Greeted customers and visitors in-person and via telephone calls.</w:t>
      </w:r>
    </w:p>
    <w:p w14:paraId="05A5608B" w14:textId="77777777" w:rsidR="00542ADF" w:rsidRDefault="0050729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Aggregated and prepared documentation and reports for office meetings, distribution, and filing.</w:t>
      </w:r>
    </w:p>
    <w:p w14:paraId="3475716A" w14:textId="77777777" w:rsidR="00542ADF" w:rsidRDefault="005072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Education</w:t>
      </w:r>
    </w:p>
    <w:p w14:paraId="188CBCD6" w14:textId="77777777" w:rsidR="00542ADF" w:rsidRPr="00756396" w:rsidRDefault="0050729B">
      <w:pPr>
        <w:pStyle w:val="divdocumentsinglecolumn"/>
        <w:spacing w:line="360" w:lineRule="atLeast"/>
        <w:rPr>
          <w:rFonts w:ascii="Verdana" w:eastAsia="Verdana" w:hAnsi="Verdana" w:cs="Verdana"/>
          <w:color w:val="7F7F7F" w:themeColor="text1" w:themeTint="80"/>
          <w:sz w:val="22"/>
          <w:szCs w:val="22"/>
        </w:rPr>
      </w:pPr>
      <w:r w:rsidRPr="00756396">
        <w:rPr>
          <w:rStyle w:val="singlecolumnspanpaddedlinenth-child1"/>
          <w:rFonts w:ascii="Verdana" w:eastAsia="Verdana" w:hAnsi="Verdana" w:cs="Verdana"/>
          <w:caps/>
          <w:color w:val="7F7F7F" w:themeColor="text1" w:themeTint="80"/>
          <w:sz w:val="22"/>
          <w:szCs w:val="22"/>
        </w:rPr>
        <w:t>2016</w:t>
      </w:r>
      <w:r w:rsidRPr="00756396">
        <w:rPr>
          <w:rFonts w:ascii="Verdana" w:eastAsia="Verdana" w:hAnsi="Verdana" w:cs="Verdana"/>
          <w:color w:val="7F7F7F" w:themeColor="text1" w:themeTint="80"/>
          <w:sz w:val="22"/>
          <w:szCs w:val="22"/>
        </w:rPr>
        <w:t xml:space="preserve"> </w:t>
      </w:r>
    </w:p>
    <w:p w14:paraId="6A352299" w14:textId="77777777" w:rsidR="00542ADF" w:rsidRDefault="005072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proofErr w:type="gramStart"/>
      <w:r>
        <w:rPr>
          <w:rStyle w:val="spandegree"/>
          <w:rFonts w:ascii="Verdana" w:eastAsia="Verdana" w:hAnsi="Verdana" w:cs="Verdana"/>
          <w:color w:val="333333"/>
          <w:sz w:val="22"/>
          <w:szCs w:val="22"/>
        </w:rPr>
        <w:t>Masters of Engineering</w:t>
      </w:r>
      <w:proofErr w:type="gramEnd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: </w:t>
      </w:r>
      <w:r>
        <w:rPr>
          <w:rStyle w:val="spanprogramline"/>
          <w:rFonts w:ascii="Verdana" w:eastAsia="Verdana" w:hAnsi="Verdana" w:cs="Verdana"/>
          <w:color w:val="333333"/>
          <w:sz w:val="22"/>
          <w:szCs w:val="22"/>
        </w:rPr>
        <w:t>Water Resource Management</w:t>
      </w:r>
    </w:p>
    <w:p w14:paraId="137D4504" w14:textId="77777777" w:rsidR="00542ADF" w:rsidRDefault="005072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proofErr w:type="spellStart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L.</w:t>
      </w:r>
      <w:proofErr w:type="gramStart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E.College</w:t>
      </w:r>
      <w:proofErr w:type="spellEnd"/>
      <w:proofErr w:type="gramEnd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, India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14:paraId="47CD607A" w14:textId="77777777" w:rsidR="00542ADF" w:rsidRPr="00756396" w:rsidRDefault="0050729B">
      <w:pPr>
        <w:pStyle w:val="divdocumentsinglecolumn"/>
        <w:spacing w:line="360" w:lineRule="atLeast"/>
        <w:rPr>
          <w:rFonts w:ascii="Verdana" w:eastAsia="Verdana" w:hAnsi="Verdana" w:cs="Verdana"/>
          <w:color w:val="7F7F7F" w:themeColor="text1" w:themeTint="80"/>
          <w:sz w:val="22"/>
          <w:szCs w:val="22"/>
        </w:rPr>
      </w:pPr>
      <w:r w:rsidRPr="00756396">
        <w:rPr>
          <w:rStyle w:val="singlecolumnspanpaddedlinenth-child1"/>
          <w:rFonts w:ascii="Verdana" w:eastAsia="Verdana" w:hAnsi="Verdana" w:cs="Verdana"/>
          <w:caps/>
          <w:color w:val="7F7F7F" w:themeColor="text1" w:themeTint="80"/>
          <w:sz w:val="22"/>
          <w:szCs w:val="22"/>
        </w:rPr>
        <w:t>2014</w:t>
      </w:r>
      <w:r w:rsidRPr="00756396">
        <w:rPr>
          <w:rFonts w:ascii="Verdana" w:eastAsia="Verdana" w:hAnsi="Verdana" w:cs="Verdana"/>
          <w:color w:val="7F7F7F" w:themeColor="text1" w:themeTint="80"/>
          <w:sz w:val="22"/>
          <w:szCs w:val="22"/>
        </w:rPr>
        <w:t xml:space="preserve"> </w:t>
      </w:r>
    </w:p>
    <w:p w14:paraId="2CFB00BD" w14:textId="77777777" w:rsidR="00542ADF" w:rsidRDefault="005072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degree"/>
          <w:rFonts w:ascii="Verdana" w:eastAsia="Verdana" w:hAnsi="Verdana" w:cs="Verdana"/>
          <w:color w:val="333333"/>
          <w:sz w:val="22"/>
          <w:szCs w:val="22"/>
        </w:rPr>
        <w:t>Bachelor of Technology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: </w:t>
      </w:r>
      <w:r>
        <w:rPr>
          <w:rStyle w:val="spanprogramline"/>
          <w:rFonts w:ascii="Verdana" w:eastAsia="Verdana" w:hAnsi="Verdana" w:cs="Verdana"/>
          <w:color w:val="333333"/>
          <w:sz w:val="22"/>
          <w:szCs w:val="22"/>
        </w:rPr>
        <w:t>CIVIL Engineering</w:t>
      </w:r>
    </w:p>
    <w:p w14:paraId="34581306" w14:textId="77777777" w:rsidR="00542ADF" w:rsidRDefault="005072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proofErr w:type="spellStart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Nirma</w:t>
      </w:r>
      <w:proofErr w:type="spellEnd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University, Ahmedabad, India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14:paraId="31DEA825" w14:textId="77777777" w:rsidR="00542ADF" w:rsidRPr="00756396" w:rsidRDefault="0050729B">
      <w:pPr>
        <w:pStyle w:val="divdocumentsinglecolumn"/>
        <w:spacing w:line="360" w:lineRule="atLeast"/>
        <w:rPr>
          <w:rFonts w:ascii="Verdana" w:eastAsia="Verdana" w:hAnsi="Verdana" w:cs="Verdana"/>
          <w:color w:val="7F7F7F" w:themeColor="text1" w:themeTint="80"/>
          <w:sz w:val="22"/>
          <w:szCs w:val="22"/>
        </w:rPr>
      </w:pPr>
      <w:r w:rsidRPr="00756396">
        <w:rPr>
          <w:rStyle w:val="singlecolumnspanpaddedlinenth-child1"/>
          <w:rFonts w:ascii="Verdana" w:eastAsia="Verdana" w:hAnsi="Verdana" w:cs="Verdana"/>
          <w:caps/>
          <w:color w:val="7F7F7F" w:themeColor="text1" w:themeTint="80"/>
          <w:sz w:val="22"/>
          <w:szCs w:val="22"/>
        </w:rPr>
        <w:t>2010</w:t>
      </w:r>
      <w:r w:rsidRPr="00756396">
        <w:rPr>
          <w:rFonts w:ascii="Verdana" w:eastAsia="Verdana" w:hAnsi="Verdana" w:cs="Verdana"/>
          <w:color w:val="7F7F7F" w:themeColor="text1" w:themeTint="80"/>
          <w:sz w:val="22"/>
          <w:szCs w:val="22"/>
        </w:rPr>
        <w:t xml:space="preserve"> </w:t>
      </w:r>
    </w:p>
    <w:p w14:paraId="45E55A8C" w14:textId="77777777" w:rsidR="00542ADF" w:rsidRDefault="005072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programline"/>
          <w:rFonts w:ascii="Verdana" w:eastAsia="Verdana" w:hAnsi="Verdana" w:cs="Verdana"/>
          <w:color w:val="333333"/>
          <w:sz w:val="22"/>
          <w:szCs w:val="22"/>
        </w:rPr>
        <w:t xml:space="preserve">Higher School Certification </w:t>
      </w:r>
    </w:p>
    <w:p w14:paraId="0ACF952A" w14:textId="77777777" w:rsidR="00542ADF" w:rsidRDefault="005072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School of Achiever, Gandhinagar, India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14:paraId="589A19BD" w14:textId="77777777" w:rsidR="00542ADF" w:rsidRPr="00756396" w:rsidRDefault="0050729B">
      <w:pPr>
        <w:pStyle w:val="divdocumentsinglecolumn"/>
        <w:spacing w:line="360" w:lineRule="atLeast"/>
        <w:rPr>
          <w:rFonts w:ascii="Verdana" w:eastAsia="Verdana" w:hAnsi="Verdana" w:cs="Verdana"/>
          <w:color w:val="7F7F7F" w:themeColor="text1" w:themeTint="80"/>
          <w:sz w:val="22"/>
          <w:szCs w:val="22"/>
        </w:rPr>
      </w:pPr>
      <w:r w:rsidRPr="00756396">
        <w:rPr>
          <w:rStyle w:val="singlecolumnspanpaddedlinenth-child1"/>
          <w:rFonts w:ascii="Verdana" w:eastAsia="Verdana" w:hAnsi="Verdana" w:cs="Verdana"/>
          <w:caps/>
          <w:color w:val="7F7F7F" w:themeColor="text1" w:themeTint="80"/>
          <w:sz w:val="22"/>
          <w:szCs w:val="22"/>
        </w:rPr>
        <w:t>2008</w:t>
      </w:r>
      <w:r w:rsidRPr="00756396">
        <w:rPr>
          <w:rFonts w:ascii="Verdana" w:eastAsia="Verdana" w:hAnsi="Verdana" w:cs="Verdana"/>
          <w:color w:val="7F7F7F" w:themeColor="text1" w:themeTint="80"/>
          <w:sz w:val="22"/>
          <w:szCs w:val="22"/>
        </w:rPr>
        <w:t xml:space="preserve"> </w:t>
      </w:r>
    </w:p>
    <w:p w14:paraId="2ADA4B51" w14:textId="77777777" w:rsidR="00542ADF" w:rsidRDefault="005072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programline"/>
          <w:rFonts w:ascii="Verdana" w:eastAsia="Verdana" w:hAnsi="Verdana" w:cs="Verdana"/>
          <w:color w:val="333333"/>
          <w:sz w:val="22"/>
          <w:szCs w:val="22"/>
        </w:rPr>
        <w:t xml:space="preserve">Secondary School Certification </w:t>
      </w:r>
    </w:p>
    <w:p w14:paraId="13882C3C" w14:textId="77777777" w:rsidR="00542ADF" w:rsidRDefault="0050729B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proofErr w:type="spellStart"/>
      <w:proofErr w:type="gramStart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St.Xaviers</w:t>
      </w:r>
      <w:proofErr w:type="spellEnd"/>
      <w:proofErr w:type="gramEnd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High School, Gandhinagar, India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14:paraId="6A15AA0C" w14:textId="77777777" w:rsidR="00542ADF" w:rsidRDefault="005072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Publications</w:t>
      </w:r>
    </w:p>
    <w:p w14:paraId="5C298DA9" w14:textId="77777777" w:rsidR="00542ADF" w:rsidRDefault="0050729B" w:rsidP="00756396">
      <w:pPr>
        <w:pStyle w:val="p"/>
        <w:spacing w:line="360" w:lineRule="atLeast"/>
        <w:jc w:val="both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Published a research paper on the topic  of " Assessment and Management of Groundwater Resource of Gandhinagar District using Geo-Informatics " in</w:t>
      </w:r>
      <w:r>
        <w:rPr>
          <w:rFonts w:ascii="Arial" w:eastAsia="Arial" w:hAnsi="Arial" w:cs="Arial"/>
          <w:color w:val="333333"/>
          <w:sz w:val="22"/>
          <w:szCs w:val="22"/>
        </w:rPr>
        <w:t> </w:t>
      </w:r>
      <w:hyperlink r:id="rId5" w:history="1">
        <w:r>
          <w:rPr>
            <w:rStyle w:val="a"/>
            <w:rFonts w:ascii="Verdana" w:eastAsia="Verdana" w:hAnsi="Verdana" w:cs="Verdana"/>
            <w:color w:val="0000EE"/>
            <w:sz w:val="22"/>
            <w:szCs w:val="22"/>
            <w:u w:val="single" w:color="0000EE"/>
          </w:rPr>
          <w:t>International Journal of Engineering and Technical Research</w:t>
        </w:r>
      </w:hyperlink>
      <w:r>
        <w:rPr>
          <w:rFonts w:ascii="Verdana" w:eastAsia="Verdana" w:hAnsi="Verdana" w:cs="Verdana"/>
          <w:color w:val="333333"/>
          <w:sz w:val="22"/>
          <w:szCs w:val="22"/>
        </w:rPr>
        <w:t> V5(05) · May 2016</w:t>
      </w:r>
      <w:r>
        <w:rPr>
          <w:rFonts w:ascii="Arial" w:eastAsia="Arial" w:hAnsi="Arial" w:cs="Arial"/>
          <w:color w:val="333333"/>
          <w:sz w:val="22"/>
          <w:szCs w:val="22"/>
        </w:rPr>
        <w:t> </w:t>
      </w:r>
    </w:p>
    <w:p w14:paraId="412C7D89" w14:textId="77777777" w:rsidR="00542ADF" w:rsidRDefault="005072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Projects</w:t>
      </w:r>
    </w:p>
    <w:p w14:paraId="62D8D53F" w14:textId="3B9C752C" w:rsidR="00542ADF" w:rsidRDefault="0050729B" w:rsidP="00756396">
      <w:pPr>
        <w:pStyle w:val="p"/>
        <w:spacing w:line="360" w:lineRule="atLeast"/>
        <w:jc w:val="both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 xml:space="preserve">1) Assessment and Management of Groundwater Resource of Gandhinagar district using Geo-informatics at </w:t>
      </w:r>
      <w:r>
        <w:rPr>
          <w:rStyle w:val="Strong1"/>
          <w:rFonts w:ascii="Verdana" w:eastAsia="Verdana" w:hAnsi="Verdana" w:cs="Verdana"/>
          <w:b/>
          <w:bCs/>
          <w:color w:val="333333"/>
          <w:sz w:val="22"/>
          <w:szCs w:val="22"/>
        </w:rPr>
        <w:t>BISAG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proofErr w:type="gramStart"/>
      <w:r>
        <w:rPr>
          <w:rFonts w:ascii="Verdana" w:eastAsia="Verdana" w:hAnsi="Verdana" w:cs="Verdana"/>
          <w:color w:val="333333"/>
          <w:sz w:val="22"/>
          <w:szCs w:val="22"/>
        </w:rPr>
        <w:t xml:space="preserve">(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Bhaskaracharya</w:t>
      </w:r>
      <w:proofErr w:type="spellEnd"/>
      <w:proofErr w:type="gramEnd"/>
      <w:r>
        <w:rPr>
          <w:rFonts w:ascii="Verdana" w:eastAsia="Verdana" w:hAnsi="Verdana" w:cs="Verdana"/>
          <w:color w:val="333333"/>
          <w:sz w:val="22"/>
          <w:szCs w:val="22"/>
        </w:rPr>
        <w:t xml:space="preserve"> Institute for Space Applications and Geo</w:t>
      </w:r>
      <w:r w:rsidR="00756396"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333333"/>
          <w:sz w:val="22"/>
          <w:szCs w:val="22"/>
        </w:rPr>
        <w:t>informatics Science and Technology Department, Gov. of Gujarat, Gandhinagar)    </w:t>
      </w:r>
    </w:p>
    <w:p w14:paraId="3379C1FB" w14:textId="77777777" w:rsidR="00542ADF" w:rsidRDefault="0050729B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 xml:space="preserve">     Duration: 1 year (M.E. 3rd and 4th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22"/>
          <w:szCs w:val="22"/>
        </w:rPr>
        <w:t>sem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 xml:space="preserve"> )</w:t>
      </w:r>
      <w:proofErr w:type="gramEnd"/>
    </w:p>
    <w:p w14:paraId="611389D5" w14:textId="77777777" w:rsidR="00542ADF" w:rsidRDefault="0050729B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 xml:space="preserve">2)  Worked as a junior project engineer at Ashish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Infracon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Pvt.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Lmt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>.</w:t>
      </w:r>
    </w:p>
    <w:p w14:paraId="459B8D71" w14:textId="77777777" w:rsidR="00542ADF" w:rsidRDefault="0050729B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 xml:space="preserve">     </w:t>
      </w:r>
      <w:proofErr w:type="gramStart"/>
      <w:r>
        <w:rPr>
          <w:rFonts w:ascii="Verdana" w:eastAsia="Verdana" w:hAnsi="Verdana" w:cs="Verdana"/>
          <w:color w:val="333333"/>
          <w:sz w:val="22"/>
          <w:szCs w:val="22"/>
        </w:rPr>
        <w:t>Duration :</w:t>
      </w:r>
      <w:proofErr w:type="gramEnd"/>
      <w:r>
        <w:rPr>
          <w:rFonts w:ascii="Verdana" w:eastAsia="Verdana" w:hAnsi="Verdana" w:cs="Verdana"/>
          <w:color w:val="333333"/>
          <w:sz w:val="22"/>
          <w:szCs w:val="22"/>
        </w:rPr>
        <w:t xml:space="preserve"> 6 Months (B.TECH 8th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sem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>)</w:t>
      </w:r>
    </w:p>
    <w:p w14:paraId="7B8DF274" w14:textId="77777777" w:rsidR="00542ADF" w:rsidRDefault="0050729B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 xml:space="preserve">     Project:  Construction of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Thaltej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underpas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>, Phase II.</w:t>
      </w:r>
    </w:p>
    <w:p w14:paraId="0F9B3425" w14:textId="77777777" w:rsidR="00542ADF" w:rsidRDefault="0050729B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3) Alternative Building Materials    </w:t>
      </w:r>
    </w:p>
    <w:p w14:paraId="502C276A" w14:textId="77777777" w:rsidR="00542ADF" w:rsidRDefault="0050729B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lastRenderedPageBreak/>
        <w:t>     Duration: 6 Months (</w:t>
      </w:r>
      <w:proofErr w:type="gramStart"/>
      <w:r>
        <w:rPr>
          <w:rFonts w:ascii="Verdana" w:eastAsia="Verdana" w:hAnsi="Verdana" w:cs="Verdana"/>
          <w:color w:val="333333"/>
          <w:sz w:val="22"/>
          <w:szCs w:val="22"/>
        </w:rPr>
        <w:t>B.TECH</w:t>
      </w:r>
      <w:proofErr w:type="gramEnd"/>
      <w:r>
        <w:rPr>
          <w:rFonts w:ascii="Verdana" w:eastAsia="Verdana" w:hAnsi="Verdana" w:cs="Verdana"/>
          <w:color w:val="333333"/>
          <w:sz w:val="22"/>
          <w:szCs w:val="22"/>
        </w:rPr>
        <w:t xml:space="preserve"> 3rd semester)</w:t>
      </w:r>
    </w:p>
    <w:p w14:paraId="48F0DB48" w14:textId="77777777" w:rsidR="00542ADF" w:rsidRDefault="0050729B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4) Innovative Tall Buildings                                        </w:t>
      </w:r>
    </w:p>
    <w:p w14:paraId="5B1947D3" w14:textId="77777777" w:rsidR="00542ADF" w:rsidRDefault="0050729B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     Duration: 6 months (</w:t>
      </w:r>
      <w:proofErr w:type="gramStart"/>
      <w:r>
        <w:rPr>
          <w:rFonts w:ascii="Verdana" w:eastAsia="Verdana" w:hAnsi="Verdana" w:cs="Verdana"/>
          <w:color w:val="333333"/>
          <w:sz w:val="22"/>
          <w:szCs w:val="22"/>
        </w:rPr>
        <w:t>B.TECH</w:t>
      </w:r>
      <w:proofErr w:type="gramEnd"/>
      <w:r>
        <w:rPr>
          <w:rFonts w:ascii="Verdana" w:eastAsia="Verdana" w:hAnsi="Verdana" w:cs="Verdana"/>
          <w:color w:val="333333"/>
          <w:sz w:val="22"/>
          <w:szCs w:val="22"/>
        </w:rPr>
        <w:t xml:space="preserve"> 5th semester)</w:t>
      </w:r>
    </w:p>
    <w:p w14:paraId="73E54E5A" w14:textId="77777777" w:rsidR="00542ADF" w:rsidRDefault="0050729B">
      <w:pPr>
        <w:pStyle w:val="divdocumentdivsectiontitle"/>
        <w:pBdr>
          <w:top w:val="none" w:sz="0" w:space="0" w:color="2C96DD"/>
          <w:left w:val="none" w:sz="0" w:space="0" w:color="2C96DD"/>
          <w:bottom w:val="dotted" w:sz="8" w:space="11" w:color="2C96DD"/>
          <w:right w:val="none" w:sz="0" w:space="0" w:color="2C96DD"/>
          <w:between w:val="none" w:sz="0" w:space="0" w:color="2C96DD"/>
          <w:bar w:val="none" w:sz="0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References</w:t>
      </w:r>
    </w:p>
    <w:p w14:paraId="3F19EF33" w14:textId="1A336A43" w:rsidR="00DB571E" w:rsidRDefault="001D7C3D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Available on request.</w:t>
      </w:r>
      <w:bookmarkStart w:id="0" w:name="_GoBack"/>
      <w:bookmarkEnd w:id="0"/>
    </w:p>
    <w:p w14:paraId="57502730" w14:textId="77777777" w:rsidR="00DB571E" w:rsidRDefault="00DB571E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</w:p>
    <w:p w14:paraId="66D893D0" w14:textId="77777777" w:rsidR="00DB571E" w:rsidRDefault="00DB571E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</w:p>
    <w:p w14:paraId="5E47BF2F" w14:textId="77777777" w:rsidR="00DB571E" w:rsidRDefault="00DB571E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</w:p>
    <w:p w14:paraId="76D79422" w14:textId="77777777" w:rsidR="005D299B" w:rsidRDefault="005D299B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</w:p>
    <w:sectPr w:rsidR="005D299B">
      <w:pgSz w:w="12240" w:h="15840"/>
      <w:pgMar w:top="840" w:right="1040" w:bottom="84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33655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F8A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42F1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A8B8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2EF4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2471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625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F2FE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C495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DCAD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042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060D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5A0E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D647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38F5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5CE4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183B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00EA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88224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025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6C93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B269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247D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FEF0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F253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7EE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8E9A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DF"/>
    <w:rsid w:val="001D7C3D"/>
    <w:rsid w:val="0050729B"/>
    <w:rsid w:val="00542ADF"/>
    <w:rsid w:val="00556142"/>
    <w:rsid w:val="005D299B"/>
    <w:rsid w:val="00756396"/>
    <w:rsid w:val="00D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2E4A"/>
  <w15:docId w15:val="{C1859365-9858-433B-8BA2-B22D00B9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  <w:rPr>
      <w:color w:val="333333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  <w:pPr>
      <w:pBdr>
        <w:top w:val="none" w:sz="0" w:space="8" w:color="auto"/>
      </w:pBdr>
    </w:pPr>
  </w:style>
  <w:style w:type="paragraph" w:customStyle="1" w:styleId="divname">
    <w:name w:val="div_name"/>
    <w:basedOn w:val="div"/>
    <w:pPr>
      <w:spacing w:line="880" w:lineRule="atLeast"/>
    </w:pPr>
    <w:rPr>
      <w:caps/>
      <w:color w:val="2C96DD"/>
      <w:sz w:val="60"/>
      <w:szCs w:val="60"/>
    </w:rPr>
  </w:style>
  <w:style w:type="paragraph" w:customStyle="1" w:styleId="div">
    <w:name w:val="div"/>
    <w:basedOn w:val="Normal"/>
  </w:style>
  <w:style w:type="paragraph" w:customStyle="1" w:styleId="spanpaddedline">
    <w:name w:val="span_paddedline"/>
    <w:basedOn w:val="span"/>
  </w:style>
  <w:style w:type="paragraph" w:customStyle="1" w:styleId="span">
    <w:name w:val="span"/>
    <w:basedOn w:val="Normal"/>
  </w:style>
  <w:style w:type="character" w:customStyle="1" w:styleId="spanpaddedlineCharacter">
    <w:name w:val="span_paddedline Character"/>
    <w:basedOn w:val="spanCharacter"/>
    <w:rPr>
      <w:sz w:val="24"/>
      <w:szCs w:val="24"/>
      <w:bdr w:val="none" w:sz="0" w:space="0" w:color="auto"/>
      <w:vertAlign w:val="baseline"/>
    </w:rPr>
  </w:style>
  <w:style w:type="character" w:customStyle="1" w:styleId="spanCharacter">
    <w:name w:val="span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bottom w:val="none" w:sz="0" w:space="7" w:color="auto"/>
      </w:pBdr>
    </w:pPr>
  </w:style>
  <w:style w:type="paragraph" w:customStyle="1" w:styleId="divaddress">
    <w:name w:val="div_address"/>
    <w:basedOn w:val="div"/>
    <w:pPr>
      <w:spacing w:line="320" w:lineRule="atLeast"/>
    </w:pPr>
    <w:rPr>
      <w:sz w:val="18"/>
      <w:szCs w:val="18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dotted" w:sz="8" w:space="0" w:color="auto"/>
      </w:pBdr>
    </w:pPr>
  </w:style>
  <w:style w:type="paragraph" w:customStyle="1" w:styleId="divdocumentdivsectiontitle">
    <w:name w:val="div_document_div_sectiontitle"/>
    <w:basedOn w:val="Normal"/>
    <w:pPr>
      <w:spacing w:line="540" w:lineRule="atLeast"/>
    </w:pPr>
    <w:rPr>
      <w:sz w:val="26"/>
      <w:szCs w:val="26"/>
    </w:rPr>
  </w:style>
  <w:style w:type="character" w:customStyle="1" w:styleId="divdocumentdivsectiontitleCharacter">
    <w:name w:val="div_document_div_sectiontitle Character"/>
    <w:basedOn w:val="DefaultParagraphFont"/>
    <w:rPr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journal/2278-0181_International_Journal_of_Engineering_and_Technical_Re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ANJALI MAHESHWARI</vt:lpstr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ANJALI MAHESHWARI</dc:title>
  <dc:creator>apple</dc:creator>
  <cp:lastModifiedBy>Pranav Parmar</cp:lastModifiedBy>
  <cp:revision>5</cp:revision>
  <dcterms:created xsi:type="dcterms:W3CDTF">2018-07-18T19:29:00Z</dcterms:created>
  <dcterms:modified xsi:type="dcterms:W3CDTF">2018-07-28T02:03:00Z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4ZZp">
    <vt:lpwstr>R50YUrBv+W6MLhDeqoth6Ky5I/3BvyVC6KjOWeMuuii8zkqvFj54P1zhQlfqFsYavKt5WE102f7H2T3WakGXIotuI9gd4UcX9pZdJXBmTF1VE8B8SGO7M9PFpXMLjtz/ssdtLIe73jXcB35TnM8q27f2D5d116yqoMEb3hw4lpXytylqroTnySbkgbvwgpcl9moZMsmPzLhCwBgVgtMHmTsQr8NdLHeIeasZnsoyU5Wzk1mkx4N/z4gEu4dIXyN</vt:lpwstr>
  </property>
  <property fmtid="{D5CDD505-2E9C-101B-9397-08002B2CF9AE}" pid="3" name="18IMS">
    <vt:lpwstr>SPGdoFXCWtz4tQJV5OY92CjDT5pGuKAFMvlez7goVDTayDX6DDoFYzwRrHYurE/1QFdqnU80KWxxhDbgGQGs7+4Uw2PK5cXx2fkBhqbYT7rnDOpG+lQptiM39z+iUkA3l4J3PpYc7+xdNjGH3s/L46R/2yY15gLeQ1n3PRxr2zItZB+vfe/kAOEO9SwQcW66L3N5qS42viLQ307qXJ3lFSG5/iNgWM2MunBlHPoxCv++spbrW0GRSWL+wS4oTCg</vt:lpwstr>
  </property>
  <property fmtid="{D5CDD505-2E9C-101B-9397-08002B2CF9AE}" pid="4" name="1DS/P">
    <vt:lpwstr>wPyhfFTGNjPd8V6xwKGK37kGF03WchPRywfjXr+yRwfk/u4LUhnDO5QRavk9NS/z7eBVSnySaDT69ixVVgH6PlFZVcVNmmfLiL08d567Dqc2mt5sKH0y4sj51J/v6RyT0H9Kf1DoOtCvXqVcZV4Fz84C2oaEWY380iO6TmJCxJGy+jzwx2FU99e+QK2Ff27a/0GY2md/fOejY2P/3j887frvZGpxajIVXAfqyiQvl1JJw9MrDyPVGDyxcC18IMS</vt:lpwstr>
  </property>
  <property fmtid="{D5CDD505-2E9C-101B-9397-08002B2CF9AE}" pid="5" name="2wa3/">
    <vt:lpwstr>JMv25Spp/wxz017/bRKqK665IcktY7qwbwfljW/cPp1KkIQswxemiqfFGRBt9txqK2Gv35OGHYwnA1LOoTv9iDOtNrLJjSpgEjTLuVrgnCsE60n+XaYOOnuSoWBFKJzM9vbjc7lB/R4/RMrlH9TTLjoYSz2cyv3MjidMmpOjmA1LoMNgrLYjcXTWq4MlkxtPy4LQr1U+w9MA/eop5MfetbnrmCUJg9S71HrESXMei3URhII6sF2rNi17STpCBsl</vt:lpwstr>
  </property>
  <property fmtid="{D5CDD505-2E9C-101B-9397-08002B2CF9AE}" pid="6" name="4oTCg">
    <vt:lpwstr>Z+UWviq7ZDe5ixOPqFRmWBFspbEoISdtB7yI05p3j+Rc6sZJcCfr/p+PVcAafVpO10HA4Ip1yDGXC2EPpcPpExtC7tpRaSqEEVAWope1T9PjKKqM7p+OY9vP5ar46GXz8Qv2YWeefdHTQmUEQWVrYcsNEVL005hrCDkcbkUGlay3VMYDlRG+6gtfbPdQq5JQ0kTysisufaT29G9K/4YVFgDe7572KeTDn8ZiFsSoAGVrfhcl1N6YVxDPgcpXfpf</vt:lpwstr>
  </property>
  <property fmtid="{D5CDD505-2E9C-101B-9397-08002B2CF9AE}" pid="7" name="4qmdU">
    <vt:lpwstr>DCjKzzElp7R4i5TTo+2SZqKlQpAd1YxQbPL3aQ51KPxGsH/HGdhEyliIHRtF5TCzbIP/dt9s+mmJqT/4kjOLtIH9NhyXcAYxEkg4APhhkf3a759SHRTK/cGP7vuy6tCw51CHePjiwc8e596LiseUiGSdmF/hGKP44tJbRIatdhb+PS27q0GUxfqZQ4zGNAbeTKKCHZQBaHyC82rbJZbgTHVLh2eJilEFPuiBqsbp3+CHm4gzyBbGm5/q1fK2eST</vt:lpwstr>
  </property>
  <property fmtid="{D5CDD505-2E9C-101B-9397-08002B2CF9AE}" pid="8" name="4zPZt">
    <vt:lpwstr>1rLgiLQXwZjZg4QfKiha4kFr2AxaYrD5TIMWU0yMwMwuURGac6yqMjhPJsB3vE28cViy2PT5CSyhjr2pV8he3wHnhvuWXMghHV45GULl1BCuYTPslj5CerYQMJOE39e/UGjuzx+/2va7zF8UKLFYOk6tNy8gap0YB0DJLC+MkKmVT2M+aMrHFCV+lqnZxYeupUswjJAl2m+kkW1zN4yNOA9B549GCz7/bIR6bmVvSisSFmRRmIB5Dis994kpcKv</vt:lpwstr>
  </property>
  <property fmtid="{D5CDD505-2E9C-101B-9397-08002B2CF9AE}" pid="9" name="5H+JG">
    <vt:lpwstr>4jdphsL0siXcy6sz6WJyBdsUbk0dL8mFsqRcK7ul2uReVsO5IJlNdZ1q7hdtA60Ghi31bRuiBsL7js/IL4RYXkRdnYv1wjaYkrpobLj/QmtQag9yh4yvE05VM/oM8vHhO2P7gvieNeuqKwHj4y0BAUpl1fb8dd9iSWF46eYQDDIqK737ny9k9fKvBAw+Xr9XtffJxtL1j3E96gvZiyg2Tu+hn8hRYdq3WyqLxPLbwjrL79+sN9LD5RvSVVjfsAW</vt:lpwstr>
  </property>
  <property fmtid="{D5CDD505-2E9C-101B-9397-08002B2CF9AE}" pid="10" name="7D8Zv">
    <vt:lpwstr>NR8RQs7Sdjj9xLxDCgr5hjCqmbUMD+yQHRtRdiiE6X7bBEKPnt3WDZQr/iN3OZAeTCSsPCo0cP0vy8l2nzaeGD6joasPyawjCPVGp0MMz88o9FjERAM2IrcG3yz2HGlN6nCDVW40rjfr9j8K+JD37NMCL6K8kGTsIFhiC2X63nX+MAN2b3j4N51NPo1iQ1zlxCDO8AHHo/Jgi+zdUeg3oSzXrzJgRzKK4+8MRJo6bWF1JVZgEl7R3eNJ1Ybi2O9</vt:lpwstr>
  </property>
  <property fmtid="{D5CDD505-2E9C-101B-9397-08002B2CF9AE}" pid="11" name="9csv7">
    <vt:lpwstr>ctKB4Bf03tCbfHtyYhK6hec8asd8caDURqfWc+1w2TGOOb9ZpIYrUWKQXiRfc9uhWZjH8ubDPydQGeb4R0svKVlOKc3yurS5MRtDLeYPR/snw8pgQhu0eeEKf336j6MFJ7W9CfRYJekdVHiYaTWKM0xxRN3TqbQ4YOciiMNrvOiCWKysHPiP8WKlJiZ3nV3E5Sj5ZZHtX4uMFwNZBGEKOt3zB1PcXPGcLVA5CmDZfD+P6irdArf93ms8PTc6Rgz</vt:lpwstr>
  </property>
  <property fmtid="{D5CDD505-2E9C-101B-9397-08002B2CF9AE}" pid="12" name="Bb7+B">
    <vt:lpwstr>HbyQQn+V9b2HOUXz2DShCWwokHzuhav1ptoIEomXf0KaGwUE1azhPEhCle7nTDZXAuHwyvUkyLhc6hQjZTZSAnT64hk5f0t6C3j0M8sYTexB9gZzxotkaBbOWedb4F9AiVKfSOHLxTz1GXboEdI97GanvM5UlRo/kxu94JiYupF0yIpKOTIhjHuw976nmBtw+eu0T3KHecLy39q/4dNf9Il3b5SXAP8t2luqf1dsjSkY35xt2eQEPbzVcpRpKUj</vt:lpwstr>
  </property>
  <property fmtid="{D5CDD505-2E9C-101B-9397-08002B2CF9AE}" pid="13" name="BciTs">
    <vt:lpwstr>UttPLeMkiySYYkDZIsJ8BkAkr6t2cXtDaUorZqdH9RHC+0s/NjHH8LCnDpRo5lu1Cg3+pmFgMjIxcZcO5vlnTSJ9/ImViWw/j5h1kNF1c3K1GO4HU25uToPKRt5tk5b/pBnoOBhNlOSCGsRXjgYwlwrvxPlQsc3yqaaGez0eP7f8gt5MJ9TuzlveSw0s4UG9glPsbjvFMnDfLogqAQNyqvHo2bU58MyzM9rOhPXQCKRsOyMes7dPY997okglDJL</vt:lpwstr>
  </property>
  <property fmtid="{D5CDD505-2E9C-101B-9397-08002B2CF9AE}" pid="14" name="BfMwS">
    <vt:lpwstr>1V+d9pm0y9Jeutvymu0XM2iKQgtRsvBZDUuqrwtRArNr8k19+YS90+KIg6r/NHtSrb5I5Z98DQGLrBeEvxhEeVZaQFVqKElkSANjmzuTTe1FIQfnUydEcc41B+iiOgfCI8dVZHCi3uVU7hlC85fo7aFaVX1ajq5mHEi6zOggHFec2rpAm94ERniMAqq/PxBTQI02R1GsP5av+T6g2DDmL1Qjqy6wCIRHopeGFP7dcK/ME6CO0Id6ZJvYPv4qmdU</vt:lpwstr>
  </property>
  <property fmtid="{D5CDD505-2E9C-101B-9397-08002B2CF9AE}" pid="15" name="bi2O9">
    <vt:lpwstr>g1FJsmA2Zjo9fjJPWVIs6XnAmTDvxV05g3kOO5Nutmzeb6fal0SAMGa1AWb0AF0JqcEyZ+CaMetJcSW5/RMLV2vdzBMLkU1TUCP0qM8v8NfGJ1o/YuDQZ1JGM/Cd1tsiZRknKXXoi7EONZM0/siKv5zZHoW/0bfcnl/mFZGzK7iBrnvzcLC88vZwkKh0t+7V+Aa3g2Dabk2vwYW1UMPuN+8vxVzoBV+RJfiBYRIh/Cxa7esuSmrzdILtNEBciTs</vt:lpwstr>
  </property>
  <property fmtid="{D5CDD505-2E9C-101B-9397-08002B2CF9AE}" pid="16" name="c6Rgz">
    <vt:lpwstr>vwm82sfpi6e0erBFIySrAbz5UdJSy6lH1mAbSWjckEXNy1nTyQk3zgIjfXv9A2W3eUd2TdlYI2yahF+m6jMO3WBnZGmdKU7VTSx+kNqolZBEqJsG67NC+F82YPVTrk9/3eWU+lIbCxPHFdlKymnvdHKab2fCBZK/kkb+VRhjARwXm9iObr1Ld/wqtgmKxN6M94hO9VehNhDrX0ntjy2p5h5CUMT4P0FqZN9xgvP2d+0i8UFzJNCRdy8H3tR38bx</vt:lpwstr>
  </property>
  <property fmtid="{D5CDD505-2E9C-101B-9397-08002B2CF9AE}" pid="17" name="dIXyN">
    <vt:lpwstr>5gwclJpLoPyPRLQ/bKhBXtP2iFVnGSQQMN4JmCOKYd0IRa/5xE8COX/CM27so2/jbZEm8nUnuJ/F2EjnwKVwD7mi9r3fr8v2yOABqMsj+SEsIlIv86BggvDUiGBK19yBmtgonNs1R9iRNdk1vk9HoV9aMbz4VFfN72w2Jjwy+OeJFXyZjmfJ6BN9TixAj7F1X28Bk0RENxtfmL92ePOV4hT+znZv1fHBdD2AOK53x6IhVEPPt5uiGOIleCF5Hi3</vt:lpwstr>
  </property>
  <property fmtid="{D5CDD505-2E9C-101B-9397-08002B2CF9AE}" pid="18" name="e97+I">
    <vt:lpwstr>ONWCrFXmPqriFbfk0AAEaKRm4S/3emKvNp7eGXIfxwR6mbCn+w7sOyljPih06yV2o0SuantkvGPEvffwdXNytG01FcPIKaXpctsd6ITBp4/B0CCV+LZ7sHMBv4rQNP/JVmECiH2iZpI0wj+21uR/UWXpCwpksEUNW8KbYZHueLh5j0pFkV8LyMf3V+vA9VsHINFnAklMu/A0P+EuM2s5ID5t1sLhpHUAOXrA1jwKJnRBNeFG7JwTTFFIxvqN3AM</vt:lpwstr>
  </property>
  <property fmtid="{D5CDD505-2E9C-101B-9397-08002B2CF9AE}" pid="19" name="EeoOB">
    <vt:lpwstr>tI6HkmAODUMWyhNvC5IEsxp03WzPLjqomPYlAeDnisCZ/2DLfcT16rU03lacYyFMQis4eMVvBJZY5wKaqcd07W7uHgrU2bpky7OSG/92MH2QLgUBCN78HK946pALxS59P2DmMV/7RIhLMam+qf63ajdJY/ML9ImCshM1dycVAcqJeDMtI4JzPFY7D10Inx/BPzOg/MGXwlA/+IEXBoaUIgWlKfvoU2GEzJ2Bku+0KmG/Xkz5D/wFmKtNk89csv7</vt:lpwstr>
  </property>
  <property fmtid="{D5CDD505-2E9C-101B-9397-08002B2CF9AE}" pid="20" name="ER4l8">
    <vt:lpwstr>eclCIsJZ1jRtM0MHQWU9vk9skO2V7FeB3/vkeGWyrgUtgAfa9oY3+d0z6VJdgj1ybYEk0K2zzZN0hVhBY4LoMHfoZKXO/aFzOWmiR5LrPToAyFpSD9nLLv8yVYYuGVgtyfrVwcwo/uaaha/it4m5F69imf1JJD/c9cj2A80p6bbog7wPyxfPfYiIo+yw6IoiPZyuDPbNg/2odywNoAyMo1oRvAZ3XOAM0u+Hf/xcS4VjNsG8KmwWXPD92GBb7+B</vt:lpwstr>
  </property>
  <property fmtid="{D5CDD505-2E9C-101B-9397-08002B2CF9AE}" pid="21" name="F5Hi3">
    <vt:lpwstr>3Q0XlVML3uiXTeqGyeAf++N93+RIKbE8Rg2eKZiSae2Ip7oGWOzAwGKXODSjmt1Yc3S0xdojsD+A4LTdO+/0GYvLhQkoneX9fmbKXGf4wdRYBdVa7K80j5aMDx3AF6Egl6l/tr+JdcLJi4TZBxRQ4fkbZFDW9WBoU+pir4m8FAyJ1N1ArdJg46Hyrvnj1+cO8jQ564jF/zb0he1W8a0b3OBEoctUxvGy0rFbCQAYcD5+3yJEumzzRYUs+D1DS/P</vt:lpwstr>
  </property>
  <property fmtid="{D5CDD505-2E9C-101B-9397-08002B2CF9AE}" pid="22" name="fYn+w">
    <vt:lpwstr>H85jrZkaFAcLxfN0b/lkRtnr2uEF3Bw9fVTTnDVVTlnFkl87r7Rr/ZBIpATK/g8a5WYbmaM6LzGRg3ugpaRfry6en+321Drfs6CZK20d/+Q70LHd9TpQlK0tXDPq7pE8S3ExRbv3SydTkTdz7KG4fE163L2WZS5IixAMrNZX5gQ7UsIkdtK6lY/BfidowYMVk2uQACCIdeqzbxzLyqBIonfOn/EmzjcWabf+wIZrBO7+MvQf78m8Pbi3jbvO1hq</vt:lpwstr>
  </property>
  <property fmtid="{D5CDD505-2E9C-101B-9397-08002B2CF9AE}" pid="23" name="glDJL">
    <vt:lpwstr>mKom8ApbiAxlZxC4wZuFpl+aHNsGv9o1yMQANq+I4XCSd/p0mnRzNJ6+BL8vHnRgOyRUwUIo/K9rHS87tjzJEXGxYgqD/++9/j4SizbgoAAA=</vt:lpwstr>
  </property>
  <property fmtid="{D5CDD505-2E9C-101B-9397-08002B2CF9AE}" pid="24" name="Hu+c9">
    <vt:lpwstr>zDjhiE0tIPIB9HOdVbXZ2yWO+eaV6Cn/LL4kWmeRtmMiH1wI8AxFxJsRkBkcJd4XtqLhjnk52IXfHwoknflSAu1lECAdJDbUf3A21kiIHqsu7z8YsT4be5CL0/tMkaESUg73vgz003HB0Hp1X2dkc+ZYeppDnGyp/wuqBtydjjDu3KFm1ODbG+pvOa1ii44S26mdyf6NTN0ky4MBfc6z5bHSf6IphfzWnDkaOyrA/30Cm5ZtNacIgqXk/AibyOB</vt:lpwstr>
  </property>
  <property fmtid="{D5CDD505-2E9C-101B-9397-08002B2CF9AE}" pid="25" name="ibyOB">
    <vt:lpwstr>YADkZlOzhPk6E2tnkrQFCOLWglQdvm1paBMefj6HKiHt6FniKL4vl1uHJKMyzPMMN9D4BQKj92kB2gB62nmT9ZmKIAWyxQIMf1SAb7rmtW4j2M8h+eOZSU44LQasFM23+rUSkBMIXCj09wijvjsmDB0Os7MsJl5u1q8DR36qv61aYaF2G72WAJWXsKuehASIml2at4XkuMegcxp4MVXxKk7TlEwlArBBQhdCy4+LKCmuCMcI7uxBMPMSQ+BfMwS</vt:lpwstr>
  </property>
  <property fmtid="{D5CDD505-2E9C-101B-9397-08002B2CF9AE}" pid="26" name="jFfAK">
    <vt:lpwstr>QaAFXktynkyh1g971UDF+g6RBczWvQ3fEsLwedkHysk0alIUbLwKWeWQuHT4z8mzkkmIfQj3jb1R3ghkbvFwZFoCe5+lInHzNRhvnfP9hIxtQKoPAU+DhSGl/Lls5vDYjA90OT1/RBcVKMdnXNtspSnSPud6dbVdUZT9Z7qyua2R5AP3UD3N4O5nUnOLaKBGpWYk535QQUA5Qai6aoxc6zPb7ch040qCNwUSRpQbyMlkq7YC2w9dzSMqMxmc9KR</vt:lpwstr>
  </property>
  <property fmtid="{D5CDD505-2E9C-101B-9397-08002B2CF9AE}" pid="27" name="jfsAW">
    <vt:lpwstr>oohoGUa7B/1E4RBnPoPJBdlPcGFCNNjUosnB0cLpmlgEe22bjn1DdKM+oGOv0+Muj86Grtb2ZO/VTGlU9SGjpVrEIhc6ggpfTGiqXVyS19RrXr9M/iYw4NnwhIjfsBxBC0Ye2vCoof1sEReQ0QtdykCVwrXODWYuKMsOY8jOBUBT4Bhvg3/HTnayeGbdgUvru1dNMJkVsxg7YHLVEh/XfgCE7+pqTYYlF/kPJNu8wNTcFUVcbBuWkrHR1YjFfAK</vt:lpwstr>
  </property>
  <property fmtid="{D5CDD505-2E9C-101B-9397-08002B2CF9AE}" pid="28" name="K2eST">
    <vt:lpwstr>yJIPVlKq6Xr95W7dw6T2J2MJfmW9uehjVP1Ph1r8q8ypbZz6hdGeEqD8xMuszuoK9BkAycGDBfsIPOf/sZBfGH4JlaIgmhFXjJFydtCPLSqV/ris02+mLOJHO/GyBX5uJShWJtoxO1kSj6fArftVPfjbVjZ9wAcN6fVCNcg3B8nQCyblosjrHtRpjxIdsFVJDTmQ4VliXPDhxGZZCgvNp5xilH527sbQxhsss90rzjEJ0qqjCiSlVOzDt3e97+I</vt:lpwstr>
  </property>
  <property fmtid="{D5CDD505-2E9C-101B-9397-08002B2CF9AE}" pid="29" name="kpcKv">
    <vt:lpwstr>ymAEB6TkefHJsOUXB8W1LeeNtsGo34DYI0ztM2oAA6WbL8dIOq+2TqdGmJyWXDSaaXg02Ei6bpES5muw+2V1gYRN9ojLKIdbvcTXSOeodPa6krhCTE2UrK8BFTT8jsjA438HeqkdvFIpIgGNjvJrBUvMRh0hEdcwM0yNHOBXk8rBs39Wck1vGj9qMhz31Kx1B25kKX5L17ZXUTcy1+BV/tF4ykj6slW1nIkUEBBdFjbIILQnhshktFkDo3ER4l8</vt:lpwstr>
  </property>
  <property fmtid="{D5CDD505-2E9C-101B-9397-08002B2CF9AE}" pid="30" name="l//R3">
    <vt:lpwstr>N8iWmJR48nDO+H42fOPI+mHd8Js2xG03hmC6u1KfDYEpMmKe9I2jHwTF/rnYWw/pSnjr2jmSxy49sIp91x9wM7W8q3ECB4ub1Q8BZdRx9o5OGiAkL5UyTEpAGRBoG0nzlxubyZdzfzjadwL/fqakOaOFF+mtT4ZVMOrBx5/JYQkJGpGibBkyrZTa5IUoLZm3j5m6giBk1bwlZyG8CPfk5/r4EdqN3cJfPY7mVExqoeAcpSMD2r0RM3vDuZfYn+w</vt:lpwstr>
  </property>
  <property fmtid="{D5CDD505-2E9C-101B-9397-08002B2CF9AE}" pid="31" name="mc9KR">
    <vt:lpwstr>BGsOfUziVOCJoxri5OicljiRvfeIp5evkcXE3HRqThd17UjYX9E36zdwK/v7HZM1CzO4YIW/tasl3sUgU2IBI7/yzdG1wZsFq7vjWhmdO3+dYuHawwRlrApIYkRvKITiT7Bhhft514l7EzPe+MhyF5qDndJsF2KdkR73oCkgcdYQ2YDESEOD0gM6Je1jUj3SDmwgG87jhihTTUbvB/UlSGTkbhc/tJ9Ynn1jv+NHORXLbFX3zCvDySamNyHu+c9</vt:lpwstr>
  </property>
  <property fmtid="{D5CDD505-2E9C-101B-9397-08002B2CF9AE}" pid="32" name="pCBsl">
    <vt:lpwstr>+/fZvtAdGP1MSmJ/AWgSdLxGiSAn0JHTReEKdUfYtNUOMDK34DWyQPR4QcsQyChvmf1pm/1D8McfsOY9pseGEm3QmUwzrrRJkLS+1aKY4enT1hXf+OiMgY6NkEoPLMCjdKPhqFh43iTRoQoXz5Od69s6vQCXgcX8xOzcIn90XhwxxSvfXPexMryFl1o432+3fzeW9O+EPqOKS/m6lWl9/5W8THNefxW+uRTc72ks33ByonUoBOHt2Oa2fSXsQHy</vt:lpwstr>
  </property>
  <property fmtid="{D5CDD505-2E9C-101B-9397-08002B2CF9AE}" pid="33" name="pVqIj">
    <vt:lpwstr>uhOBDJ3MsA5b0YE1f1KimOJKl2G+8E9JUj5gTdeqASjCrTSCoyRvdIBwpFF8CMzfNbws2/kj0tiqaeoGp/ta/uhcdxmFuC1A8BYVbJwGPog7M10dszZ4Z1stPm8Fj5V4C+pDYbDXvqVb/lqduyYOofMUyLI8Dh6AZoWCUNlmkVVqxKtpN9RYhiyk5IylXFL76G+yjYf5USk97nLDySw2KuVGAAi1fTFietCRUMcv5Zo9v8M/EN8bf38VAq7D8Zv</vt:lpwstr>
  </property>
  <property fmtid="{D5CDD505-2E9C-101B-9397-08002B2CF9AE}" pid="34" name="pXfpf">
    <vt:lpwstr>7+VUQQ8IYgropgrmYa9GSNbxz+K3ifVX+X13hJFGG4irmOqk6fccQR6rS7FVIdM3dqgLcXGJ5o4avwfX4sRmEB8j+XilHiDcPfeyvDAjj6aSVCUPKRKKJyBtTCeUfoa6o8lzdrkOw/VWsCvUtWzvXw/8gcPSkHZeM2aG4A018RKNZa7jeNsVIEG5pWDD5PzPKpQJuVAdh1K4/chbIbRL8PzBblu2lBCgmv2LDL9Rpwe6HvtDI+pMfBSoJVl//R3</vt:lpwstr>
  </property>
  <property fmtid="{D5CDD505-2E9C-101B-9397-08002B2CF9AE}" pid="35" name="qN3AM">
    <vt:lpwstr>2IqGS1FUBI9FlfGFDZ78ug2G5jH9QrGGKrFA5emnKeVoW1YBh9CiizrmWW2vPuttnfUBrlW/xRCRfK182YgalF2UYVxCR1YW4CnLiDk3OO3cCvVUcrANGPFsGc8oc+7t18h5aG7SB5HYH8u8JRlelDp6H5wRnhg2outBvATzrwt2z24i5KOJdSTHi7+WwulHXPtmNAaJF2PzBVbfyujH43KTeK/eqhym7/J5TeDNuHCNGT4Gn9/9xFgtn0sB+uY</vt:lpwstr>
  </property>
  <property fmtid="{D5CDD505-2E9C-101B-9397-08002B2CF9AE}" pid="36" name="R38bx">
    <vt:lpwstr>in/qCuSoV78VuXgM8FAUkZzALLU3io9sZsS9FWkGh4pZerwb0GJqHCWRl/2JCLJ9ZxMPkO95hbRZDShrg8N7wllrFInFUAWwBi7CS1RltgmjUyB/9aZV6laAzezli1MC7HJGZ/znWUr1d69kjgkbj3lVCxdh25VDFKfPGG6ri/Nl7gvQvZd0vNAVO6WH6oJzVbHlfvIsbCQjUsFp7F4o75HaqgNiuTTwKAkoOqnQBZf7QbCDp5iNEORWqapVqIj</vt:lpwstr>
  </property>
  <property fmtid="{D5CDD505-2E9C-101B-9397-08002B2CF9AE}" pid="37" name="RpKUj">
    <vt:lpwstr>PzIYYYyGkFqf1jXQGd54qKNl7+xXYssbn8qEUImpafsZSzFoiZoP1G3dVkkbPtOyfmVVoPeZS62+X4d9EeBCbei6o9co3qyGr9d+hmEyVue30h2B6JRg62n9+XOhBng2wAppo382NPwV9I+eTsgRJDOt5GOCWzd48SNzvzsaoc/9w1t0JlTV8iLpdB0ZHqEDa7X+JzjBUxNbDQgmSd+WlYdxwRN/uHIrAq3hJpkDGdh4klyE5l/fdKPgMqEeoOB</vt:lpwstr>
  </property>
  <property fmtid="{D5CDD505-2E9C-101B-9397-08002B2CF9AE}" pid="38" name="sB+uY">
    <vt:lpwstr>H8VeWugRjgOG2QeJocHt2VAzvAJG+Hc+6l9rZSaLPsGVeBsuJyGRiFZLFe1pwvZSWr48o6hzzqqdrjsZ7iEtkfsPEABmLvD2BcK9XxcMy/vx+qWubvW9/FzTi4PUHuSfiyHw2L3vSeWrOxPCtGM8lTIkQ12wZSWmASzTUGTRW/Z+rQu+GEtZqz9yKZ6PsT97GBg+yJga8JeLOIg2QMNmQNFXnureVGIsUDYJDYbvDQiPUv9jqti4EBBOwa14ZZp</vt:lpwstr>
  </property>
  <property fmtid="{D5CDD505-2E9C-101B-9397-08002B2CF9AE}" pid="39" name="T2lTt">
    <vt:lpwstr>OVmVWxwew+Idw8WNnPkRgXyvcZLIQODED45U1WOFJ3FzDHWpNlSAmZ62wdFrQf0b3AFrWqeGq+qAYRoQ9uHxEjI/FxlWjHx7VeaA6qrckBNa7Pyw+kGatFOjN7fFSpsBJzxMJ4cS756RA0BSIEaH60UAsfbBHoAjsL0qh/NwzGu1cim/Q2DbajWGojhloZt0l0xPlKyaiScYXnKvFM4MDktFzYfyqyJ9F0d3lw6zVPOq7IHtWdYvoLo88L2wa3/</vt:lpwstr>
  </property>
  <property fmtid="{D5CDD505-2E9C-101B-9397-08002B2CF9AE}" pid="40" name="vO1hq">
    <vt:lpwstr>Ftx9ejra/PuxGAcphCN7R0hbIIor4f0WjRHDu8HUP4YxJLoPaFTXAEa9/9twrfmq1/9oLZKQyBhcTSmI+xEYag4MbI7ZwFnSAEcl/HqvDj/MRWteDnkpc6+xRE2NdXKu+3XptFFQJKNU98RC5REv6eksCmKbaQCZn+8AKzwU6E/Ai9yGk8Xb1KO1uag9OvMSlXcaCXWm5z8zF7di3qZTtADNUWAHDMJRqxWGwfdcyl92AWTviqWX9nbz+Pw7rcX</vt:lpwstr>
  </property>
  <property fmtid="{D5CDD505-2E9C-101B-9397-08002B2CF9AE}" pid="41" name="w7rcX">
    <vt:lpwstr>2T9aZ8MNDgo8UA2MEfc1cn4BTfnabXPt6r9tHRuo7B9IZ01w47xa/qOkDmDCgJH0MnfdL5afh7ycMrswpdxJcbOwGDfX0K8BHPKXJINc1+eXDSrZhbMm145985YGeYz8PEMjnR/kM2RNYhazCj8eaFTUh8uCZrHIQqDkJknch7WxZVDXNshywmD6W0NN+qkpwPBd85h4WGTnMX38x0yPKY6P5Wu+Gsw9YFYUnOCUrLiaG8h8Kkz2F41Jni4zPZt</vt:lpwstr>
  </property>
  <property fmtid="{D5CDD505-2E9C-101B-9397-08002B2CF9AE}" pid="42" name="x1ye=">
    <vt:lpwstr>uCgAAB+LCAAAAAAABAAVmEW2rVgQBQdE4+LSqAbu7vRwd2f09f4EWAdO5t4RkCwHYTSDcxyIkgjMEwyKgQLOQyBN4zRDuD8kwCh+0fGQYvBg3QoGPfFepE6JmTLW1Mtnu9fuTaMXLNtmAMg8n+RdxLoNTiC+egL+ZZjHGu2Y/7Y67XSMqW1/+uWWKmj473Anl7JfpMsxARBVQXA0WeSLjXZ+MDGBPIMGZlMKPjb8wFmWKsZ/2EdjpGXicnT2lTt</vt:lpwstr>
  </property>
  <property fmtid="{D5CDD505-2E9C-101B-9397-08002B2CF9AE}" pid="43" name="XsQHy">
    <vt:lpwstr>x5WRhcs47rRumdAHFG/ZVmk5932S7XQ2iKzDR9bXDRRNzjg4TQdjcJ6kWGJ45sJGgiPjqu1jIEgJvN/p5hcAbH1y81QZpZGH7rFM7TWh3GHPgA0GKB2JahYWWsnvUAIa0Q+HfrboOHC70ArxDgWHv8uCE/r75cA2oQLoXtsSxNNvqXmVGub6xaxeQDvst2YaBGpGIWOS28lWKMOqcsFmCCqNyktoIvCOAlYCUAzM46gSLLopeyu5ZmqHw15H+JG</vt:lpwstr>
  </property>
</Properties>
</file>