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66" w:rsidRDefault="00E16566" w:rsidP="0073363E">
      <w:pPr>
        <w:pStyle w:val="Title"/>
        <w:spacing w:line="360" w:lineRule="auto"/>
        <w:rPr>
          <w:rStyle w:val="IntenseEmphasis"/>
          <w:rFonts w:ascii="Georgia" w:hAnsi="Georgia"/>
          <w:sz w:val="40"/>
          <w:szCs w:val="36"/>
        </w:rPr>
      </w:pPr>
      <w:r w:rsidRPr="008F152F">
        <w:rPr>
          <w:rFonts w:ascii="Georgia" w:hAnsi="Georgia"/>
          <w:b/>
          <w:bCs/>
          <w:color w:val="auto"/>
          <w:sz w:val="40"/>
          <w:szCs w:val="36"/>
        </w:rPr>
        <w:t>BEHZAD</w:t>
      </w:r>
      <w:r w:rsidRPr="008F152F">
        <w:rPr>
          <w:rFonts w:ascii="Georgia" w:hAnsi="Georgia"/>
          <w:color w:val="auto"/>
          <w:sz w:val="40"/>
          <w:szCs w:val="36"/>
        </w:rPr>
        <w:t xml:space="preserve"> </w:t>
      </w:r>
      <w:r w:rsidRPr="008F152F">
        <w:rPr>
          <w:rStyle w:val="IntenseEmphasis"/>
          <w:rFonts w:ascii="Georgia" w:hAnsi="Georgia"/>
          <w:sz w:val="40"/>
          <w:szCs w:val="36"/>
        </w:rPr>
        <w:t>SABETI</w:t>
      </w:r>
    </w:p>
    <w:p w:rsidR="00E16566" w:rsidRPr="00A16C49" w:rsidRDefault="00C6271C" w:rsidP="00A10CE9">
      <w:pPr>
        <w:pStyle w:val="ContactInfo"/>
        <w:rPr>
          <w:b/>
          <w:bCs/>
        </w:rPr>
      </w:pPr>
      <w:r>
        <w:rPr>
          <w:b/>
          <w:bCs/>
        </w:rPr>
        <w:t>208</w:t>
      </w:r>
      <w:r w:rsidR="003F20CF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A10CE9">
        <w:rPr>
          <w:b/>
          <w:bCs/>
        </w:rPr>
        <w:t>20 Esterbrooke Ave</w:t>
      </w:r>
      <w:bookmarkStart w:id="0" w:name="_GoBack"/>
      <w:bookmarkEnd w:id="0"/>
      <w:r w:rsidR="003F20CF" w:rsidRPr="003F20CF">
        <w:rPr>
          <w:b/>
          <w:bCs/>
        </w:rPr>
        <w:t xml:space="preserve">, </w:t>
      </w:r>
      <w:r w:rsidR="00E16566">
        <w:rPr>
          <w:b/>
          <w:bCs/>
        </w:rPr>
        <w:t xml:space="preserve">Toronto </w:t>
      </w:r>
      <w:r w:rsidR="003F20CF">
        <w:rPr>
          <w:b/>
          <w:bCs/>
        </w:rPr>
        <w:t>M2J 2C3</w:t>
      </w:r>
    </w:p>
    <w:p w:rsidR="00E16566" w:rsidRPr="00A16C49" w:rsidRDefault="00E16566" w:rsidP="00E16566">
      <w:pPr>
        <w:pStyle w:val="ContactInfo"/>
        <w:rPr>
          <w:b/>
          <w:bCs/>
        </w:rPr>
      </w:pPr>
      <w:r w:rsidRPr="00A16C49">
        <w:rPr>
          <w:b/>
          <w:bCs/>
        </w:rPr>
        <w:t>Phone: 647-607-0357</w:t>
      </w:r>
    </w:p>
    <w:p w:rsidR="008863C6" w:rsidRDefault="00CB5EA6" w:rsidP="00E16566">
      <w:pPr>
        <w:pStyle w:val="ContactInfoEmphasis"/>
        <w:rPr>
          <w:rStyle w:val="Hyperlink"/>
        </w:rPr>
      </w:pPr>
      <w:sdt>
        <w:sdtPr>
          <w:rPr>
            <w:color w:val="0563C1" w:themeColor="hyperlink"/>
            <w:u w:val="single"/>
          </w:rPr>
          <w:alias w:val="Enter email:"/>
          <w:tag w:val="Enter email:"/>
          <w:id w:val="1154873695"/>
          <w:placeholder>
            <w:docPart w:val="A15EAE698C864FAC8326A091C2FE4476"/>
          </w:placeholder>
          <w:temporary/>
          <w:showingPlcHdr/>
          <w15:appearance w15:val="hidden"/>
        </w:sdtPr>
        <w:sdtEndPr>
          <w:rPr>
            <w:color w:val="5B9BD5" w:themeColor="accent1"/>
            <w:u w:val="none"/>
          </w:rPr>
        </w:sdtEndPr>
        <w:sdtContent>
          <w:r w:rsidR="00E16566" w:rsidRPr="00CF1A49">
            <w:t>Email</w:t>
          </w:r>
        </w:sdtContent>
      </w:sdt>
      <w:r w:rsidR="00E16566" w:rsidRPr="00CF1A49">
        <w:t xml:space="preserve"> </w:t>
      </w:r>
      <w:r w:rsidR="00E16566">
        <w:t>:</w:t>
      </w:r>
      <w:r w:rsidR="00E16566" w:rsidRPr="00CF1A49">
        <w:t xml:space="preserve"> </w:t>
      </w:r>
      <w:hyperlink r:id="rId5" w:history="1">
        <w:r w:rsidR="00E16566" w:rsidRPr="00E16566">
          <w:rPr>
            <w:rStyle w:val="Hyperlink"/>
            <w:u w:val="none"/>
          </w:rPr>
          <w:t>behzad_mariwan@yahoo.com</w:t>
        </w:r>
      </w:hyperlink>
    </w:p>
    <w:p w:rsidR="00E16566" w:rsidRDefault="00E16566" w:rsidP="00E16566">
      <w:pPr>
        <w:pStyle w:val="ContactInfoEmphasis"/>
      </w:pPr>
    </w:p>
    <w:p w:rsidR="001618FA" w:rsidRDefault="001618FA" w:rsidP="0073363E">
      <w:pPr>
        <w:pStyle w:val="ContactInfoEmphasis"/>
        <w:jc w:val="both"/>
        <w:rPr>
          <w:color w:val="3B3838" w:themeColor="background2" w:themeShade="40"/>
        </w:rPr>
      </w:pPr>
      <w:r w:rsidRPr="001618FA">
        <w:rPr>
          <w:color w:val="3B3838" w:themeColor="background2" w:themeShade="40"/>
        </w:rPr>
        <w:t xml:space="preserve">Detail-oriented </w:t>
      </w:r>
      <w:r w:rsidR="0073363E">
        <w:rPr>
          <w:color w:val="3B3838" w:themeColor="background2" w:themeShade="40"/>
        </w:rPr>
        <w:t xml:space="preserve">and talented </w:t>
      </w:r>
      <w:r w:rsidR="00E400A1">
        <w:rPr>
          <w:color w:val="3B3838" w:themeColor="background2" w:themeShade="40"/>
        </w:rPr>
        <w:t>Civil/Structural Engineer</w:t>
      </w:r>
      <w:r w:rsidR="000969AA">
        <w:rPr>
          <w:color w:val="3B3838" w:themeColor="background2" w:themeShade="40"/>
        </w:rPr>
        <w:t xml:space="preserve"> </w:t>
      </w:r>
      <w:r w:rsidR="00E16566" w:rsidRPr="009D2459">
        <w:rPr>
          <w:color w:val="3B3838" w:themeColor="background2" w:themeShade="40"/>
        </w:rPr>
        <w:t>with 6 years in-site construction, inspection, supervision and design experience. Achieved Professional Engineer License with Ministry of Roads and Urban of Iran. Quickly analyzed structures and made decisions using site dat</w:t>
      </w:r>
      <w:r w:rsidR="00490659">
        <w:rPr>
          <w:color w:val="3B3838" w:themeColor="background2" w:themeShade="40"/>
        </w:rPr>
        <w:t xml:space="preserve">a, design goals, and standards </w:t>
      </w:r>
      <w:r w:rsidR="00E16566" w:rsidRPr="009D2459">
        <w:rPr>
          <w:color w:val="3B3838" w:themeColor="background2" w:themeShade="40"/>
        </w:rPr>
        <w:t>with high range of engineering and s</w:t>
      </w:r>
      <w:r w:rsidR="007E7DFC">
        <w:rPr>
          <w:color w:val="3B3838" w:themeColor="background2" w:themeShade="40"/>
        </w:rPr>
        <w:t xml:space="preserve">tructure analysis CAD knowledge </w:t>
      </w:r>
      <w:r w:rsidR="007E7DFC" w:rsidRPr="007E7DFC">
        <w:rPr>
          <w:color w:val="3B3838" w:themeColor="background2" w:themeShade="40"/>
        </w:rPr>
        <w:t>to improve</w:t>
      </w:r>
      <w:r w:rsidR="0094093E">
        <w:rPr>
          <w:color w:val="3B3838" w:themeColor="background2" w:themeShade="40"/>
        </w:rPr>
        <w:t xml:space="preserve"> quality, cost and time metrics, ready for new challenge.</w:t>
      </w:r>
    </w:p>
    <w:p w:rsidR="007E7DFC" w:rsidRPr="007E7DFC" w:rsidRDefault="007E7DFC" w:rsidP="007E7DFC">
      <w:pPr>
        <w:pStyle w:val="ContactInfoEmphasis"/>
        <w:jc w:val="both"/>
        <w:rPr>
          <w:color w:val="3B3838" w:themeColor="background2" w:themeShade="40"/>
        </w:rPr>
      </w:pPr>
    </w:p>
    <w:p w:rsidR="00E16566" w:rsidRPr="00CF1A49" w:rsidRDefault="00CB5EA6" w:rsidP="00E16566">
      <w:pPr>
        <w:pStyle w:val="Heading1"/>
        <w:spacing w:before="0" w:after="0"/>
        <w:ind w:left="142"/>
      </w:pPr>
      <w:sdt>
        <w:sdtPr>
          <w:alias w:val="Experience:"/>
          <w:tag w:val="Experience:"/>
          <w:id w:val="-1983300934"/>
          <w:placeholder>
            <w:docPart w:val="3C1B447F080A45D18413AFCE733B804B"/>
          </w:placeholder>
          <w:temporary/>
          <w:showingPlcHdr/>
          <w15:appearance w15:val="hidden"/>
        </w:sdtPr>
        <w:sdtContent>
          <w:r w:rsidR="00E16566" w:rsidRPr="00CF1A49">
            <w:t>Experience</w:t>
          </w:r>
        </w:sdtContent>
      </w:sdt>
    </w:p>
    <w:tbl>
      <w:tblPr>
        <w:tblStyle w:val="TableGrid"/>
        <w:tblW w:w="4887" w:type="pct"/>
        <w:tblInd w:w="26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286"/>
      </w:tblGrid>
      <w:tr w:rsidR="00E16566" w:rsidRPr="00CF1A49" w:rsidTr="00E16566">
        <w:tc>
          <w:tcPr>
            <w:tcW w:w="10507" w:type="dxa"/>
          </w:tcPr>
          <w:p w:rsidR="00E16566" w:rsidRPr="00CF1A49" w:rsidRDefault="00E16566" w:rsidP="00CB5EA6">
            <w:pPr>
              <w:pStyle w:val="Heading3"/>
              <w:contextualSpacing w:val="0"/>
              <w:outlineLvl w:val="2"/>
            </w:pPr>
            <w:r>
              <w:t>Jul 2014</w:t>
            </w:r>
            <w:r w:rsidRPr="00CF1A49">
              <w:t xml:space="preserve"> – </w:t>
            </w:r>
            <w:r>
              <w:t>DEC 2018</w:t>
            </w:r>
          </w:p>
          <w:p w:rsidR="00E16566" w:rsidRPr="003363D6" w:rsidRDefault="00E16566" w:rsidP="00CB5EA6">
            <w:pPr>
              <w:pStyle w:val="Heading2"/>
              <w:contextualSpacing w:val="0"/>
              <w:outlineLvl w:val="1"/>
              <w:rPr>
                <w:color w:val="404040" w:themeColor="text1" w:themeTint="BF"/>
              </w:rPr>
            </w:pPr>
            <w:r w:rsidRPr="00A16C49">
              <w:t>Project Engineer</w:t>
            </w:r>
            <w:r w:rsidRPr="00CF1A49">
              <w:t xml:space="preserve">, </w:t>
            </w:r>
            <w:r w:rsidRPr="003363D6">
              <w:rPr>
                <w:rStyle w:val="SubtleReference"/>
                <w:color w:val="404040" w:themeColor="text1" w:themeTint="BF"/>
              </w:rPr>
              <w:t>NASR Construction Company</w:t>
            </w:r>
          </w:p>
          <w:p w:rsidR="00851B6C" w:rsidRPr="003363D6" w:rsidRDefault="00851B6C" w:rsidP="003E0DFB">
            <w:pPr>
              <w:pStyle w:val="Heading2"/>
              <w:numPr>
                <w:ilvl w:val="0"/>
                <w:numId w:val="8"/>
              </w:numPr>
              <w:ind w:left="700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Completed </w:t>
            </w:r>
            <w:r w:rsidR="00D32C77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implementation of </w:t>
            </w:r>
            <w:r w:rsidR="00B907B6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40</w:t>
            </w:r>
            <w:r w:rsidR="00CE0B11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building a</w:t>
            </w:r>
            <w:r w:rsidR="00D32C77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partment</w:t>
            </w:r>
            <w:r w:rsidR="00BA2B89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7028CE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with average budgets of $2.4 million, </w:t>
            </w:r>
            <w:r w:rsidR="003E0DFB" w:rsidRPr="003E0DF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time saved</w:t>
            </w:r>
            <w:r w:rsidR="002A1648" w:rsidRPr="003363D6">
              <w:rPr>
                <w:rFonts w:eastAsiaTheme="minorHAnsi" w:cstheme="minorBidi" w:hint="cs"/>
                <w:b w:val="0"/>
                <w:caps w:val="0"/>
                <w:color w:val="404040" w:themeColor="text1" w:themeTint="BF"/>
                <w:sz w:val="22"/>
                <w:szCs w:val="22"/>
                <w:rtl/>
              </w:rPr>
              <w:t xml:space="preserve">3 </w:t>
            </w:r>
            <w:r w:rsidR="002A1648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weeks</w:t>
            </w:r>
            <w:r w:rsidR="00B907B6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ahead of schedule</w:t>
            </w:r>
            <w:r w:rsidR="003E0DF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and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96275E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saved 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8% budget by managing parallel jobs </w:t>
            </w:r>
          </w:p>
          <w:p w:rsidR="00E16566" w:rsidRPr="003363D6" w:rsidRDefault="00E16566" w:rsidP="003C1226">
            <w:pPr>
              <w:pStyle w:val="Heading2"/>
              <w:numPr>
                <w:ilvl w:val="0"/>
                <w:numId w:val="8"/>
              </w:numPr>
              <w:ind w:left="700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Visit sites to compares </w:t>
            </w:r>
            <w:r w:rsidR="00F562F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engineering 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drawing with </w:t>
            </w:r>
            <w:r w:rsidR="003C122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installation and fabrication</w:t>
            </w:r>
            <w:r w:rsidR="0007156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in detail </w:t>
            </w:r>
            <w:r w:rsidR="00490659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to </w:t>
            </w:r>
            <w:r w:rsidR="0007156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check the quality control and </w:t>
            </w:r>
            <w:r w:rsidR="00490659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prevent</w:t>
            </w:r>
            <w:r w:rsidR="00ED76A0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catastrophic failure</w:t>
            </w:r>
          </w:p>
          <w:p w:rsidR="00BF1F97" w:rsidRDefault="00E640CA" w:rsidP="00CE0B11">
            <w:pPr>
              <w:pStyle w:val="Heading2"/>
              <w:numPr>
                <w:ilvl w:val="0"/>
                <w:numId w:val="8"/>
              </w:numPr>
              <w:ind w:left="700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Attend</w:t>
            </w:r>
            <w:r w:rsidR="00E16566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meetings with the project managers by enforcing quality control, expediting sub</w:t>
            </w:r>
            <w:r w:rsidR="002A1648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-</w:t>
            </w:r>
            <w:r w:rsidR="00E16566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contractors, evaluation and solution </w:t>
            </w:r>
            <w:r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of potential </w:t>
            </w:r>
            <w:r w:rsidR="00CE0B11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infrastructure and project</w:t>
            </w:r>
            <w:r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problems, estimating and </w:t>
            </w:r>
            <w:r w:rsidR="00E16566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supervising</w:t>
            </w:r>
          </w:p>
          <w:p w:rsidR="00E16566" w:rsidRPr="00BF1F97" w:rsidRDefault="00E16566" w:rsidP="00092765">
            <w:pPr>
              <w:pStyle w:val="Heading2"/>
              <w:numPr>
                <w:ilvl w:val="0"/>
                <w:numId w:val="8"/>
              </w:numPr>
              <w:ind w:left="700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Write technical </w:t>
            </w:r>
            <w:r w:rsidR="00F562F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engineering </w:t>
            </w:r>
            <w:r w:rsidR="00BD61E3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reports, </w:t>
            </w:r>
            <w:r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daily checklists</w:t>
            </w:r>
            <w:r w:rsidR="00BF1F97"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BD61E3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and </w:t>
            </w:r>
            <w:r w:rsidR="00BD61E3" w:rsidRPr="00BD61E3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statistical inference </w:t>
            </w:r>
            <w:r w:rsidR="00BF1F97"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to Superintendent</w:t>
            </w:r>
            <w:r w:rsidR="002A1648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, draw</w:t>
            </w:r>
            <w:r w:rsidR="00071566"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shop drawings </w:t>
            </w:r>
            <w:r w:rsidR="00092765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to support</w:t>
            </w:r>
            <w:r w:rsidR="00BF1F97"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execution team member </w:t>
            </w:r>
            <w:r w:rsidR="00071566" w:rsidRPr="00BF1F9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where required</w:t>
            </w:r>
            <w:r w:rsidR="002A1648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and collect data</w:t>
            </w:r>
          </w:p>
        </w:tc>
      </w:tr>
      <w:tr w:rsidR="00E16566" w:rsidRPr="00CF1A49" w:rsidTr="00E16566">
        <w:trPr>
          <w:trHeight w:val="31"/>
        </w:trPr>
        <w:tc>
          <w:tcPr>
            <w:tcW w:w="10507" w:type="dxa"/>
            <w:tcMar>
              <w:top w:w="216" w:type="dxa"/>
            </w:tcMar>
          </w:tcPr>
          <w:p w:rsidR="00E16566" w:rsidRPr="00CF1A49" w:rsidRDefault="00E16566" w:rsidP="00CB5EA6">
            <w:pPr>
              <w:pStyle w:val="Heading3"/>
              <w:contextualSpacing w:val="0"/>
              <w:outlineLvl w:val="2"/>
            </w:pPr>
            <w:r>
              <w:t>NOV 2009</w:t>
            </w:r>
            <w:r w:rsidRPr="00CF1A49">
              <w:t xml:space="preserve"> – </w:t>
            </w:r>
            <w:r>
              <w:t>AUG 2011</w:t>
            </w:r>
          </w:p>
          <w:p w:rsidR="00E16566" w:rsidRPr="003363D6" w:rsidRDefault="00E16566" w:rsidP="00CB5EA6">
            <w:pPr>
              <w:pStyle w:val="Heading2"/>
              <w:contextualSpacing w:val="0"/>
              <w:outlineLvl w:val="1"/>
              <w:rPr>
                <w:color w:val="404040" w:themeColor="text1" w:themeTint="BF"/>
              </w:rPr>
            </w:pPr>
            <w:r w:rsidRPr="00C108D2">
              <w:t>Drafter/Design Engineer</w:t>
            </w:r>
            <w:r w:rsidRPr="00CF1A49">
              <w:t xml:space="preserve">, </w:t>
            </w:r>
            <w:r w:rsidRPr="003363D6">
              <w:rPr>
                <w:rStyle w:val="SubtleReference"/>
                <w:color w:val="404040" w:themeColor="text1" w:themeTint="BF"/>
              </w:rPr>
              <w:t>ALAN Consultant Company</w:t>
            </w:r>
          </w:p>
          <w:p w:rsidR="00E16566" w:rsidRPr="003363D6" w:rsidRDefault="00E16566" w:rsidP="00640370">
            <w:pPr>
              <w:pStyle w:val="Heading2"/>
              <w:ind w:left="700" w:hanging="378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•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ab/>
            </w:r>
            <w:r w:rsidR="00A74E84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Finite element </w:t>
            </w:r>
            <w:r w:rsidR="00ED038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</w:t>
            </w:r>
            <w:r w:rsidR="00ED038B" w:rsidRPr="00ED038B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tructural </w:t>
            </w:r>
            <w:r w:rsidR="00A74E84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a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nalysis and design of </w:t>
            </w:r>
            <w:r w:rsidR="00375094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steel and </w:t>
            </w:r>
            <w:r w:rsidR="00CB5EA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reinforced </w:t>
            </w:r>
            <w:r w:rsidR="00375094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concrete 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st</w:t>
            </w:r>
            <w:r w:rsidR="00510463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ructures with computer </w:t>
            </w:r>
            <w:r w:rsidR="008F4D7C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modeling </w:t>
            </w:r>
            <w:r w:rsidR="0096275E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software</w:t>
            </w:r>
            <w:r w:rsidR="00510463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;</w:t>
            </w:r>
            <w:r w:rsidR="00A30078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SAP,</w:t>
            </w:r>
            <w:r w:rsidR="00510463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ETABS</w:t>
            </w:r>
            <w:r w:rsidR="00A30078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and SAFE</w:t>
            </w:r>
            <w:r w:rsidR="00BA359B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:rsidR="00E16566" w:rsidRPr="003363D6" w:rsidRDefault="00E16566" w:rsidP="002A1648">
            <w:pPr>
              <w:pStyle w:val="Heading2"/>
              <w:ind w:left="700" w:hanging="378"/>
              <w:outlineLvl w:val="1"/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</w:pP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•</w:t>
            </w:r>
            <w:r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ab/>
              <w:t xml:space="preserve">Provide </w:t>
            </w:r>
            <w:r w:rsidR="004B2532" w:rsidRPr="004B2532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preliminary </w:t>
            </w:r>
            <w:r w:rsidR="0096275E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drafting </w:t>
            </w:r>
            <w:r w:rsidR="004B2532" w:rsidRPr="004B2532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and final </w:t>
            </w:r>
            <w:r w:rsidR="00640370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engineering </w:t>
            </w:r>
            <w:r w:rsidR="00A30078" w:rsidRPr="003363D6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design drawings with AutoCAD</w:t>
            </w:r>
            <w:r w:rsidR="00DA2827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44028F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and </w:t>
            </w:r>
            <w:r w:rsidR="007226DD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perform</w:t>
            </w:r>
            <w:r w:rsidR="007226DD" w:rsidRPr="007226DD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44028F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>shop drawings</w:t>
            </w:r>
            <w:r w:rsidR="007226DD">
              <w:rPr>
                <w:rFonts w:eastAsiaTheme="minorHAnsi" w:cstheme="minorBidi"/>
                <w:b w:val="0"/>
                <w:caps w:val="0"/>
                <w:color w:val="404040" w:themeColor="text1" w:themeTint="BF"/>
                <w:sz w:val="22"/>
                <w:szCs w:val="22"/>
              </w:rPr>
              <w:t xml:space="preserve"> if required</w:t>
            </w:r>
          </w:p>
          <w:p w:rsidR="00A30078" w:rsidRPr="003363D6" w:rsidRDefault="00E16566" w:rsidP="00071566">
            <w:pPr>
              <w:ind w:left="747" w:hanging="425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>•</w:t>
            </w:r>
            <w:r w:rsidRPr="003363D6">
              <w:rPr>
                <w:color w:val="404040" w:themeColor="text1" w:themeTint="BF"/>
              </w:rPr>
              <w:tab/>
              <w:t xml:space="preserve">Interaction </w:t>
            </w:r>
            <w:r w:rsidR="004B2532">
              <w:rPr>
                <w:color w:val="404040" w:themeColor="text1" w:themeTint="BF"/>
              </w:rPr>
              <w:t xml:space="preserve">and </w:t>
            </w:r>
            <w:r w:rsidR="004B2532" w:rsidRPr="004B2532">
              <w:rPr>
                <w:color w:val="404040" w:themeColor="text1" w:themeTint="BF"/>
              </w:rPr>
              <w:t xml:space="preserve">collaborates </w:t>
            </w:r>
            <w:r w:rsidRPr="003363D6">
              <w:rPr>
                <w:color w:val="404040" w:themeColor="text1" w:themeTint="BF"/>
              </w:rPr>
              <w:t xml:space="preserve">with </w:t>
            </w:r>
            <w:r w:rsidR="00071566">
              <w:rPr>
                <w:color w:val="404040" w:themeColor="text1" w:themeTint="BF"/>
              </w:rPr>
              <w:t xml:space="preserve">other </w:t>
            </w:r>
            <w:r w:rsidRPr="003363D6">
              <w:rPr>
                <w:color w:val="404040" w:themeColor="text1" w:themeTint="BF"/>
              </w:rPr>
              <w:t>discipline</w:t>
            </w:r>
            <w:r w:rsidR="00071566">
              <w:rPr>
                <w:color w:val="404040" w:themeColor="text1" w:themeTint="BF"/>
              </w:rPr>
              <w:t>s</w:t>
            </w:r>
            <w:r w:rsidRPr="003363D6">
              <w:rPr>
                <w:color w:val="404040" w:themeColor="text1" w:themeTint="BF"/>
              </w:rPr>
              <w:t xml:space="preserve"> project team to determine design requirements and make </w:t>
            </w:r>
            <w:r w:rsidR="004B2532" w:rsidRPr="004B2532">
              <w:rPr>
                <w:color w:val="404040" w:themeColor="text1" w:themeTint="BF"/>
              </w:rPr>
              <w:t xml:space="preserve">innovative and creative </w:t>
            </w:r>
            <w:r w:rsidR="00F562FB">
              <w:rPr>
                <w:color w:val="404040" w:themeColor="text1" w:themeTint="BF"/>
              </w:rPr>
              <w:t xml:space="preserve">engineering </w:t>
            </w:r>
            <w:r w:rsidRPr="003363D6">
              <w:rPr>
                <w:color w:val="404040" w:themeColor="text1" w:themeTint="BF"/>
              </w:rPr>
              <w:t>recommendations</w:t>
            </w:r>
          </w:p>
          <w:p w:rsidR="00A30078" w:rsidRPr="00A30078" w:rsidRDefault="00A30078" w:rsidP="003363D6">
            <w:pPr>
              <w:pStyle w:val="ListParagraph"/>
              <w:numPr>
                <w:ilvl w:val="0"/>
                <w:numId w:val="9"/>
              </w:numPr>
              <w:ind w:left="700"/>
            </w:pPr>
            <w:r w:rsidRPr="003363D6">
              <w:rPr>
                <w:color w:val="404040" w:themeColor="text1" w:themeTint="BF"/>
              </w:rPr>
              <w:t xml:space="preserve">Reduce costs by </w:t>
            </w:r>
            <w:r w:rsidR="00BF42B3" w:rsidRPr="003363D6">
              <w:rPr>
                <w:color w:val="404040" w:themeColor="text1" w:themeTint="BF"/>
              </w:rPr>
              <w:t>recommend changes in design</w:t>
            </w:r>
            <w:r w:rsidR="00BC59A6" w:rsidRPr="003363D6">
              <w:rPr>
                <w:color w:val="404040" w:themeColor="text1" w:themeTint="BF"/>
              </w:rPr>
              <w:t xml:space="preserve"> and proved how it meet the</w:t>
            </w:r>
            <w:r w:rsidR="00195455" w:rsidRPr="003363D6">
              <w:rPr>
                <w:color w:val="404040" w:themeColor="text1" w:themeTint="BF"/>
              </w:rPr>
              <w:t xml:space="preserve"> minimum </w:t>
            </w:r>
            <w:r w:rsidR="00BC59A6" w:rsidRPr="003363D6">
              <w:rPr>
                <w:color w:val="404040" w:themeColor="text1" w:themeTint="BF"/>
              </w:rPr>
              <w:t xml:space="preserve">requirements </w:t>
            </w:r>
            <w:r w:rsidR="003363D6" w:rsidRPr="003363D6">
              <w:rPr>
                <w:color w:val="404040" w:themeColor="text1" w:themeTint="BF"/>
              </w:rPr>
              <w:t xml:space="preserve">based on </w:t>
            </w:r>
            <w:r w:rsidR="00F562FB">
              <w:rPr>
                <w:color w:val="404040" w:themeColor="text1" w:themeTint="BF"/>
              </w:rPr>
              <w:t xml:space="preserve">engineering </w:t>
            </w:r>
            <w:r w:rsidR="003363D6" w:rsidRPr="003363D6">
              <w:rPr>
                <w:color w:val="404040" w:themeColor="text1" w:themeTint="BF"/>
              </w:rPr>
              <w:t>Standard</w:t>
            </w:r>
            <w:r w:rsidR="0096275E">
              <w:rPr>
                <w:color w:val="404040" w:themeColor="text1" w:themeTint="BF"/>
              </w:rPr>
              <w:t xml:space="preserve"> and Code regulations</w:t>
            </w:r>
            <w:r w:rsidR="003363D6" w:rsidRPr="003363D6">
              <w:rPr>
                <w:color w:val="404040" w:themeColor="text1" w:themeTint="BF"/>
              </w:rPr>
              <w:t xml:space="preserve"> (I</w:t>
            </w:r>
            <w:r w:rsidR="00BC59A6" w:rsidRPr="003363D6">
              <w:rPr>
                <w:color w:val="404040" w:themeColor="text1" w:themeTint="BF"/>
              </w:rPr>
              <w:t xml:space="preserve">n one case I reduce the cost </w:t>
            </w:r>
            <w:r w:rsidR="00195455" w:rsidRPr="003363D6">
              <w:rPr>
                <w:color w:val="404040" w:themeColor="text1" w:themeTint="BF"/>
              </w:rPr>
              <w:t xml:space="preserve">$80’000 </w:t>
            </w:r>
            <w:r w:rsidR="00BC59A6" w:rsidRPr="003363D6">
              <w:rPr>
                <w:color w:val="404040" w:themeColor="text1" w:themeTint="BF"/>
              </w:rPr>
              <w:t xml:space="preserve">by recommend changes in the type of </w:t>
            </w:r>
            <w:r w:rsidR="003363D6" w:rsidRPr="003363D6">
              <w:rPr>
                <w:color w:val="404040" w:themeColor="text1" w:themeTint="BF"/>
              </w:rPr>
              <w:t xml:space="preserve">the </w:t>
            </w:r>
            <w:r w:rsidR="00BC59A6" w:rsidRPr="003363D6">
              <w:rPr>
                <w:color w:val="404040" w:themeColor="text1" w:themeTint="BF"/>
              </w:rPr>
              <w:t>roof</w:t>
            </w:r>
            <w:r w:rsidR="00195455" w:rsidRPr="003363D6">
              <w:rPr>
                <w:color w:val="404040" w:themeColor="text1" w:themeTint="BF"/>
              </w:rPr>
              <w:t>)</w:t>
            </w:r>
          </w:p>
        </w:tc>
      </w:tr>
    </w:tbl>
    <w:sdt>
      <w:sdtPr>
        <w:alias w:val="Education:"/>
        <w:tag w:val="Education:"/>
        <w:id w:val="-1908763273"/>
        <w:placeholder>
          <w:docPart w:val="2F9E752B9FA7429B8880D085BA94E3AA"/>
        </w:placeholder>
        <w:temporary/>
        <w:showingPlcHdr/>
        <w15:appearance w15:val="hidden"/>
      </w:sdtPr>
      <w:sdtContent>
        <w:p w:rsidR="00E16566" w:rsidRPr="00CF1A49" w:rsidRDefault="00E16566" w:rsidP="00E16566">
          <w:pPr>
            <w:pStyle w:val="Heading1"/>
            <w:spacing w:after="0"/>
            <w:ind w:left="142"/>
          </w:pPr>
          <w:r w:rsidRPr="00CF1A49">
            <w:t>Education</w:t>
          </w:r>
        </w:p>
      </w:sdtContent>
    </w:sdt>
    <w:tbl>
      <w:tblPr>
        <w:tblStyle w:val="TableGrid"/>
        <w:tblW w:w="4887" w:type="pct"/>
        <w:tblInd w:w="26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86"/>
      </w:tblGrid>
      <w:tr w:rsidR="00E16566" w:rsidRPr="00CF1A49" w:rsidTr="00E16566">
        <w:tc>
          <w:tcPr>
            <w:tcW w:w="10507" w:type="dxa"/>
          </w:tcPr>
          <w:p w:rsidR="00E16566" w:rsidRPr="00CF1A49" w:rsidRDefault="00061D0D" w:rsidP="00CB5EA6">
            <w:pPr>
              <w:pStyle w:val="Heading3"/>
              <w:contextualSpacing w:val="0"/>
              <w:outlineLvl w:val="2"/>
            </w:pPr>
            <w:r>
              <w:t xml:space="preserve">SEP 2011 </w:t>
            </w:r>
            <w:r w:rsidRPr="00CF1A49">
              <w:t>–</w:t>
            </w:r>
            <w:r>
              <w:t xml:space="preserve"> </w:t>
            </w:r>
            <w:r w:rsidR="00E16566">
              <w:t>ApR</w:t>
            </w:r>
            <w:r w:rsidR="00E16566" w:rsidRPr="00CF1A49">
              <w:t xml:space="preserve"> </w:t>
            </w:r>
            <w:r w:rsidR="00E16566">
              <w:t>2014</w:t>
            </w:r>
          </w:p>
          <w:p w:rsidR="00E16566" w:rsidRPr="003363D6" w:rsidRDefault="00E16566" w:rsidP="00CB5EA6">
            <w:pPr>
              <w:pStyle w:val="Heading2"/>
              <w:contextualSpacing w:val="0"/>
              <w:outlineLvl w:val="1"/>
              <w:rPr>
                <w:color w:val="404040" w:themeColor="text1" w:themeTint="BF"/>
              </w:rPr>
            </w:pPr>
            <w:r w:rsidRPr="00C108D2">
              <w:t>Master of Structural Engineering</w:t>
            </w:r>
            <w:r w:rsidRPr="00CF1A49">
              <w:t xml:space="preserve">, </w:t>
            </w:r>
            <w:r w:rsidRPr="003363D6">
              <w:rPr>
                <w:rStyle w:val="SubtleReference"/>
                <w:color w:val="404040" w:themeColor="text1" w:themeTint="BF"/>
              </w:rPr>
              <w:t>Anna University, INDIA</w:t>
            </w:r>
          </w:p>
          <w:p w:rsidR="00E16566" w:rsidRPr="00061D0D" w:rsidRDefault="00E16566" w:rsidP="00CB5EA6">
            <w:pPr>
              <w:ind w:left="322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>•</w:t>
            </w:r>
            <w:r w:rsidRPr="003363D6">
              <w:rPr>
                <w:color w:val="404040" w:themeColor="text1" w:themeTint="BF"/>
              </w:rPr>
              <w:tab/>
            </w:r>
            <w:r w:rsidRPr="00061D0D">
              <w:rPr>
                <w:b/>
                <w:bCs/>
                <w:color w:val="404040" w:themeColor="text1" w:themeTint="BF"/>
              </w:rPr>
              <w:t>Thesis: “Non-Linear Analysis of an Excising Bowstring Arch Bridge”</w:t>
            </w:r>
          </w:p>
          <w:p w:rsidR="00E16566" w:rsidRPr="00CF1A49" w:rsidRDefault="00E16566" w:rsidP="00CB5EA6">
            <w:pPr>
              <w:ind w:left="322"/>
              <w:contextualSpacing w:val="0"/>
            </w:pPr>
            <w:r w:rsidRPr="00061D0D">
              <w:rPr>
                <w:color w:val="404040" w:themeColor="text1" w:themeTint="BF"/>
              </w:rPr>
              <w:t>•</w:t>
            </w:r>
            <w:r w:rsidRPr="00061D0D">
              <w:rPr>
                <w:color w:val="404040" w:themeColor="text1" w:themeTint="BF"/>
              </w:rPr>
              <w:tab/>
              <w:t>GPA: First Class</w:t>
            </w:r>
          </w:p>
        </w:tc>
      </w:tr>
      <w:tr w:rsidR="00E16566" w:rsidRPr="00CF1A49" w:rsidTr="00E16566">
        <w:tc>
          <w:tcPr>
            <w:tcW w:w="10507" w:type="dxa"/>
            <w:tcMar>
              <w:top w:w="216" w:type="dxa"/>
            </w:tcMar>
          </w:tcPr>
          <w:p w:rsidR="00E16566" w:rsidRPr="00CF1A49" w:rsidRDefault="00061D0D" w:rsidP="00CB5EA6">
            <w:pPr>
              <w:pStyle w:val="Heading3"/>
              <w:contextualSpacing w:val="0"/>
              <w:outlineLvl w:val="2"/>
            </w:pPr>
            <w:r>
              <w:t xml:space="preserve">SEP 2005 </w:t>
            </w:r>
            <w:r w:rsidRPr="00CF1A49">
              <w:t>–</w:t>
            </w:r>
            <w:r>
              <w:t xml:space="preserve"> </w:t>
            </w:r>
            <w:r w:rsidR="00E16566">
              <w:t>SEP</w:t>
            </w:r>
            <w:r w:rsidR="00E16566" w:rsidRPr="00CF1A49">
              <w:t xml:space="preserve"> </w:t>
            </w:r>
            <w:r w:rsidR="00E16566">
              <w:t>2009</w:t>
            </w:r>
          </w:p>
          <w:p w:rsidR="00E16566" w:rsidRPr="003363D6" w:rsidRDefault="00E16566" w:rsidP="00CB5EA6">
            <w:pPr>
              <w:pStyle w:val="Heading2"/>
              <w:contextualSpacing w:val="0"/>
              <w:outlineLvl w:val="1"/>
              <w:rPr>
                <w:color w:val="404040" w:themeColor="text1" w:themeTint="BF"/>
              </w:rPr>
            </w:pPr>
            <w:r w:rsidRPr="00C108D2">
              <w:t>Bachelor of Civil Engineering</w:t>
            </w:r>
            <w:r w:rsidRPr="00CF1A49">
              <w:t xml:space="preserve">, </w:t>
            </w:r>
            <w:r w:rsidRPr="003363D6">
              <w:rPr>
                <w:rStyle w:val="SubtleReference"/>
                <w:color w:val="404040" w:themeColor="text1" w:themeTint="BF"/>
              </w:rPr>
              <w:t>Azad University, Iran</w:t>
            </w:r>
          </w:p>
          <w:p w:rsidR="00E16566" w:rsidRPr="003363D6" w:rsidRDefault="00E16566" w:rsidP="00CB5EA6">
            <w:pPr>
              <w:ind w:left="322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>•</w:t>
            </w:r>
            <w:r w:rsidRPr="003363D6">
              <w:rPr>
                <w:color w:val="404040" w:themeColor="text1" w:themeTint="BF"/>
              </w:rPr>
              <w:tab/>
              <w:t>Top researcher student, 2007</w:t>
            </w:r>
          </w:p>
          <w:p w:rsidR="00E16566" w:rsidRDefault="00E16566" w:rsidP="00CB5EA6">
            <w:pPr>
              <w:ind w:left="322"/>
            </w:pPr>
            <w:r w:rsidRPr="003363D6">
              <w:rPr>
                <w:color w:val="404040" w:themeColor="text1" w:themeTint="BF"/>
              </w:rPr>
              <w:t>•</w:t>
            </w:r>
            <w:r w:rsidRPr="003363D6">
              <w:rPr>
                <w:color w:val="404040" w:themeColor="text1" w:themeTint="BF"/>
              </w:rPr>
              <w:tab/>
              <w:t>1st ranked in 4th National Annual Spaghetti Bridge Contest</w:t>
            </w:r>
          </w:p>
        </w:tc>
      </w:tr>
    </w:tbl>
    <w:sdt>
      <w:sdtPr>
        <w:alias w:val="Skills:"/>
        <w:tag w:val="Skills:"/>
        <w:id w:val="-1392877668"/>
        <w:placeholder>
          <w:docPart w:val="B785D4BEF2DD4790B392C19E6B7C04F7"/>
        </w:placeholder>
        <w:temporary/>
        <w:showingPlcHdr/>
        <w15:appearance w15:val="hidden"/>
      </w:sdtPr>
      <w:sdtContent>
        <w:p w:rsidR="00E16566" w:rsidRPr="00CF1A49" w:rsidRDefault="00E16566" w:rsidP="00E16566">
          <w:pPr>
            <w:pStyle w:val="Heading1"/>
            <w:spacing w:after="0"/>
            <w:ind w:left="142"/>
          </w:pPr>
          <w:r w:rsidRPr="00CF1A49">
            <w:t>Skills</w:t>
          </w:r>
        </w:p>
      </w:sdtContent>
    </w:sdt>
    <w:tbl>
      <w:tblPr>
        <w:tblStyle w:val="TableGrid"/>
        <w:tblW w:w="4663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1"/>
        <w:gridCol w:w="4875"/>
      </w:tblGrid>
      <w:tr w:rsidR="00E16566" w:rsidRPr="006E1507" w:rsidTr="0094093E">
        <w:tc>
          <w:tcPr>
            <w:tcW w:w="4961" w:type="dxa"/>
          </w:tcPr>
          <w:p w:rsidR="00375094" w:rsidRPr="00DE3125" w:rsidRDefault="00E16566" w:rsidP="00375094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DE3125">
              <w:rPr>
                <w:color w:val="404040" w:themeColor="text1" w:themeTint="BF"/>
              </w:rPr>
              <w:t>CAD; SAP, ETABS, CSiBridge, SAFE</w:t>
            </w:r>
            <w:r w:rsidR="005601FD" w:rsidRPr="00DE3125">
              <w:rPr>
                <w:color w:val="404040" w:themeColor="text1" w:themeTint="BF"/>
              </w:rPr>
              <w:t>, SAFAS, Formian</w:t>
            </w:r>
          </w:p>
          <w:p w:rsidR="00E16566" w:rsidRPr="00DE3125" w:rsidRDefault="004B2532" w:rsidP="004B2532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DE3125">
              <w:rPr>
                <w:color w:val="404040" w:themeColor="text1" w:themeTint="BF"/>
              </w:rPr>
              <w:t>BIM</w:t>
            </w:r>
            <w:r>
              <w:rPr>
                <w:color w:val="404040" w:themeColor="text1" w:themeTint="BF"/>
              </w:rPr>
              <w:t>;</w:t>
            </w:r>
            <w:r w:rsidRPr="00DE3125">
              <w:rPr>
                <w:color w:val="404040" w:themeColor="text1" w:themeTint="BF"/>
              </w:rPr>
              <w:t xml:space="preserve"> </w:t>
            </w:r>
            <w:r w:rsidR="00E16566" w:rsidRPr="00DE3125">
              <w:rPr>
                <w:color w:val="404040" w:themeColor="text1" w:themeTint="BF"/>
              </w:rPr>
              <w:t>AutoCAD</w:t>
            </w:r>
            <w:r w:rsidR="00BF1F97" w:rsidRPr="00DE3125">
              <w:rPr>
                <w:color w:val="404040" w:themeColor="text1" w:themeTint="BF"/>
              </w:rPr>
              <w:t xml:space="preserve">, </w:t>
            </w:r>
            <w:r w:rsidR="00375094" w:rsidRPr="00DE3125">
              <w:rPr>
                <w:color w:val="404040" w:themeColor="text1" w:themeTint="BF"/>
              </w:rPr>
              <w:t xml:space="preserve">Civil 3D, </w:t>
            </w:r>
            <w:r w:rsidR="00DE3125" w:rsidRPr="00DE3125">
              <w:rPr>
                <w:color w:val="404040" w:themeColor="text1" w:themeTint="BF"/>
              </w:rPr>
              <w:t xml:space="preserve">STAAD Pro, </w:t>
            </w:r>
            <w:r w:rsidR="00BF1F97" w:rsidRPr="00DE3125">
              <w:rPr>
                <w:color w:val="404040" w:themeColor="text1" w:themeTint="BF"/>
              </w:rPr>
              <w:t>Revit</w:t>
            </w:r>
            <w:r w:rsidR="00547133" w:rsidRPr="00DE3125">
              <w:rPr>
                <w:color w:val="404040" w:themeColor="text1" w:themeTint="BF"/>
              </w:rPr>
              <w:t>, MicroStation, Rhino, Tekla</w:t>
            </w:r>
            <w:r w:rsidR="0044028F">
              <w:rPr>
                <w:color w:val="404040" w:themeColor="text1" w:themeTint="BF"/>
              </w:rPr>
              <w:t>. Dewesoft</w:t>
            </w:r>
          </w:p>
          <w:p w:rsidR="00E16566" w:rsidRDefault="00E16566" w:rsidP="00CB5EA6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DE3125">
              <w:rPr>
                <w:color w:val="404040" w:themeColor="text1" w:themeTint="BF"/>
              </w:rPr>
              <w:t>Microsoft Office (Word, Excel, Power Point, Outlook)</w:t>
            </w:r>
          </w:p>
          <w:p w:rsidR="009E0091" w:rsidRPr="003363D6" w:rsidRDefault="009E0091" w:rsidP="00CB5EA6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Home renovation design</w:t>
            </w:r>
          </w:p>
        </w:tc>
        <w:tc>
          <w:tcPr>
            <w:tcW w:w="4875" w:type="dxa"/>
            <w:tcMar>
              <w:left w:w="360" w:type="dxa"/>
            </w:tcMar>
          </w:tcPr>
          <w:p w:rsidR="005D78E5" w:rsidRPr="001F2063" w:rsidRDefault="004B53C4" w:rsidP="005D78E5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1F2063">
              <w:rPr>
                <w:color w:val="404040" w:themeColor="text1" w:themeTint="BF"/>
              </w:rPr>
              <w:t xml:space="preserve">Problem Solving </w:t>
            </w:r>
            <w:r w:rsidR="00071566" w:rsidRPr="001F2063">
              <w:rPr>
                <w:color w:val="404040" w:themeColor="text1" w:themeTint="BF"/>
              </w:rPr>
              <w:t>and Time management</w:t>
            </w:r>
          </w:p>
          <w:p w:rsidR="00071566" w:rsidRPr="001F2063" w:rsidRDefault="00D96DE7" w:rsidP="00D96DE7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Highly motivated, h</w:t>
            </w:r>
            <w:r w:rsidR="00071566" w:rsidRPr="001F2063">
              <w:rPr>
                <w:color w:val="404040" w:themeColor="text1" w:themeTint="BF"/>
              </w:rPr>
              <w:t>ard worker and fast learner</w:t>
            </w:r>
          </w:p>
          <w:p w:rsidR="003C1226" w:rsidRPr="001F2063" w:rsidRDefault="00071566" w:rsidP="003C1226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1F2063">
              <w:rPr>
                <w:color w:val="404040" w:themeColor="text1" w:themeTint="BF"/>
              </w:rPr>
              <w:t>Direct communications</w:t>
            </w:r>
            <w:r w:rsidR="00D97534" w:rsidRPr="001F2063">
              <w:rPr>
                <w:color w:val="404040" w:themeColor="text1" w:themeTint="BF"/>
              </w:rPr>
              <w:t xml:space="preserve"> and believe in team work</w:t>
            </w:r>
          </w:p>
          <w:p w:rsidR="00DE3125" w:rsidRPr="003C1226" w:rsidRDefault="00DE3125" w:rsidP="003C1226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1F2063">
              <w:rPr>
                <w:color w:val="404040" w:themeColor="text1" w:themeTint="BF"/>
              </w:rPr>
              <w:t>Critical thinking</w:t>
            </w:r>
            <w:r w:rsidR="007226DD">
              <w:rPr>
                <w:color w:val="404040" w:themeColor="text1" w:themeTint="BF"/>
              </w:rPr>
              <w:t xml:space="preserve"> and decision making</w:t>
            </w:r>
          </w:p>
        </w:tc>
      </w:tr>
    </w:tbl>
    <w:p w:rsidR="00E16566" w:rsidRPr="00E16566" w:rsidRDefault="00E16566" w:rsidP="00E16566">
      <w:pPr>
        <w:pStyle w:val="Heading1"/>
        <w:spacing w:after="0"/>
        <w:ind w:left="142"/>
      </w:pPr>
      <w:r w:rsidRPr="006D7290">
        <w:lastRenderedPageBreak/>
        <w:t>QUALIFICATIONS</w:t>
      </w:r>
    </w:p>
    <w:tbl>
      <w:tblPr>
        <w:tblStyle w:val="TableGrid"/>
        <w:tblW w:w="4658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1"/>
        <w:gridCol w:w="4865"/>
      </w:tblGrid>
      <w:tr w:rsidR="00E16566" w:rsidRPr="006E1507" w:rsidTr="0094093E">
        <w:trPr>
          <w:trHeight w:val="1042"/>
        </w:trPr>
        <w:tc>
          <w:tcPr>
            <w:tcW w:w="4961" w:type="dxa"/>
          </w:tcPr>
          <w:p w:rsidR="00E16566" w:rsidRPr="003363D6" w:rsidRDefault="00E16566" w:rsidP="00D96DE7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>Strong computer software</w:t>
            </w:r>
            <w:r w:rsidR="00D96DE7">
              <w:rPr>
                <w:color w:val="404040" w:themeColor="text1" w:themeTint="BF"/>
              </w:rPr>
              <w:t xml:space="preserve"> </w:t>
            </w:r>
            <w:r w:rsidR="00D96DE7" w:rsidRPr="003363D6">
              <w:rPr>
                <w:color w:val="404040" w:themeColor="text1" w:themeTint="BF"/>
              </w:rPr>
              <w:t>skills</w:t>
            </w:r>
            <w:r w:rsidR="00D96DE7">
              <w:rPr>
                <w:color w:val="404040" w:themeColor="text1" w:themeTint="BF"/>
              </w:rPr>
              <w:t xml:space="preserve">, </w:t>
            </w:r>
            <w:r w:rsidR="00ED038B">
              <w:rPr>
                <w:color w:val="404040" w:themeColor="text1" w:themeTint="BF"/>
              </w:rPr>
              <w:t>Mathematics</w:t>
            </w:r>
            <w:r w:rsidRPr="003363D6">
              <w:rPr>
                <w:color w:val="404040" w:themeColor="text1" w:themeTint="BF"/>
              </w:rPr>
              <w:t xml:space="preserve"> </w:t>
            </w:r>
            <w:r w:rsidR="00D96DE7">
              <w:rPr>
                <w:color w:val="404040" w:themeColor="text1" w:themeTint="BF"/>
              </w:rPr>
              <w:t>and Geometry knowledge</w:t>
            </w:r>
          </w:p>
          <w:p w:rsidR="00E16566" w:rsidRPr="004B53C4" w:rsidRDefault="00E16566" w:rsidP="004B53C4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>Registered as a Licensed Professional Engineer in Kurdistan Province of Iran since Nov 2014</w:t>
            </w:r>
          </w:p>
        </w:tc>
        <w:tc>
          <w:tcPr>
            <w:tcW w:w="4865" w:type="dxa"/>
            <w:tcMar>
              <w:left w:w="360" w:type="dxa"/>
            </w:tcMar>
          </w:tcPr>
          <w:p w:rsidR="004B53C4" w:rsidRPr="004B53C4" w:rsidRDefault="004B53C4" w:rsidP="00ED038B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3363D6">
              <w:rPr>
                <w:color w:val="404040" w:themeColor="text1" w:themeTint="BF"/>
              </w:rPr>
              <w:t xml:space="preserve">Strong knowledge in </w:t>
            </w:r>
            <w:r w:rsidR="00092765">
              <w:rPr>
                <w:color w:val="404040" w:themeColor="text1" w:themeTint="BF"/>
              </w:rPr>
              <w:t xml:space="preserve">analysis of </w:t>
            </w:r>
            <w:r w:rsidRPr="003363D6">
              <w:rPr>
                <w:color w:val="404040" w:themeColor="text1" w:themeTint="BF"/>
              </w:rPr>
              <w:t>Bridges and Spatial structures</w:t>
            </w:r>
          </w:p>
          <w:p w:rsidR="005D3FCF" w:rsidRPr="005601FD" w:rsidRDefault="005D3FCF" w:rsidP="005D3FCF">
            <w:pPr>
              <w:pStyle w:val="ListBullet"/>
              <w:ind w:left="993" w:hanging="567"/>
              <w:rPr>
                <w:color w:val="404040" w:themeColor="text1" w:themeTint="BF"/>
              </w:rPr>
            </w:pPr>
            <w:r w:rsidRPr="003363D6">
              <w:t xml:space="preserve">Work extra hours </w:t>
            </w:r>
            <w:r w:rsidR="005D78E5">
              <w:t xml:space="preserve">and travel </w:t>
            </w:r>
            <w:r w:rsidRPr="003363D6">
              <w:t>if required</w:t>
            </w:r>
          </w:p>
          <w:p w:rsidR="005601FD" w:rsidRPr="005D3FCF" w:rsidRDefault="005601FD" w:rsidP="004B53C4">
            <w:pPr>
              <w:pStyle w:val="ListBullet"/>
              <w:numPr>
                <w:ilvl w:val="0"/>
                <w:numId w:val="0"/>
              </w:numPr>
              <w:ind w:left="993"/>
              <w:rPr>
                <w:color w:val="404040" w:themeColor="text1" w:themeTint="BF"/>
              </w:rPr>
            </w:pPr>
          </w:p>
        </w:tc>
      </w:tr>
    </w:tbl>
    <w:p w:rsidR="0005045A" w:rsidRDefault="0005045A" w:rsidP="003363D6">
      <w:pPr>
        <w:spacing w:before="240"/>
        <w:jc w:val="center"/>
        <w:rPr>
          <w:color w:val="404040" w:themeColor="text1" w:themeTint="BF"/>
          <w:sz w:val="20"/>
          <w:szCs w:val="20"/>
        </w:rPr>
      </w:pPr>
    </w:p>
    <w:p w:rsidR="00CF556D" w:rsidRPr="003363D6" w:rsidRDefault="003363D6" w:rsidP="003363D6">
      <w:pPr>
        <w:spacing w:before="240"/>
        <w:jc w:val="center"/>
        <w:rPr>
          <w:color w:val="404040" w:themeColor="text1" w:themeTint="BF"/>
          <w:sz w:val="20"/>
          <w:szCs w:val="20"/>
        </w:rPr>
      </w:pPr>
      <w:r w:rsidRPr="003363D6">
        <w:rPr>
          <w:color w:val="404040" w:themeColor="text1" w:themeTint="BF"/>
          <w:sz w:val="20"/>
          <w:szCs w:val="20"/>
        </w:rPr>
        <w:t>RERFERENCE AVAILABLE UPON REQUEST</w:t>
      </w:r>
    </w:p>
    <w:sectPr w:rsidR="00CF556D" w:rsidRPr="003363D6" w:rsidSect="00F562FB">
      <w:pgSz w:w="11907" w:h="16840" w:code="9"/>
      <w:pgMar w:top="567" w:right="680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935"/>
    <w:multiLevelType w:val="hybridMultilevel"/>
    <w:tmpl w:val="8C6ECAC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88A27FD"/>
    <w:multiLevelType w:val="multilevel"/>
    <w:tmpl w:val="7F2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323E2E34"/>
    <w:multiLevelType w:val="multilevel"/>
    <w:tmpl w:val="80F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B23E5"/>
    <w:multiLevelType w:val="multilevel"/>
    <w:tmpl w:val="9B5A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812A1"/>
    <w:multiLevelType w:val="hybridMultilevel"/>
    <w:tmpl w:val="C0C03250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>
    <w:nsid w:val="54E34774"/>
    <w:multiLevelType w:val="hybridMultilevel"/>
    <w:tmpl w:val="CC2AFC2E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>
    <w:nsid w:val="5D7A5C84"/>
    <w:multiLevelType w:val="multilevel"/>
    <w:tmpl w:val="F26C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17BB2"/>
    <w:multiLevelType w:val="hybridMultilevel"/>
    <w:tmpl w:val="A2180608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38EADEBC">
      <w:numFmt w:val="bullet"/>
      <w:lvlText w:val="•"/>
      <w:lvlJc w:val="left"/>
      <w:pPr>
        <w:ind w:left="1837" w:hanging="43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sTAwMzAztjQzNDBX0lEKTi0uzszPAykwNKwFAJATltktAAAA"/>
  </w:docVars>
  <w:rsids>
    <w:rsidRoot w:val="00E16566"/>
    <w:rsid w:val="0005045A"/>
    <w:rsid w:val="00061D0D"/>
    <w:rsid w:val="00071566"/>
    <w:rsid w:val="00092765"/>
    <w:rsid w:val="000969AA"/>
    <w:rsid w:val="001618FA"/>
    <w:rsid w:val="00195455"/>
    <w:rsid w:val="001F2063"/>
    <w:rsid w:val="002A1648"/>
    <w:rsid w:val="003363D6"/>
    <w:rsid w:val="00375094"/>
    <w:rsid w:val="003C1226"/>
    <w:rsid w:val="003C5A90"/>
    <w:rsid w:val="003E0DFB"/>
    <w:rsid w:val="003F20CF"/>
    <w:rsid w:val="0040267A"/>
    <w:rsid w:val="0044028F"/>
    <w:rsid w:val="00451625"/>
    <w:rsid w:val="00490659"/>
    <w:rsid w:val="004B2532"/>
    <w:rsid w:val="004B53C4"/>
    <w:rsid w:val="004D08BE"/>
    <w:rsid w:val="004F7265"/>
    <w:rsid w:val="00510463"/>
    <w:rsid w:val="00547133"/>
    <w:rsid w:val="0055044A"/>
    <w:rsid w:val="005601FD"/>
    <w:rsid w:val="005D3FCF"/>
    <w:rsid w:val="005D78E5"/>
    <w:rsid w:val="00612A65"/>
    <w:rsid w:val="006358AB"/>
    <w:rsid w:val="00640370"/>
    <w:rsid w:val="006569AF"/>
    <w:rsid w:val="006B4EC5"/>
    <w:rsid w:val="007028CE"/>
    <w:rsid w:val="007226DD"/>
    <w:rsid w:val="0073363E"/>
    <w:rsid w:val="00751EB9"/>
    <w:rsid w:val="00760777"/>
    <w:rsid w:val="007E7DFC"/>
    <w:rsid w:val="00851B6C"/>
    <w:rsid w:val="00870A29"/>
    <w:rsid w:val="008863C6"/>
    <w:rsid w:val="008C1E89"/>
    <w:rsid w:val="008F152F"/>
    <w:rsid w:val="008F4D7C"/>
    <w:rsid w:val="009054C8"/>
    <w:rsid w:val="0094093E"/>
    <w:rsid w:val="0096275E"/>
    <w:rsid w:val="009D72E5"/>
    <w:rsid w:val="009E0091"/>
    <w:rsid w:val="00A10CE9"/>
    <w:rsid w:val="00A30078"/>
    <w:rsid w:val="00A34F28"/>
    <w:rsid w:val="00A74E84"/>
    <w:rsid w:val="00B45411"/>
    <w:rsid w:val="00B907B6"/>
    <w:rsid w:val="00BA2B89"/>
    <w:rsid w:val="00BA359B"/>
    <w:rsid w:val="00BC59A6"/>
    <w:rsid w:val="00BD61E3"/>
    <w:rsid w:val="00BF1F97"/>
    <w:rsid w:val="00BF42B3"/>
    <w:rsid w:val="00C6271C"/>
    <w:rsid w:val="00C907D5"/>
    <w:rsid w:val="00CB5EA6"/>
    <w:rsid w:val="00CD0798"/>
    <w:rsid w:val="00CE0B11"/>
    <w:rsid w:val="00CE6782"/>
    <w:rsid w:val="00CF40FA"/>
    <w:rsid w:val="00CF556D"/>
    <w:rsid w:val="00D32C77"/>
    <w:rsid w:val="00D96DE7"/>
    <w:rsid w:val="00D97534"/>
    <w:rsid w:val="00DA2827"/>
    <w:rsid w:val="00DE3125"/>
    <w:rsid w:val="00E024F0"/>
    <w:rsid w:val="00E16566"/>
    <w:rsid w:val="00E1702E"/>
    <w:rsid w:val="00E400A1"/>
    <w:rsid w:val="00E640CA"/>
    <w:rsid w:val="00E84F13"/>
    <w:rsid w:val="00ED038B"/>
    <w:rsid w:val="00ED76A0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BBC1-EAD8-4318-9684-C5A8F548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566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6566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1656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65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165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E16566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E1656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E16566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16566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6566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566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566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E16566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E16566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E1656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69AF"/>
    <w:rPr>
      <w:i/>
      <w:iCs/>
    </w:rPr>
  </w:style>
  <w:style w:type="character" w:styleId="Strong">
    <w:name w:val="Strong"/>
    <w:basedOn w:val="DefaultParagraphFont"/>
    <w:uiPriority w:val="22"/>
    <w:qFormat/>
    <w:rsid w:val="001618FA"/>
    <w:rPr>
      <w:b/>
      <w:bCs/>
    </w:rPr>
  </w:style>
  <w:style w:type="paragraph" w:styleId="ListParagraph">
    <w:name w:val="List Paragraph"/>
    <w:basedOn w:val="Normal"/>
    <w:uiPriority w:val="34"/>
    <w:qFormat/>
    <w:rsid w:val="00A3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hzad_mariwan@yahoo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5EAE698C864FAC8326A091C2FE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6B99-CC01-4F54-92A2-4CDC45E2ECB6}"/>
      </w:docPartPr>
      <w:docPartBody>
        <w:p w:rsidR="00AC4559" w:rsidRDefault="00E8105C" w:rsidP="00E8105C">
          <w:pPr>
            <w:pStyle w:val="A15EAE698C864FAC8326A091C2FE4476"/>
          </w:pPr>
          <w:r w:rsidRPr="00CF1A49">
            <w:t>Email</w:t>
          </w:r>
        </w:p>
      </w:docPartBody>
    </w:docPart>
    <w:docPart>
      <w:docPartPr>
        <w:name w:val="3C1B447F080A45D18413AFCE733B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94DB4-A96D-4422-A7F2-D09994F77665}"/>
      </w:docPartPr>
      <w:docPartBody>
        <w:p w:rsidR="00AC4559" w:rsidRDefault="00E8105C" w:rsidP="00E8105C">
          <w:pPr>
            <w:pStyle w:val="3C1B447F080A45D18413AFCE733B804B"/>
          </w:pPr>
          <w:r w:rsidRPr="00CF1A49">
            <w:t>Experience</w:t>
          </w:r>
        </w:p>
      </w:docPartBody>
    </w:docPart>
    <w:docPart>
      <w:docPartPr>
        <w:name w:val="2F9E752B9FA7429B8880D085BA94E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7F7F3-9344-4ACD-B06A-F7EE54EE8328}"/>
      </w:docPartPr>
      <w:docPartBody>
        <w:p w:rsidR="00AC4559" w:rsidRDefault="00E8105C" w:rsidP="00E8105C">
          <w:pPr>
            <w:pStyle w:val="2F9E752B9FA7429B8880D085BA94E3AA"/>
          </w:pPr>
          <w:r w:rsidRPr="00CF1A49">
            <w:t>Education</w:t>
          </w:r>
        </w:p>
      </w:docPartBody>
    </w:docPart>
    <w:docPart>
      <w:docPartPr>
        <w:name w:val="B785D4BEF2DD4790B392C19E6B7C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6BAD9-DC4D-4A08-AC72-6844EFB461E4}"/>
      </w:docPartPr>
      <w:docPartBody>
        <w:p w:rsidR="00AC4559" w:rsidRDefault="00E8105C" w:rsidP="00E8105C">
          <w:pPr>
            <w:pStyle w:val="B785D4BEF2DD4790B392C19E6B7C04F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C"/>
    <w:rsid w:val="00093EB5"/>
    <w:rsid w:val="001521B9"/>
    <w:rsid w:val="00314326"/>
    <w:rsid w:val="003E2826"/>
    <w:rsid w:val="00447E0D"/>
    <w:rsid w:val="004A5928"/>
    <w:rsid w:val="00564980"/>
    <w:rsid w:val="007E098D"/>
    <w:rsid w:val="008913DC"/>
    <w:rsid w:val="009B2941"/>
    <w:rsid w:val="00A82E07"/>
    <w:rsid w:val="00AC4559"/>
    <w:rsid w:val="00DC1417"/>
    <w:rsid w:val="00E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A91E3FCE504B14AD39DA0EAC69F349">
    <w:name w:val="A4A91E3FCE504B14AD39DA0EAC69F349"/>
    <w:rsid w:val="00E8105C"/>
  </w:style>
  <w:style w:type="paragraph" w:customStyle="1" w:styleId="EF2CE2E5E6DF4FDD9A4DFA9ECE96B6D7">
    <w:name w:val="EF2CE2E5E6DF4FDD9A4DFA9ECE96B6D7"/>
    <w:rsid w:val="00E8105C"/>
  </w:style>
  <w:style w:type="paragraph" w:customStyle="1" w:styleId="06D93A2FFA4C42AA9A0E1CFAFC2BE39C">
    <w:name w:val="06D93A2FFA4C42AA9A0E1CFAFC2BE39C"/>
    <w:rsid w:val="00E8105C"/>
  </w:style>
  <w:style w:type="paragraph" w:customStyle="1" w:styleId="6280516729224A07A248CC16EFF568F2">
    <w:name w:val="6280516729224A07A248CC16EFF568F2"/>
    <w:rsid w:val="00E8105C"/>
  </w:style>
  <w:style w:type="paragraph" w:customStyle="1" w:styleId="DDA449D82B8442298C8EABF113F4ECC8">
    <w:name w:val="DDA449D82B8442298C8EABF113F4ECC8"/>
    <w:rsid w:val="00E8105C"/>
  </w:style>
  <w:style w:type="paragraph" w:customStyle="1" w:styleId="4E4A0621BE7E46CAA94352427272CE61">
    <w:name w:val="4E4A0621BE7E46CAA94352427272CE61"/>
    <w:rsid w:val="00E8105C"/>
  </w:style>
  <w:style w:type="paragraph" w:customStyle="1" w:styleId="A15EAE698C864FAC8326A091C2FE4476">
    <w:name w:val="A15EAE698C864FAC8326A091C2FE4476"/>
    <w:rsid w:val="00E8105C"/>
  </w:style>
  <w:style w:type="paragraph" w:customStyle="1" w:styleId="3C1B447F080A45D18413AFCE733B804B">
    <w:name w:val="3C1B447F080A45D18413AFCE733B804B"/>
    <w:rsid w:val="00E8105C"/>
  </w:style>
  <w:style w:type="paragraph" w:customStyle="1" w:styleId="2F9E752B9FA7429B8880D085BA94E3AA">
    <w:name w:val="2F9E752B9FA7429B8880D085BA94E3AA"/>
    <w:rsid w:val="00E8105C"/>
  </w:style>
  <w:style w:type="paragraph" w:customStyle="1" w:styleId="B785D4BEF2DD4790B392C19E6B7C04F7">
    <w:name w:val="B785D4BEF2DD4790B392C19E6B7C04F7"/>
    <w:rsid w:val="00E81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Sabeti</dc:creator>
  <cp:keywords/>
  <dc:description/>
  <cp:lastModifiedBy>Behzad Sabeti</cp:lastModifiedBy>
  <cp:revision>29</cp:revision>
  <cp:lastPrinted>2019-03-02T18:06:00Z</cp:lastPrinted>
  <dcterms:created xsi:type="dcterms:W3CDTF">2019-02-25T06:04:00Z</dcterms:created>
  <dcterms:modified xsi:type="dcterms:W3CDTF">2019-03-02T23:59:00Z</dcterms:modified>
</cp:coreProperties>
</file>