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63118" w14:textId="7BCF77E2" w:rsidR="00B11D76" w:rsidRDefault="00BC72A9" w:rsidP="00BC72A9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721D8" wp14:editId="61541431">
                <wp:simplePos x="0" y="0"/>
                <wp:positionH relativeFrom="column">
                  <wp:posOffset>119270</wp:posOffset>
                </wp:positionH>
                <wp:positionV relativeFrom="paragraph">
                  <wp:posOffset>208722</wp:posOffset>
                </wp:positionV>
                <wp:extent cx="5824330" cy="9939"/>
                <wp:effectExtent l="0" t="0" r="17780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330" cy="993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9B8E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pt,16.45pt" to="468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" strokecolor="black [3213]" strokeweight="1pt">
                <v:stroke joinstyle="miter"/>
              </v:line>
            </w:pict>
          </mc:Fallback>
        </mc:AlternateContent>
      </w:r>
      <w:r w:rsidRPr="00BC72A9">
        <w:rPr>
          <w:sz w:val="36"/>
          <w:szCs w:val="36"/>
        </w:rPr>
        <w:t>Sukhraj Litt</w:t>
      </w:r>
    </w:p>
    <w:p w14:paraId="4182344E" w14:textId="7CC04894" w:rsidR="00BC72A9" w:rsidRDefault="007608D1" w:rsidP="00BC72A9">
      <w:pPr>
        <w:jc w:val="center"/>
        <w:rPr>
          <w:sz w:val="24"/>
          <w:szCs w:val="24"/>
        </w:rPr>
      </w:pPr>
      <w:r>
        <w:rPr>
          <w:sz w:val="24"/>
          <w:szCs w:val="24"/>
        </w:rPr>
        <w:t>20 Blue Jays Way</w:t>
      </w:r>
      <w:r w:rsidR="00BC72A9">
        <w:rPr>
          <w:sz w:val="24"/>
          <w:szCs w:val="24"/>
        </w:rPr>
        <w:t xml:space="preserve">. </w:t>
      </w:r>
      <w:r w:rsidR="00BC72A9">
        <w:rPr>
          <w:b/>
          <w:sz w:val="24"/>
          <w:szCs w:val="24"/>
        </w:rPr>
        <w:t xml:space="preserve">| </w:t>
      </w:r>
      <w:r>
        <w:rPr>
          <w:sz w:val="24"/>
          <w:szCs w:val="24"/>
        </w:rPr>
        <w:t>Toronto</w:t>
      </w:r>
      <w:r w:rsidR="00BC72A9">
        <w:rPr>
          <w:sz w:val="24"/>
          <w:szCs w:val="24"/>
        </w:rPr>
        <w:t xml:space="preserve">, ON. </w:t>
      </w:r>
      <w:r>
        <w:rPr>
          <w:sz w:val="24"/>
          <w:szCs w:val="24"/>
        </w:rPr>
        <w:t>M5V3W6</w:t>
      </w:r>
      <w:bookmarkStart w:id="0" w:name="_GoBack"/>
      <w:bookmarkEnd w:id="0"/>
      <w:r w:rsidR="00BC72A9">
        <w:rPr>
          <w:sz w:val="24"/>
          <w:szCs w:val="24"/>
        </w:rPr>
        <w:t xml:space="preserve"> | (647) 987-0121 | </w:t>
      </w:r>
      <w:hyperlink r:id="rId5" w:history="1">
        <w:r w:rsidR="00BC72A9" w:rsidRPr="004A5FD9">
          <w:rPr>
            <w:rStyle w:val="Hyperlink"/>
            <w:sz w:val="24"/>
            <w:szCs w:val="24"/>
          </w:rPr>
          <w:t>sukhraj.litt12@gmail.com</w:t>
        </w:r>
      </w:hyperlink>
    </w:p>
    <w:p w14:paraId="5C23F3C1" w14:textId="14C679D8" w:rsidR="00BC72A9" w:rsidRDefault="00BC72A9" w:rsidP="00BC72A9">
      <w:pPr>
        <w:rPr>
          <w:sz w:val="24"/>
          <w:szCs w:val="24"/>
        </w:rPr>
      </w:pPr>
    </w:p>
    <w:p w14:paraId="1D3D01C7" w14:textId="551BDCBF" w:rsidR="00545C53" w:rsidRDefault="00545C53" w:rsidP="00BC72A9">
      <w:pPr>
        <w:rPr>
          <w:b/>
          <w:sz w:val="26"/>
          <w:szCs w:val="26"/>
          <w:u w:val="single"/>
        </w:rPr>
      </w:pPr>
      <w:r w:rsidRPr="00545C53">
        <w:rPr>
          <w:b/>
          <w:sz w:val="26"/>
          <w:szCs w:val="26"/>
          <w:u w:val="single"/>
        </w:rPr>
        <w:t>EDUCATION</w:t>
      </w:r>
    </w:p>
    <w:p w14:paraId="28F05F4F" w14:textId="28851DF6" w:rsidR="00545C53" w:rsidRDefault="00545C53" w:rsidP="00BC72A9">
      <w:pPr>
        <w:rPr>
          <w:b/>
          <w:sz w:val="26"/>
          <w:szCs w:val="26"/>
          <w:u w:val="single"/>
        </w:rPr>
      </w:pPr>
    </w:p>
    <w:p w14:paraId="36524CB1" w14:textId="6B1BA444" w:rsidR="00A53761" w:rsidRDefault="00545C53" w:rsidP="00E93F49">
      <w:pPr>
        <w:rPr>
          <w:b/>
          <w:i/>
          <w:sz w:val="23"/>
          <w:szCs w:val="23"/>
        </w:rPr>
      </w:pPr>
      <w:r>
        <w:rPr>
          <w:b/>
          <w:sz w:val="23"/>
          <w:szCs w:val="23"/>
        </w:rPr>
        <w:t>RYERSON UNIVERSITY</w:t>
      </w:r>
      <w:r w:rsidR="00A53761">
        <w:rPr>
          <w:b/>
          <w:sz w:val="23"/>
          <w:szCs w:val="23"/>
        </w:rPr>
        <w:tab/>
      </w:r>
      <w:r w:rsidR="00A53761">
        <w:rPr>
          <w:b/>
          <w:sz w:val="23"/>
          <w:szCs w:val="23"/>
        </w:rPr>
        <w:tab/>
      </w:r>
      <w:r w:rsidR="00A53761">
        <w:rPr>
          <w:b/>
          <w:sz w:val="23"/>
          <w:szCs w:val="23"/>
        </w:rPr>
        <w:tab/>
      </w:r>
      <w:r w:rsidR="00A53761">
        <w:rPr>
          <w:b/>
          <w:sz w:val="23"/>
          <w:szCs w:val="23"/>
        </w:rPr>
        <w:tab/>
      </w:r>
      <w:r w:rsidR="00A53761">
        <w:rPr>
          <w:b/>
          <w:sz w:val="23"/>
          <w:szCs w:val="23"/>
        </w:rPr>
        <w:tab/>
      </w:r>
      <w:r w:rsidR="00A53761">
        <w:rPr>
          <w:b/>
          <w:sz w:val="23"/>
          <w:szCs w:val="23"/>
        </w:rPr>
        <w:tab/>
      </w:r>
      <w:r w:rsidR="00C35B88">
        <w:rPr>
          <w:b/>
          <w:sz w:val="23"/>
          <w:szCs w:val="23"/>
        </w:rPr>
        <w:t xml:space="preserve">     </w:t>
      </w:r>
      <w:r w:rsidR="00A53761" w:rsidRPr="00C53802">
        <w:rPr>
          <w:b/>
          <w:i/>
          <w:sz w:val="23"/>
          <w:szCs w:val="23"/>
        </w:rPr>
        <w:t>Sept 2014 – Expected 2019</w:t>
      </w:r>
    </w:p>
    <w:p w14:paraId="6CFC1D5E" w14:textId="77777777" w:rsidR="00E93F49" w:rsidRDefault="00E93F49" w:rsidP="00E93F49">
      <w:pPr>
        <w:pStyle w:val="TableParagraph"/>
        <w:numPr>
          <w:ilvl w:val="0"/>
          <w:numId w:val="7"/>
        </w:numPr>
        <w:tabs>
          <w:tab w:val="left" w:pos="768"/>
        </w:tabs>
        <w:spacing w:line="260" w:lineRule="exact"/>
        <w:rPr>
          <w:sz w:val="23"/>
        </w:rPr>
      </w:pPr>
      <w:r>
        <w:rPr>
          <w:sz w:val="23"/>
        </w:rPr>
        <w:t>Bachelor of Engineering (BEng), Electrical Engineering Program</w:t>
      </w:r>
    </w:p>
    <w:p w14:paraId="4D4F4B83" w14:textId="77777777" w:rsidR="00E93F49" w:rsidRDefault="00E93F49" w:rsidP="00E93F49">
      <w:pPr>
        <w:pStyle w:val="TableParagraph"/>
        <w:numPr>
          <w:ilvl w:val="0"/>
          <w:numId w:val="7"/>
        </w:numPr>
        <w:tabs>
          <w:tab w:val="left" w:pos="768"/>
        </w:tabs>
        <w:spacing w:line="260" w:lineRule="exact"/>
        <w:rPr>
          <w:sz w:val="23"/>
        </w:rPr>
      </w:pPr>
      <w:r>
        <w:rPr>
          <w:sz w:val="23"/>
        </w:rPr>
        <w:t>Fourth year Dean’s List</w:t>
      </w:r>
    </w:p>
    <w:p w14:paraId="1E79AE81" w14:textId="7A798361" w:rsidR="00E93F49" w:rsidRPr="00E93F49" w:rsidRDefault="00E93F49" w:rsidP="00E93F49">
      <w:pPr>
        <w:pStyle w:val="ListParagraph"/>
        <w:numPr>
          <w:ilvl w:val="0"/>
          <w:numId w:val="7"/>
        </w:numPr>
        <w:rPr>
          <w:sz w:val="23"/>
          <w:szCs w:val="23"/>
        </w:rPr>
      </w:pPr>
      <w:r>
        <w:rPr>
          <w:sz w:val="23"/>
        </w:rPr>
        <w:t>Relevant Courses: Power System Analysis, Advance Electric Drives, Control Systems, Power Systems Protection, Electric Vehicles</w:t>
      </w:r>
    </w:p>
    <w:p w14:paraId="4C72EFAD" w14:textId="77777777" w:rsidR="00CF5681" w:rsidRDefault="00CF5681" w:rsidP="00A53761">
      <w:pPr>
        <w:pStyle w:val="TableParagraph"/>
        <w:tabs>
          <w:tab w:val="left" w:pos="768"/>
        </w:tabs>
        <w:spacing w:line="260" w:lineRule="exact"/>
        <w:ind w:left="0" w:firstLine="0"/>
        <w:rPr>
          <w:b/>
          <w:sz w:val="23"/>
          <w:u w:val="single"/>
        </w:rPr>
      </w:pPr>
    </w:p>
    <w:p w14:paraId="6D2BC4D1" w14:textId="6F0FCE86" w:rsidR="00A53761" w:rsidRPr="00CF5681" w:rsidRDefault="00A53761" w:rsidP="00A53761">
      <w:pPr>
        <w:pStyle w:val="TableParagraph"/>
        <w:tabs>
          <w:tab w:val="left" w:pos="768"/>
        </w:tabs>
        <w:spacing w:line="260" w:lineRule="exact"/>
        <w:ind w:left="0" w:firstLine="0"/>
        <w:rPr>
          <w:b/>
          <w:sz w:val="26"/>
          <w:szCs w:val="26"/>
          <w:u w:val="single"/>
        </w:rPr>
      </w:pPr>
      <w:r w:rsidRPr="00CF5681">
        <w:rPr>
          <w:b/>
          <w:sz w:val="26"/>
          <w:szCs w:val="26"/>
          <w:u w:val="single"/>
        </w:rPr>
        <w:t>WORK EXPERIENCE</w:t>
      </w:r>
    </w:p>
    <w:p w14:paraId="6298FDBB" w14:textId="224AE459" w:rsidR="00A53761" w:rsidRDefault="00A53761" w:rsidP="00A53761">
      <w:pPr>
        <w:pStyle w:val="TableParagraph"/>
        <w:tabs>
          <w:tab w:val="left" w:pos="768"/>
        </w:tabs>
        <w:spacing w:line="260" w:lineRule="exact"/>
        <w:ind w:left="0" w:firstLine="0"/>
        <w:rPr>
          <w:b/>
          <w:sz w:val="23"/>
          <w:u w:val="single"/>
        </w:rPr>
      </w:pPr>
    </w:p>
    <w:p w14:paraId="5D97CBCE" w14:textId="0D8CD909" w:rsidR="00545C53" w:rsidRPr="00CF5681" w:rsidRDefault="00A53761" w:rsidP="00E93F49">
      <w:pPr>
        <w:pStyle w:val="TableParagraph"/>
        <w:tabs>
          <w:tab w:val="left" w:pos="919"/>
          <w:tab w:val="left" w:pos="920"/>
        </w:tabs>
        <w:spacing w:before="2"/>
        <w:ind w:left="0" w:firstLine="0"/>
        <w:rPr>
          <w:sz w:val="23"/>
          <w:szCs w:val="23"/>
        </w:rPr>
      </w:pPr>
      <w:r w:rsidRPr="00CF5681">
        <w:rPr>
          <w:b/>
          <w:sz w:val="23"/>
          <w:szCs w:val="23"/>
        </w:rPr>
        <w:t xml:space="preserve">SUMMER INTERN, </w:t>
      </w:r>
      <w:r w:rsidRPr="00CF5681">
        <w:rPr>
          <w:sz w:val="23"/>
          <w:szCs w:val="23"/>
        </w:rPr>
        <w:t>FORD MOTOR COMPANY</w:t>
      </w:r>
      <w:r w:rsidR="00A43A91" w:rsidRPr="00CF5681">
        <w:rPr>
          <w:sz w:val="23"/>
          <w:szCs w:val="23"/>
        </w:rPr>
        <w:t xml:space="preserve"> </w:t>
      </w:r>
      <w:r w:rsidR="00A43A91" w:rsidRPr="00CF5681">
        <w:rPr>
          <w:sz w:val="23"/>
          <w:szCs w:val="23"/>
        </w:rPr>
        <w:tab/>
      </w:r>
      <w:r w:rsidR="00A43A91" w:rsidRPr="00CF5681">
        <w:rPr>
          <w:sz w:val="23"/>
          <w:szCs w:val="23"/>
        </w:rPr>
        <w:tab/>
      </w:r>
      <w:r w:rsidR="00A43A91" w:rsidRPr="00CF5681">
        <w:rPr>
          <w:sz w:val="23"/>
          <w:szCs w:val="23"/>
        </w:rPr>
        <w:tab/>
      </w:r>
      <w:r w:rsidR="00C35B88" w:rsidRPr="00CF5681">
        <w:rPr>
          <w:sz w:val="23"/>
          <w:szCs w:val="23"/>
        </w:rPr>
        <w:tab/>
      </w:r>
      <w:r w:rsidR="00E93F49" w:rsidRPr="00CF5681">
        <w:rPr>
          <w:b/>
          <w:sz w:val="23"/>
          <w:szCs w:val="23"/>
        </w:rPr>
        <w:t xml:space="preserve"> </w:t>
      </w:r>
      <w:r w:rsidR="00A43A91" w:rsidRPr="00CF5681">
        <w:rPr>
          <w:b/>
          <w:i/>
          <w:sz w:val="23"/>
          <w:szCs w:val="23"/>
        </w:rPr>
        <w:t>May 2018 – Sept 2018</w:t>
      </w:r>
    </w:p>
    <w:p w14:paraId="717C24D5" w14:textId="485F4493" w:rsidR="00E93F49" w:rsidRPr="00CF5681" w:rsidRDefault="00E93F49" w:rsidP="00E93F49">
      <w:pPr>
        <w:pStyle w:val="TableParagraph"/>
        <w:numPr>
          <w:ilvl w:val="0"/>
          <w:numId w:val="6"/>
        </w:numPr>
        <w:tabs>
          <w:tab w:val="left" w:pos="919"/>
          <w:tab w:val="left" w:pos="920"/>
        </w:tabs>
        <w:spacing w:before="2"/>
        <w:rPr>
          <w:sz w:val="23"/>
          <w:szCs w:val="23"/>
        </w:rPr>
      </w:pPr>
      <w:r w:rsidRPr="00CF5681">
        <w:rPr>
          <w:sz w:val="23"/>
          <w:szCs w:val="23"/>
        </w:rPr>
        <w:t>Installed gas and brake pedals into Ford Edges</w:t>
      </w:r>
    </w:p>
    <w:p w14:paraId="09D6A701" w14:textId="55547D81" w:rsidR="00E93F49" w:rsidRDefault="00E93F49" w:rsidP="00E93F49">
      <w:pPr>
        <w:pStyle w:val="TableParagraph"/>
        <w:numPr>
          <w:ilvl w:val="0"/>
          <w:numId w:val="6"/>
        </w:numPr>
        <w:tabs>
          <w:tab w:val="left" w:pos="919"/>
          <w:tab w:val="left" w:pos="920"/>
        </w:tabs>
        <w:spacing w:before="2"/>
        <w:rPr>
          <w:sz w:val="23"/>
          <w:szCs w:val="23"/>
        </w:rPr>
      </w:pPr>
      <w:r w:rsidRPr="00CF5681">
        <w:rPr>
          <w:sz w:val="23"/>
          <w:szCs w:val="23"/>
        </w:rPr>
        <w:t>Installed rear applicator, striker, and ground screws into Ford Flex and various MKT-models</w:t>
      </w:r>
    </w:p>
    <w:p w14:paraId="16653827" w14:textId="77777777" w:rsidR="00C2086C" w:rsidRDefault="00C2086C" w:rsidP="00C2086C">
      <w:pPr>
        <w:pStyle w:val="TableParagraph"/>
        <w:tabs>
          <w:tab w:val="left" w:pos="919"/>
          <w:tab w:val="left" w:pos="920"/>
        </w:tabs>
        <w:spacing w:before="2"/>
        <w:ind w:left="0" w:firstLine="0"/>
        <w:rPr>
          <w:b/>
        </w:rPr>
      </w:pPr>
    </w:p>
    <w:p w14:paraId="4622E2B2" w14:textId="3F0C3EB6" w:rsidR="008C1778" w:rsidRPr="008C1778" w:rsidRDefault="00C2086C" w:rsidP="00C2086C">
      <w:pPr>
        <w:pStyle w:val="TableParagraph"/>
        <w:tabs>
          <w:tab w:val="left" w:pos="919"/>
          <w:tab w:val="left" w:pos="920"/>
        </w:tabs>
        <w:spacing w:before="2"/>
        <w:ind w:left="0" w:firstLine="0"/>
        <w:rPr>
          <w:sz w:val="23"/>
          <w:szCs w:val="23"/>
        </w:rPr>
      </w:pPr>
      <w:r w:rsidRPr="00C2086C">
        <w:rPr>
          <w:b/>
          <w:sz w:val="23"/>
          <w:szCs w:val="23"/>
        </w:rPr>
        <w:t>AUDITING &amp; COMPLIANCE DEPARTMENT,</w:t>
      </w:r>
      <w:r w:rsidR="008C1778">
        <w:rPr>
          <w:b/>
          <w:sz w:val="23"/>
          <w:szCs w:val="23"/>
        </w:rPr>
        <w:t xml:space="preserve"> </w:t>
      </w:r>
      <w:r w:rsidR="008C1778">
        <w:rPr>
          <w:b/>
          <w:sz w:val="23"/>
          <w:szCs w:val="23"/>
        </w:rPr>
        <w:tab/>
      </w:r>
      <w:r w:rsidR="008C1778">
        <w:rPr>
          <w:b/>
          <w:sz w:val="23"/>
          <w:szCs w:val="23"/>
        </w:rPr>
        <w:tab/>
      </w:r>
      <w:r w:rsidR="008C1778">
        <w:rPr>
          <w:b/>
          <w:sz w:val="23"/>
          <w:szCs w:val="23"/>
        </w:rPr>
        <w:tab/>
        <w:t xml:space="preserve">        </w:t>
      </w:r>
      <w:r w:rsidR="008C1778" w:rsidRPr="008C1778">
        <w:rPr>
          <w:b/>
          <w:i/>
          <w:sz w:val="23"/>
          <w:szCs w:val="23"/>
        </w:rPr>
        <w:t>June 2017 – August 2017</w:t>
      </w:r>
    </w:p>
    <w:p w14:paraId="1342A11D" w14:textId="4A56BE9E" w:rsidR="00C2086C" w:rsidRDefault="00C2086C" w:rsidP="00984E1B">
      <w:pPr>
        <w:pStyle w:val="TableParagraph"/>
        <w:tabs>
          <w:tab w:val="left" w:pos="919"/>
          <w:tab w:val="left" w:pos="920"/>
        </w:tabs>
        <w:spacing w:before="2"/>
        <w:ind w:left="0" w:firstLine="0"/>
        <w:rPr>
          <w:i/>
          <w:sz w:val="23"/>
          <w:szCs w:val="23"/>
        </w:rPr>
      </w:pPr>
      <w:r w:rsidRPr="00C2086C">
        <w:rPr>
          <w:i/>
          <w:sz w:val="23"/>
          <w:szCs w:val="23"/>
        </w:rPr>
        <w:t>PRIMERICA FINANCIAL SERVICES</w:t>
      </w:r>
      <w:r>
        <w:rPr>
          <w:i/>
          <w:sz w:val="23"/>
          <w:szCs w:val="23"/>
        </w:rPr>
        <w:tab/>
      </w:r>
    </w:p>
    <w:p w14:paraId="7CDB8B96" w14:textId="1886301C" w:rsidR="00984E1B" w:rsidRPr="00984E1B" w:rsidRDefault="00984E1B" w:rsidP="00984E1B">
      <w:pPr>
        <w:pStyle w:val="TableParagraph"/>
        <w:numPr>
          <w:ilvl w:val="0"/>
          <w:numId w:val="9"/>
        </w:numPr>
        <w:tabs>
          <w:tab w:val="left" w:pos="919"/>
          <w:tab w:val="left" w:pos="920"/>
        </w:tabs>
        <w:spacing w:before="2"/>
        <w:rPr>
          <w:i/>
          <w:sz w:val="23"/>
          <w:szCs w:val="23"/>
        </w:rPr>
      </w:pPr>
      <w:r w:rsidRPr="00984E1B">
        <w:rPr>
          <w:sz w:val="23"/>
          <w:szCs w:val="23"/>
        </w:rPr>
        <w:t>Programmed macros on Excel using VBA</w:t>
      </w:r>
    </w:p>
    <w:p w14:paraId="6EF05AE4" w14:textId="4CBAE90D" w:rsidR="00984E1B" w:rsidRPr="00984E1B" w:rsidRDefault="00984E1B" w:rsidP="00984E1B">
      <w:pPr>
        <w:pStyle w:val="TableParagraph"/>
        <w:numPr>
          <w:ilvl w:val="0"/>
          <w:numId w:val="9"/>
        </w:numPr>
        <w:tabs>
          <w:tab w:val="left" w:pos="919"/>
          <w:tab w:val="left" w:pos="920"/>
        </w:tabs>
        <w:spacing w:before="2"/>
        <w:rPr>
          <w:i/>
          <w:sz w:val="23"/>
          <w:szCs w:val="23"/>
        </w:rPr>
      </w:pPr>
      <w:r w:rsidRPr="00984E1B">
        <w:rPr>
          <w:sz w:val="23"/>
          <w:szCs w:val="23"/>
        </w:rPr>
        <w:t>Scanned and Organized compliance documents</w:t>
      </w:r>
    </w:p>
    <w:p w14:paraId="059187AD" w14:textId="77777777" w:rsidR="00984E1B" w:rsidRPr="00391AB4" w:rsidRDefault="00984E1B" w:rsidP="00984E1B">
      <w:pPr>
        <w:pStyle w:val="TableParagraph"/>
        <w:numPr>
          <w:ilvl w:val="0"/>
          <w:numId w:val="9"/>
        </w:numPr>
        <w:tabs>
          <w:tab w:val="left" w:pos="919"/>
          <w:tab w:val="left" w:pos="920"/>
        </w:tabs>
        <w:spacing w:line="242" w:lineRule="auto"/>
        <w:ind w:right="167"/>
        <w:rPr>
          <w:sz w:val="23"/>
          <w:szCs w:val="23"/>
        </w:rPr>
      </w:pPr>
      <w:r w:rsidRPr="00391AB4">
        <w:rPr>
          <w:sz w:val="23"/>
          <w:szCs w:val="23"/>
        </w:rPr>
        <w:t>Searched for red flags regarding charities involved in insurance policies</w:t>
      </w:r>
    </w:p>
    <w:p w14:paraId="6C5A991B" w14:textId="6AB0855C" w:rsidR="009C6A8F" w:rsidRDefault="009C6A8F" w:rsidP="009C6A8F">
      <w:pPr>
        <w:pStyle w:val="TableParagraph"/>
        <w:tabs>
          <w:tab w:val="left" w:pos="919"/>
          <w:tab w:val="left" w:pos="920"/>
        </w:tabs>
        <w:spacing w:before="2"/>
        <w:ind w:left="0" w:firstLine="0"/>
        <w:rPr>
          <w:i/>
          <w:sz w:val="23"/>
          <w:szCs w:val="23"/>
        </w:rPr>
      </w:pPr>
    </w:p>
    <w:p w14:paraId="3E264D51" w14:textId="23C2B415" w:rsidR="009C6A8F" w:rsidRDefault="009C6A8F" w:rsidP="009C6A8F">
      <w:pPr>
        <w:rPr>
          <w:b/>
          <w:i/>
          <w:sz w:val="23"/>
          <w:szCs w:val="23"/>
        </w:rPr>
      </w:pPr>
      <w:r w:rsidRPr="009C6A8F">
        <w:rPr>
          <w:b/>
          <w:sz w:val="23"/>
          <w:szCs w:val="23"/>
        </w:rPr>
        <w:t>FAILURE ANALYSIS TECHNICIAN,</w:t>
      </w:r>
      <w:r w:rsidRPr="009C6A8F">
        <w:rPr>
          <w:rFonts w:ascii="Arial" w:hAnsi="Arial" w:cs="Arial"/>
          <w:sz w:val="23"/>
          <w:szCs w:val="23"/>
        </w:rPr>
        <w:t xml:space="preserve"> </w:t>
      </w:r>
      <w:r w:rsidRPr="009C6A8F">
        <w:rPr>
          <w:i/>
          <w:sz w:val="23"/>
          <w:szCs w:val="23"/>
        </w:rPr>
        <w:t>EVERTZ MICROSYSTEMS LTD.</w:t>
      </w:r>
      <w:r>
        <w:rPr>
          <w:i/>
          <w:sz w:val="23"/>
          <w:szCs w:val="23"/>
        </w:rPr>
        <w:t xml:space="preserve">    </w:t>
      </w:r>
      <w:r w:rsidRPr="009C6A8F">
        <w:rPr>
          <w:b/>
          <w:i/>
          <w:sz w:val="23"/>
          <w:szCs w:val="23"/>
        </w:rPr>
        <w:t>May 2016 – Sept 2016</w:t>
      </w:r>
    </w:p>
    <w:p w14:paraId="7F835BE6" w14:textId="7318B95D" w:rsidR="009C6A8F" w:rsidRPr="009C6A8F" w:rsidRDefault="009C6A8F" w:rsidP="009C6A8F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9C6A8F">
        <w:rPr>
          <w:rFonts w:cs="Arial"/>
          <w:color w:val="000000"/>
          <w:sz w:val="23"/>
          <w:szCs w:val="23"/>
          <w:lang w:val="en"/>
        </w:rPr>
        <w:t xml:space="preserve">Testing and troubleshooting of </w:t>
      </w:r>
      <w:r w:rsidRPr="009C6A8F">
        <w:rPr>
          <w:sz w:val="23"/>
          <w:szCs w:val="23"/>
        </w:rPr>
        <w:t>SD, HD, and 3G video products</w:t>
      </w:r>
    </w:p>
    <w:p w14:paraId="168C2690" w14:textId="4CF1F6FF" w:rsidR="009C6A8F" w:rsidRPr="009C6A8F" w:rsidRDefault="009C6A8F" w:rsidP="009C6A8F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9C6A8F">
        <w:rPr>
          <w:rFonts w:cs="Arial"/>
          <w:kern w:val="28"/>
          <w:sz w:val="23"/>
          <w:szCs w:val="23"/>
        </w:rPr>
        <w:t>Analyzing circuits based on a schematic diagram</w:t>
      </w:r>
    </w:p>
    <w:p w14:paraId="799D7C42" w14:textId="5DB635F9" w:rsidR="009C6A8F" w:rsidRPr="009C6A8F" w:rsidRDefault="009C6A8F" w:rsidP="009C6A8F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9C6A8F">
        <w:rPr>
          <w:sz w:val="23"/>
          <w:szCs w:val="23"/>
        </w:rPr>
        <w:t>Troubleshoot and repair to the component level</w:t>
      </w:r>
    </w:p>
    <w:p w14:paraId="32418B24" w14:textId="069BCBA1" w:rsidR="009C6A8F" w:rsidRPr="009C6A8F" w:rsidRDefault="009C6A8F" w:rsidP="009C6A8F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9C6A8F">
        <w:rPr>
          <w:sz w:val="23"/>
          <w:szCs w:val="23"/>
        </w:rPr>
        <w:t>Following documented procedures and processes related to testing and troubleshooting</w:t>
      </w:r>
    </w:p>
    <w:p w14:paraId="21DF888D" w14:textId="2507BB10" w:rsidR="009C6A8F" w:rsidRPr="009C6A8F" w:rsidRDefault="009C6A8F" w:rsidP="009C6A8F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9C6A8F">
        <w:rPr>
          <w:rFonts w:cs="Arial"/>
          <w:kern w:val="28"/>
          <w:sz w:val="23"/>
          <w:szCs w:val="23"/>
        </w:rPr>
        <w:t>Recording measured results in numerical and graphical forms with the correct units and titles</w:t>
      </w:r>
    </w:p>
    <w:p w14:paraId="34A013AE" w14:textId="08139913" w:rsidR="009C6A8F" w:rsidRPr="009C6A8F" w:rsidRDefault="009C6A8F" w:rsidP="009C6A8F">
      <w:pPr>
        <w:pStyle w:val="ListParagraph"/>
        <w:numPr>
          <w:ilvl w:val="0"/>
          <w:numId w:val="11"/>
        </w:numPr>
        <w:rPr>
          <w:b/>
          <w:sz w:val="23"/>
          <w:szCs w:val="23"/>
        </w:rPr>
      </w:pPr>
      <w:r w:rsidRPr="009C6A8F">
        <w:rPr>
          <w:rFonts w:cs="Arial"/>
          <w:kern w:val="28"/>
          <w:sz w:val="23"/>
          <w:szCs w:val="23"/>
        </w:rPr>
        <w:t>Troubleshooting and testing using test equipment such as an Oscilloscope, DMM, Function Generator and WFM 700</w:t>
      </w:r>
    </w:p>
    <w:p w14:paraId="24FCDEE2" w14:textId="273DD60F" w:rsidR="009C6A8F" w:rsidRPr="00550BD2" w:rsidRDefault="009C6A8F" w:rsidP="009C6A8F">
      <w:pPr>
        <w:pStyle w:val="TableParagraph"/>
        <w:numPr>
          <w:ilvl w:val="0"/>
          <w:numId w:val="11"/>
        </w:numPr>
        <w:tabs>
          <w:tab w:val="left" w:pos="919"/>
          <w:tab w:val="left" w:pos="920"/>
        </w:tabs>
        <w:spacing w:before="2"/>
        <w:rPr>
          <w:sz w:val="23"/>
          <w:szCs w:val="23"/>
        </w:rPr>
      </w:pPr>
      <w:r w:rsidRPr="009C6A8F">
        <w:rPr>
          <w:rFonts w:cs="Arial"/>
          <w:kern w:val="28"/>
          <w:sz w:val="23"/>
          <w:szCs w:val="23"/>
        </w:rPr>
        <w:t>Worked on various products such as 7812UC-HD, 7710DCDA-HD, 7812UDXD-3G etc.</w:t>
      </w:r>
    </w:p>
    <w:p w14:paraId="1989988F" w14:textId="4EAE52AE" w:rsidR="00550BD2" w:rsidRDefault="00550BD2" w:rsidP="00550BD2">
      <w:pPr>
        <w:pStyle w:val="TableParagraph"/>
        <w:tabs>
          <w:tab w:val="left" w:pos="919"/>
          <w:tab w:val="left" w:pos="920"/>
        </w:tabs>
        <w:spacing w:before="2"/>
        <w:ind w:left="0" w:firstLine="0"/>
        <w:rPr>
          <w:sz w:val="23"/>
          <w:szCs w:val="23"/>
        </w:rPr>
      </w:pPr>
    </w:p>
    <w:p w14:paraId="10A6C7E9" w14:textId="6F7F279D" w:rsidR="00550BD2" w:rsidRDefault="00550BD2" w:rsidP="00550BD2">
      <w:pPr>
        <w:pStyle w:val="TableParagraph"/>
        <w:tabs>
          <w:tab w:val="left" w:pos="919"/>
          <w:tab w:val="left" w:pos="920"/>
        </w:tabs>
        <w:spacing w:before="2"/>
        <w:ind w:left="0" w:firstLine="0"/>
        <w:rPr>
          <w:b/>
          <w:sz w:val="26"/>
          <w:szCs w:val="26"/>
          <w:u w:val="single"/>
        </w:rPr>
      </w:pPr>
      <w:r w:rsidRPr="00550BD2">
        <w:rPr>
          <w:b/>
          <w:sz w:val="26"/>
          <w:szCs w:val="26"/>
          <w:u w:val="single"/>
        </w:rPr>
        <w:t>KEY SKILLS</w:t>
      </w:r>
    </w:p>
    <w:p w14:paraId="3A7CF703" w14:textId="540A05DE" w:rsidR="00550BD2" w:rsidRDefault="00550BD2" w:rsidP="00550BD2">
      <w:pPr>
        <w:rPr>
          <w:b/>
          <w:sz w:val="23"/>
          <w:szCs w:val="23"/>
        </w:rPr>
      </w:pPr>
    </w:p>
    <w:p w14:paraId="1F8FEA52" w14:textId="0665D155" w:rsidR="00550BD2" w:rsidRDefault="00550BD2" w:rsidP="00550BD2">
      <w:pPr>
        <w:rPr>
          <w:b/>
          <w:sz w:val="23"/>
          <w:szCs w:val="23"/>
        </w:rPr>
      </w:pPr>
      <w:r>
        <w:rPr>
          <w:b/>
          <w:sz w:val="23"/>
          <w:szCs w:val="23"/>
        </w:rPr>
        <w:t>COMPUTER AND TECHNICAL</w:t>
      </w:r>
    </w:p>
    <w:p w14:paraId="0B1C5604" w14:textId="53B67D6B" w:rsidR="00550BD2" w:rsidRPr="00D26210" w:rsidRDefault="00550BD2" w:rsidP="00550BD2">
      <w:pPr>
        <w:pStyle w:val="ListParagraph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Operating Systems: </w:t>
      </w:r>
      <w:r>
        <w:rPr>
          <w:sz w:val="23"/>
          <w:szCs w:val="23"/>
        </w:rPr>
        <w:t>Ability to perform a variety of tasks in Mac OSX, Linux, and Windows.</w:t>
      </w:r>
    </w:p>
    <w:p w14:paraId="56D8F271" w14:textId="5BD9C5C5" w:rsidR="00E259A5" w:rsidRPr="00E259A5" w:rsidRDefault="00D26210" w:rsidP="00550BD2">
      <w:pPr>
        <w:pStyle w:val="ListParagraph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Word Processing &amp; Data Presentation: </w:t>
      </w:r>
      <w:r>
        <w:rPr>
          <w:sz w:val="23"/>
          <w:szCs w:val="23"/>
        </w:rPr>
        <w:t>Microsoft Office (Word, Excel, PowerPoint), i</w:t>
      </w:r>
      <w:r w:rsidR="00E259A5">
        <w:rPr>
          <w:sz w:val="23"/>
          <w:szCs w:val="23"/>
        </w:rPr>
        <w:t>Works (Pages, Numbers, Keynote).</w:t>
      </w:r>
    </w:p>
    <w:p w14:paraId="01857DFB" w14:textId="1644625A" w:rsidR="00E259A5" w:rsidRPr="00E259A5" w:rsidRDefault="00E259A5" w:rsidP="00550BD2">
      <w:pPr>
        <w:pStyle w:val="ListParagraph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Computer languages: </w:t>
      </w:r>
      <w:r>
        <w:rPr>
          <w:sz w:val="23"/>
          <w:szCs w:val="23"/>
        </w:rPr>
        <w:t>Knowledge in MATLAB, Swift programming, C, VHDL, java</w:t>
      </w:r>
    </w:p>
    <w:p w14:paraId="7F2A3532" w14:textId="294080D4" w:rsidR="00E259A5" w:rsidRPr="00E259A5" w:rsidRDefault="00E259A5" w:rsidP="00550BD2">
      <w:pPr>
        <w:pStyle w:val="ListParagraph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Additional Software: </w:t>
      </w:r>
      <w:r>
        <w:rPr>
          <w:sz w:val="23"/>
          <w:szCs w:val="23"/>
        </w:rPr>
        <w:t xml:space="preserve">Knowledgeable in ETAP, Multisim, Simulink, Adobe Photoshop, Prezi, </w:t>
      </w:r>
      <w:r w:rsidR="00EA31A8">
        <w:rPr>
          <w:sz w:val="23"/>
          <w:szCs w:val="23"/>
        </w:rPr>
        <w:t>XCode</w:t>
      </w:r>
      <w:r>
        <w:rPr>
          <w:sz w:val="23"/>
          <w:szCs w:val="23"/>
        </w:rPr>
        <w:t xml:space="preserve">, and </w:t>
      </w:r>
      <w:r w:rsidR="00EA31A8">
        <w:rPr>
          <w:sz w:val="23"/>
          <w:szCs w:val="23"/>
        </w:rPr>
        <w:t>iMovie</w:t>
      </w:r>
    </w:p>
    <w:p w14:paraId="10F911A3" w14:textId="53AC8A68" w:rsidR="009C6A8F" w:rsidRDefault="009C6A8F" w:rsidP="009C6A8F">
      <w:pPr>
        <w:pStyle w:val="TableParagraph"/>
        <w:tabs>
          <w:tab w:val="left" w:pos="919"/>
          <w:tab w:val="left" w:pos="920"/>
        </w:tabs>
        <w:spacing w:before="2"/>
        <w:ind w:left="0" w:firstLine="0"/>
        <w:rPr>
          <w:b/>
          <w:sz w:val="23"/>
          <w:szCs w:val="23"/>
        </w:rPr>
      </w:pPr>
    </w:p>
    <w:p w14:paraId="1D469BBD" w14:textId="2907AB7F" w:rsidR="00B605C2" w:rsidRDefault="00B605C2" w:rsidP="009C6A8F">
      <w:pPr>
        <w:pStyle w:val="TableParagraph"/>
        <w:tabs>
          <w:tab w:val="left" w:pos="919"/>
          <w:tab w:val="left" w:pos="920"/>
        </w:tabs>
        <w:spacing w:before="2"/>
        <w:ind w:left="0" w:firstLine="0"/>
        <w:rPr>
          <w:b/>
          <w:sz w:val="26"/>
          <w:szCs w:val="26"/>
          <w:u w:val="single"/>
        </w:rPr>
      </w:pPr>
      <w:r w:rsidRPr="00B605C2">
        <w:rPr>
          <w:b/>
          <w:sz w:val="26"/>
          <w:szCs w:val="26"/>
          <w:u w:val="single"/>
        </w:rPr>
        <w:t>PROJECTS</w:t>
      </w:r>
    </w:p>
    <w:p w14:paraId="0C9A348B" w14:textId="77777777" w:rsidR="00FA652A" w:rsidRDefault="00B605C2" w:rsidP="00FA652A">
      <w:pPr>
        <w:pStyle w:val="TableParagraph"/>
        <w:numPr>
          <w:ilvl w:val="0"/>
          <w:numId w:val="14"/>
        </w:numPr>
        <w:tabs>
          <w:tab w:val="left" w:pos="919"/>
          <w:tab w:val="left" w:pos="920"/>
        </w:tabs>
        <w:spacing w:before="2"/>
        <w:rPr>
          <w:i/>
          <w:sz w:val="23"/>
          <w:szCs w:val="23"/>
        </w:rPr>
      </w:pPr>
      <w:r w:rsidRPr="00B605C2">
        <w:rPr>
          <w:b/>
          <w:sz w:val="23"/>
          <w:szCs w:val="23"/>
        </w:rPr>
        <w:t>Embedded Media Centre:</w:t>
      </w:r>
      <w:r>
        <w:t xml:space="preserve"> </w:t>
      </w:r>
      <w:r w:rsidRPr="00B605C2">
        <w:rPr>
          <w:sz w:val="23"/>
          <w:szCs w:val="23"/>
        </w:rPr>
        <w:t>A</w:t>
      </w:r>
      <w:r>
        <w:t xml:space="preserve"> </w:t>
      </w:r>
      <w:r w:rsidRPr="00B605C2">
        <w:rPr>
          <w:sz w:val="23"/>
          <w:szCs w:val="23"/>
        </w:rPr>
        <w:t>media centre was designed on a MCB1700 board. The media centre consisted of a photo gallery, mp3 player and three two-dimensional games</w:t>
      </w:r>
      <w:r w:rsidR="00FA652A">
        <w:rPr>
          <w:sz w:val="23"/>
          <w:szCs w:val="23"/>
        </w:rPr>
        <w:t>.</w:t>
      </w:r>
    </w:p>
    <w:p w14:paraId="2E61331D" w14:textId="314F3417" w:rsidR="00FA652A" w:rsidRDefault="00FA652A" w:rsidP="00FA652A">
      <w:pPr>
        <w:pStyle w:val="TableParagraph"/>
        <w:tabs>
          <w:tab w:val="left" w:pos="919"/>
          <w:tab w:val="left" w:pos="920"/>
        </w:tabs>
        <w:spacing w:before="2"/>
        <w:ind w:left="720" w:firstLine="0"/>
        <w:rPr>
          <w:sz w:val="23"/>
          <w:szCs w:val="23"/>
        </w:rPr>
      </w:pPr>
      <w:r w:rsidRPr="00FA652A">
        <w:rPr>
          <w:b/>
          <w:sz w:val="23"/>
          <w:szCs w:val="23"/>
        </w:rPr>
        <w:t>What I learned:</w:t>
      </w:r>
      <w:r w:rsidRPr="00FA652A">
        <w:rPr>
          <w:sz w:val="23"/>
          <w:szCs w:val="23"/>
        </w:rPr>
        <w:t xml:space="preserve"> Experience using GIMP and C language.</w:t>
      </w:r>
    </w:p>
    <w:p w14:paraId="468E269B" w14:textId="4DF2B6D0" w:rsidR="00620400" w:rsidRDefault="00620400" w:rsidP="00620400">
      <w:pPr>
        <w:pStyle w:val="TableParagraph"/>
        <w:numPr>
          <w:ilvl w:val="0"/>
          <w:numId w:val="14"/>
        </w:numPr>
        <w:tabs>
          <w:tab w:val="left" w:pos="919"/>
          <w:tab w:val="left" w:pos="920"/>
        </w:tabs>
        <w:spacing w:before="2"/>
        <w:rPr>
          <w:sz w:val="23"/>
          <w:szCs w:val="23"/>
        </w:rPr>
      </w:pPr>
      <w:r w:rsidRPr="00620400">
        <w:rPr>
          <w:b/>
          <w:sz w:val="23"/>
          <w:szCs w:val="23"/>
        </w:rPr>
        <w:lastRenderedPageBreak/>
        <w:t>Linear Regression Modeling:</w:t>
      </w:r>
      <w:r w:rsidRPr="00620400">
        <w:rPr>
          <w:sz w:val="23"/>
          <w:szCs w:val="23"/>
        </w:rPr>
        <w:t xml:space="preserve"> System Modeling and Identification using least squares approach and </w:t>
      </w:r>
      <w:proofErr w:type="spellStart"/>
      <w:r w:rsidRPr="00620400">
        <w:rPr>
          <w:sz w:val="23"/>
          <w:szCs w:val="23"/>
        </w:rPr>
        <w:t>Ljung’s</w:t>
      </w:r>
      <w:proofErr w:type="spellEnd"/>
      <w:r w:rsidRPr="00620400">
        <w:rPr>
          <w:sz w:val="23"/>
          <w:szCs w:val="23"/>
        </w:rPr>
        <w:t xml:space="preserve"> Model structure.</w:t>
      </w:r>
    </w:p>
    <w:p w14:paraId="63231987" w14:textId="77777777" w:rsidR="001E135B" w:rsidRDefault="00620400" w:rsidP="00620400">
      <w:pPr>
        <w:pStyle w:val="TableParagraph"/>
        <w:tabs>
          <w:tab w:val="left" w:pos="919"/>
          <w:tab w:val="left" w:pos="920"/>
        </w:tabs>
        <w:spacing w:before="2"/>
        <w:ind w:left="720" w:firstLine="0"/>
        <w:rPr>
          <w:sz w:val="23"/>
          <w:szCs w:val="23"/>
        </w:rPr>
      </w:pPr>
      <w:r w:rsidRPr="00620400">
        <w:rPr>
          <w:b/>
          <w:sz w:val="23"/>
          <w:szCs w:val="23"/>
        </w:rPr>
        <w:t>What I learned:</w:t>
      </w:r>
      <w:r>
        <w:rPr>
          <w:b/>
          <w:sz w:val="23"/>
          <w:szCs w:val="23"/>
        </w:rPr>
        <w:t xml:space="preserve"> </w:t>
      </w:r>
      <w:r w:rsidR="00E0746D" w:rsidRPr="0012645B">
        <w:rPr>
          <w:sz w:val="23"/>
          <w:szCs w:val="23"/>
        </w:rPr>
        <w:t xml:space="preserve">How to successfully model an unknown process with different model structures </w:t>
      </w:r>
      <w:r w:rsidR="00361C59" w:rsidRPr="0012645B">
        <w:rPr>
          <w:sz w:val="23"/>
          <w:szCs w:val="23"/>
        </w:rPr>
        <w:t>such as the Output Error, Box-Jenkins, Prediction Error Method and other various models</w:t>
      </w:r>
      <w:r w:rsidR="005B0C00">
        <w:rPr>
          <w:sz w:val="23"/>
          <w:szCs w:val="23"/>
        </w:rPr>
        <w:t>, and validate these models with validation methods via MATLAB.</w:t>
      </w:r>
    </w:p>
    <w:p w14:paraId="735C17B6" w14:textId="35A6996F" w:rsidR="00620400" w:rsidRDefault="00C760A5" w:rsidP="001E135B">
      <w:pPr>
        <w:pStyle w:val="TableParagraph"/>
        <w:numPr>
          <w:ilvl w:val="0"/>
          <w:numId w:val="14"/>
        </w:numPr>
        <w:tabs>
          <w:tab w:val="left" w:pos="919"/>
          <w:tab w:val="left" w:pos="920"/>
        </w:tabs>
        <w:spacing w:before="2"/>
        <w:rPr>
          <w:sz w:val="23"/>
          <w:szCs w:val="23"/>
        </w:rPr>
      </w:pPr>
      <w:r w:rsidRPr="00C760A5">
        <w:rPr>
          <w:b/>
          <w:sz w:val="23"/>
          <w:szCs w:val="23"/>
        </w:rPr>
        <w:t>Three-Phase Symmetrical Fault Analysis:</w:t>
      </w:r>
      <w:r>
        <w:rPr>
          <w:sz w:val="23"/>
          <w:szCs w:val="23"/>
        </w:rPr>
        <w:t xml:space="preserve"> A three phase balanced power system with a three-phase fault at a certain bus was simulated on to ETAP. Using ETAP’s tools the fault currents and voltages were calculated. These results matched the results calculated by hand thus successfully completing the lab.   </w:t>
      </w:r>
    </w:p>
    <w:p w14:paraId="6CD7E98D" w14:textId="648AA934" w:rsidR="00C760A5" w:rsidRDefault="00C760A5" w:rsidP="00C760A5">
      <w:pPr>
        <w:pStyle w:val="TableParagraph"/>
        <w:tabs>
          <w:tab w:val="left" w:pos="919"/>
          <w:tab w:val="left" w:pos="920"/>
        </w:tabs>
        <w:spacing w:before="2"/>
        <w:ind w:left="720" w:firstLine="0"/>
        <w:rPr>
          <w:sz w:val="23"/>
          <w:szCs w:val="23"/>
        </w:rPr>
      </w:pPr>
      <w:r w:rsidRPr="00C760A5">
        <w:rPr>
          <w:b/>
          <w:sz w:val="23"/>
          <w:szCs w:val="23"/>
        </w:rPr>
        <w:t>What I learned:</w:t>
      </w:r>
      <w:r>
        <w:rPr>
          <w:sz w:val="23"/>
          <w:szCs w:val="23"/>
        </w:rPr>
        <w:t xml:space="preserve"> How to determine faults within a power system manually and via ETAP.  </w:t>
      </w:r>
    </w:p>
    <w:p w14:paraId="368A1784" w14:textId="6AB504CF" w:rsidR="002974FD" w:rsidRDefault="002974FD" w:rsidP="00C760A5">
      <w:pPr>
        <w:pStyle w:val="TableParagraph"/>
        <w:tabs>
          <w:tab w:val="left" w:pos="919"/>
          <w:tab w:val="left" w:pos="920"/>
        </w:tabs>
        <w:spacing w:before="2"/>
        <w:ind w:left="720" w:firstLine="0"/>
        <w:rPr>
          <w:sz w:val="23"/>
          <w:szCs w:val="23"/>
        </w:rPr>
      </w:pPr>
    </w:p>
    <w:p w14:paraId="3D865B95" w14:textId="77777777" w:rsidR="002974FD" w:rsidRPr="00620400" w:rsidRDefault="002974FD" w:rsidP="00C760A5">
      <w:pPr>
        <w:pStyle w:val="TableParagraph"/>
        <w:tabs>
          <w:tab w:val="left" w:pos="919"/>
          <w:tab w:val="left" w:pos="920"/>
        </w:tabs>
        <w:spacing w:before="2"/>
        <w:ind w:left="720" w:firstLine="0"/>
        <w:rPr>
          <w:sz w:val="23"/>
          <w:szCs w:val="23"/>
        </w:rPr>
      </w:pPr>
    </w:p>
    <w:sectPr w:rsidR="002974FD" w:rsidRPr="00620400" w:rsidSect="00D35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40E16"/>
    <w:multiLevelType w:val="hybridMultilevel"/>
    <w:tmpl w:val="34005F4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C070D5F"/>
    <w:multiLevelType w:val="hybridMultilevel"/>
    <w:tmpl w:val="4C6422A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860CF2"/>
    <w:multiLevelType w:val="hybridMultilevel"/>
    <w:tmpl w:val="930CA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C2C7F"/>
    <w:multiLevelType w:val="hybridMultilevel"/>
    <w:tmpl w:val="6D5A7E7E"/>
    <w:lvl w:ilvl="0" w:tplc="25CC86C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3"/>
        <w:szCs w:val="23"/>
        <w:lang w:val="en-CA" w:eastAsia="en-CA" w:bidi="en-CA"/>
      </w:rPr>
    </w:lvl>
    <w:lvl w:ilvl="1" w:tplc="74A663B6">
      <w:numFmt w:val="bullet"/>
      <w:lvlText w:val="•"/>
      <w:lvlJc w:val="left"/>
      <w:pPr>
        <w:ind w:left="1658" w:hanging="360"/>
      </w:pPr>
      <w:rPr>
        <w:rFonts w:hint="default"/>
        <w:lang w:val="en-CA" w:eastAsia="en-CA" w:bidi="en-CA"/>
      </w:rPr>
    </w:lvl>
    <w:lvl w:ilvl="2" w:tplc="D3B204EA">
      <w:numFmt w:val="bullet"/>
      <w:lvlText w:val="•"/>
      <w:lvlJc w:val="left"/>
      <w:pPr>
        <w:ind w:left="2396" w:hanging="360"/>
      </w:pPr>
      <w:rPr>
        <w:rFonts w:hint="default"/>
        <w:lang w:val="en-CA" w:eastAsia="en-CA" w:bidi="en-CA"/>
      </w:rPr>
    </w:lvl>
    <w:lvl w:ilvl="3" w:tplc="ED129174">
      <w:numFmt w:val="bullet"/>
      <w:lvlText w:val="•"/>
      <w:lvlJc w:val="left"/>
      <w:pPr>
        <w:ind w:left="3134" w:hanging="360"/>
      </w:pPr>
      <w:rPr>
        <w:rFonts w:hint="default"/>
        <w:lang w:val="en-CA" w:eastAsia="en-CA" w:bidi="en-CA"/>
      </w:rPr>
    </w:lvl>
    <w:lvl w:ilvl="4" w:tplc="B9487FB6">
      <w:numFmt w:val="bullet"/>
      <w:lvlText w:val="•"/>
      <w:lvlJc w:val="left"/>
      <w:pPr>
        <w:ind w:left="3872" w:hanging="360"/>
      </w:pPr>
      <w:rPr>
        <w:rFonts w:hint="default"/>
        <w:lang w:val="en-CA" w:eastAsia="en-CA" w:bidi="en-CA"/>
      </w:rPr>
    </w:lvl>
    <w:lvl w:ilvl="5" w:tplc="EA5C5300">
      <w:numFmt w:val="bullet"/>
      <w:lvlText w:val="•"/>
      <w:lvlJc w:val="left"/>
      <w:pPr>
        <w:ind w:left="4610" w:hanging="360"/>
      </w:pPr>
      <w:rPr>
        <w:rFonts w:hint="default"/>
        <w:lang w:val="en-CA" w:eastAsia="en-CA" w:bidi="en-CA"/>
      </w:rPr>
    </w:lvl>
    <w:lvl w:ilvl="6" w:tplc="B5DC2F34">
      <w:numFmt w:val="bullet"/>
      <w:lvlText w:val="•"/>
      <w:lvlJc w:val="left"/>
      <w:pPr>
        <w:ind w:left="5348" w:hanging="360"/>
      </w:pPr>
      <w:rPr>
        <w:rFonts w:hint="default"/>
        <w:lang w:val="en-CA" w:eastAsia="en-CA" w:bidi="en-CA"/>
      </w:rPr>
    </w:lvl>
    <w:lvl w:ilvl="7" w:tplc="44CEF60E">
      <w:numFmt w:val="bullet"/>
      <w:lvlText w:val="•"/>
      <w:lvlJc w:val="left"/>
      <w:pPr>
        <w:ind w:left="6086" w:hanging="360"/>
      </w:pPr>
      <w:rPr>
        <w:rFonts w:hint="default"/>
        <w:lang w:val="en-CA" w:eastAsia="en-CA" w:bidi="en-CA"/>
      </w:rPr>
    </w:lvl>
    <w:lvl w:ilvl="8" w:tplc="39829CAA">
      <w:numFmt w:val="bullet"/>
      <w:lvlText w:val="•"/>
      <w:lvlJc w:val="left"/>
      <w:pPr>
        <w:ind w:left="6824" w:hanging="360"/>
      </w:pPr>
      <w:rPr>
        <w:rFonts w:hint="default"/>
        <w:lang w:val="en-CA" w:eastAsia="en-CA" w:bidi="en-CA"/>
      </w:rPr>
    </w:lvl>
  </w:abstractNum>
  <w:abstractNum w:abstractNumId="4" w15:restartNumberingAfterBreak="0">
    <w:nsid w:val="3B7525AB"/>
    <w:multiLevelType w:val="hybridMultilevel"/>
    <w:tmpl w:val="8968EE02"/>
    <w:lvl w:ilvl="0" w:tplc="89FE69F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3"/>
        <w:szCs w:val="23"/>
        <w:lang w:val="en-CA" w:eastAsia="en-CA" w:bidi="en-CA"/>
      </w:rPr>
    </w:lvl>
    <w:lvl w:ilvl="1" w:tplc="DCB6F1C0">
      <w:numFmt w:val="bullet"/>
      <w:lvlText w:val="•"/>
      <w:lvlJc w:val="left"/>
      <w:pPr>
        <w:ind w:left="1659" w:hanging="360"/>
      </w:pPr>
      <w:rPr>
        <w:rFonts w:hint="default"/>
        <w:lang w:val="en-CA" w:eastAsia="en-CA" w:bidi="en-CA"/>
      </w:rPr>
    </w:lvl>
    <w:lvl w:ilvl="2" w:tplc="D8F855F4">
      <w:numFmt w:val="bullet"/>
      <w:lvlText w:val="•"/>
      <w:lvlJc w:val="left"/>
      <w:pPr>
        <w:ind w:left="2399" w:hanging="360"/>
      </w:pPr>
      <w:rPr>
        <w:rFonts w:hint="default"/>
        <w:lang w:val="en-CA" w:eastAsia="en-CA" w:bidi="en-CA"/>
      </w:rPr>
    </w:lvl>
    <w:lvl w:ilvl="3" w:tplc="CA6C4C8A">
      <w:numFmt w:val="bullet"/>
      <w:lvlText w:val="•"/>
      <w:lvlJc w:val="left"/>
      <w:pPr>
        <w:ind w:left="3138" w:hanging="360"/>
      </w:pPr>
      <w:rPr>
        <w:rFonts w:hint="default"/>
        <w:lang w:val="en-CA" w:eastAsia="en-CA" w:bidi="en-CA"/>
      </w:rPr>
    </w:lvl>
    <w:lvl w:ilvl="4" w:tplc="B3DEFCF6">
      <w:numFmt w:val="bullet"/>
      <w:lvlText w:val="•"/>
      <w:lvlJc w:val="left"/>
      <w:pPr>
        <w:ind w:left="3878" w:hanging="360"/>
      </w:pPr>
      <w:rPr>
        <w:rFonts w:hint="default"/>
        <w:lang w:val="en-CA" w:eastAsia="en-CA" w:bidi="en-CA"/>
      </w:rPr>
    </w:lvl>
    <w:lvl w:ilvl="5" w:tplc="FE70D8CA">
      <w:numFmt w:val="bullet"/>
      <w:lvlText w:val="•"/>
      <w:lvlJc w:val="left"/>
      <w:pPr>
        <w:ind w:left="4617" w:hanging="360"/>
      </w:pPr>
      <w:rPr>
        <w:rFonts w:hint="default"/>
        <w:lang w:val="en-CA" w:eastAsia="en-CA" w:bidi="en-CA"/>
      </w:rPr>
    </w:lvl>
    <w:lvl w:ilvl="6" w:tplc="59E05A32">
      <w:numFmt w:val="bullet"/>
      <w:lvlText w:val="•"/>
      <w:lvlJc w:val="left"/>
      <w:pPr>
        <w:ind w:left="5357" w:hanging="360"/>
      </w:pPr>
      <w:rPr>
        <w:rFonts w:hint="default"/>
        <w:lang w:val="en-CA" w:eastAsia="en-CA" w:bidi="en-CA"/>
      </w:rPr>
    </w:lvl>
    <w:lvl w:ilvl="7" w:tplc="92C4EBEC">
      <w:numFmt w:val="bullet"/>
      <w:lvlText w:val="•"/>
      <w:lvlJc w:val="left"/>
      <w:pPr>
        <w:ind w:left="6096" w:hanging="360"/>
      </w:pPr>
      <w:rPr>
        <w:rFonts w:hint="default"/>
        <w:lang w:val="en-CA" w:eastAsia="en-CA" w:bidi="en-CA"/>
      </w:rPr>
    </w:lvl>
    <w:lvl w:ilvl="8" w:tplc="3F2A8F4C">
      <w:numFmt w:val="bullet"/>
      <w:lvlText w:val="•"/>
      <w:lvlJc w:val="left"/>
      <w:pPr>
        <w:ind w:left="6836" w:hanging="360"/>
      </w:pPr>
      <w:rPr>
        <w:rFonts w:hint="default"/>
        <w:lang w:val="en-CA" w:eastAsia="en-CA" w:bidi="en-CA"/>
      </w:rPr>
    </w:lvl>
  </w:abstractNum>
  <w:abstractNum w:abstractNumId="5" w15:restartNumberingAfterBreak="0">
    <w:nsid w:val="3D274EA9"/>
    <w:multiLevelType w:val="hybridMultilevel"/>
    <w:tmpl w:val="C2F0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D3F5A"/>
    <w:multiLevelType w:val="hybridMultilevel"/>
    <w:tmpl w:val="28FA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498A"/>
    <w:multiLevelType w:val="hybridMultilevel"/>
    <w:tmpl w:val="DB3E5816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8" w15:restartNumberingAfterBreak="0">
    <w:nsid w:val="591B36F6"/>
    <w:multiLevelType w:val="hybridMultilevel"/>
    <w:tmpl w:val="52E8E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E5E76"/>
    <w:multiLevelType w:val="hybridMultilevel"/>
    <w:tmpl w:val="A92C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96C32"/>
    <w:multiLevelType w:val="hybridMultilevel"/>
    <w:tmpl w:val="EDA0B998"/>
    <w:lvl w:ilvl="0" w:tplc="8C68FBF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3"/>
        <w:szCs w:val="23"/>
        <w:lang w:val="en-CA" w:eastAsia="en-CA" w:bidi="en-CA"/>
      </w:rPr>
    </w:lvl>
    <w:lvl w:ilvl="1" w:tplc="57246510">
      <w:numFmt w:val="bullet"/>
      <w:lvlText w:val="•"/>
      <w:lvlJc w:val="left"/>
      <w:pPr>
        <w:ind w:left="1659" w:hanging="360"/>
      </w:pPr>
      <w:rPr>
        <w:rFonts w:hint="default"/>
        <w:lang w:val="en-CA" w:eastAsia="en-CA" w:bidi="en-CA"/>
      </w:rPr>
    </w:lvl>
    <w:lvl w:ilvl="2" w:tplc="B28C1E5E">
      <w:numFmt w:val="bullet"/>
      <w:lvlText w:val="•"/>
      <w:lvlJc w:val="left"/>
      <w:pPr>
        <w:ind w:left="2399" w:hanging="360"/>
      </w:pPr>
      <w:rPr>
        <w:rFonts w:hint="default"/>
        <w:lang w:val="en-CA" w:eastAsia="en-CA" w:bidi="en-CA"/>
      </w:rPr>
    </w:lvl>
    <w:lvl w:ilvl="3" w:tplc="587C0584">
      <w:numFmt w:val="bullet"/>
      <w:lvlText w:val="•"/>
      <w:lvlJc w:val="left"/>
      <w:pPr>
        <w:ind w:left="3138" w:hanging="360"/>
      </w:pPr>
      <w:rPr>
        <w:rFonts w:hint="default"/>
        <w:lang w:val="en-CA" w:eastAsia="en-CA" w:bidi="en-CA"/>
      </w:rPr>
    </w:lvl>
    <w:lvl w:ilvl="4" w:tplc="0694CDFA">
      <w:numFmt w:val="bullet"/>
      <w:lvlText w:val="•"/>
      <w:lvlJc w:val="left"/>
      <w:pPr>
        <w:ind w:left="3878" w:hanging="360"/>
      </w:pPr>
      <w:rPr>
        <w:rFonts w:hint="default"/>
        <w:lang w:val="en-CA" w:eastAsia="en-CA" w:bidi="en-CA"/>
      </w:rPr>
    </w:lvl>
    <w:lvl w:ilvl="5" w:tplc="71A2BF00">
      <w:numFmt w:val="bullet"/>
      <w:lvlText w:val="•"/>
      <w:lvlJc w:val="left"/>
      <w:pPr>
        <w:ind w:left="4617" w:hanging="360"/>
      </w:pPr>
      <w:rPr>
        <w:rFonts w:hint="default"/>
        <w:lang w:val="en-CA" w:eastAsia="en-CA" w:bidi="en-CA"/>
      </w:rPr>
    </w:lvl>
    <w:lvl w:ilvl="6" w:tplc="02224AF4">
      <w:numFmt w:val="bullet"/>
      <w:lvlText w:val="•"/>
      <w:lvlJc w:val="left"/>
      <w:pPr>
        <w:ind w:left="5357" w:hanging="360"/>
      </w:pPr>
      <w:rPr>
        <w:rFonts w:hint="default"/>
        <w:lang w:val="en-CA" w:eastAsia="en-CA" w:bidi="en-CA"/>
      </w:rPr>
    </w:lvl>
    <w:lvl w:ilvl="7" w:tplc="FC0889FC">
      <w:numFmt w:val="bullet"/>
      <w:lvlText w:val="•"/>
      <w:lvlJc w:val="left"/>
      <w:pPr>
        <w:ind w:left="6096" w:hanging="360"/>
      </w:pPr>
      <w:rPr>
        <w:rFonts w:hint="default"/>
        <w:lang w:val="en-CA" w:eastAsia="en-CA" w:bidi="en-CA"/>
      </w:rPr>
    </w:lvl>
    <w:lvl w:ilvl="8" w:tplc="2F72ABDE">
      <w:numFmt w:val="bullet"/>
      <w:lvlText w:val="•"/>
      <w:lvlJc w:val="left"/>
      <w:pPr>
        <w:ind w:left="6836" w:hanging="360"/>
      </w:pPr>
      <w:rPr>
        <w:rFonts w:hint="default"/>
        <w:lang w:val="en-CA" w:eastAsia="en-CA" w:bidi="en-CA"/>
      </w:rPr>
    </w:lvl>
  </w:abstractNum>
  <w:abstractNum w:abstractNumId="11" w15:restartNumberingAfterBreak="0">
    <w:nsid w:val="6D68012D"/>
    <w:multiLevelType w:val="hybridMultilevel"/>
    <w:tmpl w:val="9084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C1964"/>
    <w:multiLevelType w:val="hybridMultilevel"/>
    <w:tmpl w:val="87CC08C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7AFE3077"/>
    <w:multiLevelType w:val="hybridMultilevel"/>
    <w:tmpl w:val="1D7C742A"/>
    <w:lvl w:ilvl="0" w:tplc="11180A0E">
      <w:numFmt w:val="bullet"/>
      <w:lvlText w:val=""/>
      <w:lvlJc w:val="left"/>
      <w:pPr>
        <w:ind w:left="350" w:hanging="208"/>
      </w:pPr>
      <w:rPr>
        <w:rFonts w:ascii="Symbol" w:eastAsia="Symbol" w:hAnsi="Symbol" w:cs="Symbol" w:hint="default"/>
        <w:w w:val="100"/>
        <w:sz w:val="23"/>
        <w:szCs w:val="23"/>
        <w:lang w:val="en-CA" w:eastAsia="en-CA" w:bidi="en-CA"/>
      </w:rPr>
    </w:lvl>
    <w:lvl w:ilvl="1" w:tplc="F656F2BC">
      <w:numFmt w:val="bullet"/>
      <w:lvlText w:val="•"/>
      <w:lvlJc w:val="left"/>
      <w:pPr>
        <w:ind w:left="1091" w:hanging="208"/>
      </w:pPr>
      <w:rPr>
        <w:rFonts w:hint="default"/>
        <w:lang w:val="en-CA" w:eastAsia="en-CA" w:bidi="en-CA"/>
      </w:rPr>
    </w:lvl>
    <w:lvl w:ilvl="2" w:tplc="B844AD6A">
      <w:numFmt w:val="bullet"/>
      <w:lvlText w:val="•"/>
      <w:lvlJc w:val="left"/>
      <w:pPr>
        <w:ind w:left="1840" w:hanging="208"/>
      </w:pPr>
      <w:rPr>
        <w:rFonts w:hint="default"/>
        <w:lang w:val="en-CA" w:eastAsia="en-CA" w:bidi="en-CA"/>
      </w:rPr>
    </w:lvl>
    <w:lvl w:ilvl="3" w:tplc="2F9009B8">
      <w:numFmt w:val="bullet"/>
      <w:lvlText w:val="•"/>
      <w:lvlJc w:val="left"/>
      <w:pPr>
        <w:ind w:left="2589" w:hanging="208"/>
      </w:pPr>
      <w:rPr>
        <w:rFonts w:hint="default"/>
        <w:lang w:val="en-CA" w:eastAsia="en-CA" w:bidi="en-CA"/>
      </w:rPr>
    </w:lvl>
    <w:lvl w:ilvl="4" w:tplc="157CBE84">
      <w:numFmt w:val="bullet"/>
      <w:lvlText w:val="•"/>
      <w:lvlJc w:val="left"/>
      <w:pPr>
        <w:ind w:left="3338" w:hanging="208"/>
      </w:pPr>
      <w:rPr>
        <w:rFonts w:hint="default"/>
        <w:lang w:val="en-CA" w:eastAsia="en-CA" w:bidi="en-CA"/>
      </w:rPr>
    </w:lvl>
    <w:lvl w:ilvl="5" w:tplc="7AEAFA90">
      <w:numFmt w:val="bullet"/>
      <w:lvlText w:val="•"/>
      <w:lvlJc w:val="left"/>
      <w:pPr>
        <w:ind w:left="4088" w:hanging="208"/>
      </w:pPr>
      <w:rPr>
        <w:rFonts w:hint="default"/>
        <w:lang w:val="en-CA" w:eastAsia="en-CA" w:bidi="en-CA"/>
      </w:rPr>
    </w:lvl>
    <w:lvl w:ilvl="6" w:tplc="FC840784">
      <w:numFmt w:val="bullet"/>
      <w:lvlText w:val="•"/>
      <w:lvlJc w:val="left"/>
      <w:pPr>
        <w:ind w:left="4837" w:hanging="208"/>
      </w:pPr>
      <w:rPr>
        <w:rFonts w:hint="default"/>
        <w:lang w:val="en-CA" w:eastAsia="en-CA" w:bidi="en-CA"/>
      </w:rPr>
    </w:lvl>
    <w:lvl w:ilvl="7" w:tplc="982C7A40">
      <w:numFmt w:val="bullet"/>
      <w:lvlText w:val="•"/>
      <w:lvlJc w:val="left"/>
      <w:pPr>
        <w:ind w:left="5586" w:hanging="208"/>
      </w:pPr>
      <w:rPr>
        <w:rFonts w:hint="default"/>
        <w:lang w:val="en-CA" w:eastAsia="en-CA" w:bidi="en-CA"/>
      </w:rPr>
    </w:lvl>
    <w:lvl w:ilvl="8" w:tplc="54F48108">
      <w:numFmt w:val="bullet"/>
      <w:lvlText w:val="•"/>
      <w:lvlJc w:val="left"/>
      <w:pPr>
        <w:ind w:left="6335" w:hanging="208"/>
      </w:pPr>
      <w:rPr>
        <w:rFonts w:hint="default"/>
        <w:lang w:val="en-CA" w:eastAsia="en-CA" w:bidi="en-CA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A9"/>
    <w:rsid w:val="0012645B"/>
    <w:rsid w:val="001E135B"/>
    <w:rsid w:val="002974FD"/>
    <w:rsid w:val="002C176B"/>
    <w:rsid w:val="00361C59"/>
    <w:rsid w:val="00391AB4"/>
    <w:rsid w:val="00545C53"/>
    <w:rsid w:val="00550BD2"/>
    <w:rsid w:val="005B0C00"/>
    <w:rsid w:val="00620400"/>
    <w:rsid w:val="007608D1"/>
    <w:rsid w:val="008A78F5"/>
    <w:rsid w:val="008C1778"/>
    <w:rsid w:val="00984E1B"/>
    <w:rsid w:val="009C6A8F"/>
    <w:rsid w:val="00A43A91"/>
    <w:rsid w:val="00A53761"/>
    <w:rsid w:val="00B11D76"/>
    <w:rsid w:val="00B605C2"/>
    <w:rsid w:val="00BC72A9"/>
    <w:rsid w:val="00C2086C"/>
    <w:rsid w:val="00C35B88"/>
    <w:rsid w:val="00C53802"/>
    <w:rsid w:val="00C760A5"/>
    <w:rsid w:val="00CF5681"/>
    <w:rsid w:val="00D26210"/>
    <w:rsid w:val="00D35670"/>
    <w:rsid w:val="00E0746D"/>
    <w:rsid w:val="00E134ED"/>
    <w:rsid w:val="00E259A5"/>
    <w:rsid w:val="00E93F49"/>
    <w:rsid w:val="00EA31A8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C660"/>
  <w14:defaultImageDpi w14:val="32767"/>
  <w15:chartTrackingRefBased/>
  <w15:docId w15:val="{DAD6D376-FDE2-6A4B-9527-6B475277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C72A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CA" w:eastAsia="en-CA" w:bidi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72A9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C72A9"/>
    <w:rPr>
      <w:rFonts w:ascii="Times New Roman" w:eastAsia="Times New Roman" w:hAnsi="Times New Roman" w:cs="Times New Roman"/>
      <w:sz w:val="23"/>
      <w:szCs w:val="23"/>
      <w:lang w:val="en-CA" w:eastAsia="en-CA" w:bidi="en-CA"/>
    </w:rPr>
  </w:style>
  <w:style w:type="character" w:styleId="Hyperlink">
    <w:name w:val="Hyperlink"/>
    <w:basedOn w:val="DefaultParagraphFont"/>
    <w:uiPriority w:val="99"/>
    <w:unhideWhenUsed/>
    <w:rsid w:val="00BC7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C7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5C5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45C53"/>
    <w:pPr>
      <w:ind w:left="92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545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khraj.litt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2019-03-24T04:00:00Z</dcterms:created>
  <dcterms:modified xsi:type="dcterms:W3CDTF">2019-03-24T04:00:00Z</dcterms:modified>
</cp:coreProperties>
</file>