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A13C" w14:textId="77777777" w:rsidR="00CA6993" w:rsidRDefault="00000000">
      <w:pPr>
        <w:spacing w:line="360" w:lineRule="auto"/>
        <w:jc w:val="center"/>
      </w:pPr>
      <w:r>
        <w:t>Министерство науки и высшего образования РФ</w:t>
      </w:r>
    </w:p>
    <w:p w14:paraId="1B973F95" w14:textId="77777777" w:rsidR="00CA6993" w:rsidRDefault="00000000">
      <w:pPr>
        <w:spacing w:line="360" w:lineRule="auto"/>
        <w:jc w:val="center"/>
      </w:pPr>
      <w:r>
        <w:t>Пензенский государственный университет</w:t>
      </w:r>
    </w:p>
    <w:p w14:paraId="146F073B" w14:textId="77777777" w:rsidR="00CA6993" w:rsidRDefault="00000000">
      <w:pPr>
        <w:spacing w:line="360" w:lineRule="auto"/>
        <w:jc w:val="center"/>
      </w:pPr>
      <w:r>
        <w:t>Кафедра «Вычислительная техника»</w:t>
      </w:r>
    </w:p>
    <w:p w14:paraId="02751C95" w14:textId="77777777" w:rsidR="00CA6993" w:rsidRDefault="00CA6993">
      <w:pPr>
        <w:spacing w:line="360" w:lineRule="auto"/>
      </w:pPr>
    </w:p>
    <w:p w14:paraId="61D631CE" w14:textId="77777777" w:rsidR="00CA6993" w:rsidRDefault="00CA6993">
      <w:pPr>
        <w:spacing w:line="360" w:lineRule="auto"/>
      </w:pPr>
    </w:p>
    <w:p w14:paraId="71419615" w14:textId="77777777" w:rsidR="00CA6993" w:rsidRDefault="00CA6993">
      <w:pPr>
        <w:spacing w:line="360" w:lineRule="auto"/>
      </w:pPr>
    </w:p>
    <w:p w14:paraId="7C27AA32" w14:textId="77777777" w:rsidR="00CA6993" w:rsidRDefault="00CA6993">
      <w:pPr>
        <w:spacing w:line="360" w:lineRule="auto"/>
      </w:pPr>
    </w:p>
    <w:p w14:paraId="18B94910" w14:textId="77777777" w:rsidR="00CA6993" w:rsidRDefault="00CA6993">
      <w:pPr>
        <w:spacing w:line="360" w:lineRule="auto"/>
      </w:pPr>
    </w:p>
    <w:p w14:paraId="173498E5" w14:textId="77777777" w:rsidR="00CA6993" w:rsidRDefault="00CA6993">
      <w:pPr>
        <w:spacing w:line="360" w:lineRule="auto"/>
      </w:pPr>
    </w:p>
    <w:p w14:paraId="57DA57DD" w14:textId="77777777" w:rsidR="00CA6993" w:rsidRDefault="00000000">
      <w:pPr>
        <w:spacing w:line="360" w:lineRule="auto"/>
        <w:jc w:val="center"/>
      </w:pPr>
      <w:r>
        <w:t>ОТЧЁТ</w:t>
      </w:r>
    </w:p>
    <w:p w14:paraId="6E69AED8" w14:textId="439F7DC6" w:rsidR="00CA6993" w:rsidRDefault="00000000">
      <w:pPr>
        <w:spacing w:line="360" w:lineRule="auto"/>
        <w:jc w:val="center"/>
      </w:pPr>
      <w:r>
        <w:t>по лабораторной работе №</w:t>
      </w:r>
      <w:r w:rsidR="00294C53">
        <w:t>7</w:t>
      </w:r>
    </w:p>
    <w:p w14:paraId="67659472" w14:textId="77777777" w:rsidR="00CA6993" w:rsidRDefault="00000000">
      <w:pPr>
        <w:spacing w:line="360" w:lineRule="auto"/>
        <w:jc w:val="center"/>
      </w:pPr>
      <w:r>
        <w:t>по дисциплине «Логика и основы алгоритмизации в инженерных задачах»</w:t>
      </w:r>
    </w:p>
    <w:p w14:paraId="3EFCBC8B" w14:textId="23C8A432" w:rsidR="00CA6993" w:rsidRDefault="00000000">
      <w:pPr>
        <w:spacing w:line="360" w:lineRule="auto"/>
        <w:jc w:val="center"/>
      </w:pPr>
      <w:r>
        <w:t>на тему «</w:t>
      </w:r>
      <w:r w:rsidR="00887D5E">
        <w:t>Обход графа в глубину</w:t>
      </w:r>
      <w:r>
        <w:t>»</w:t>
      </w:r>
    </w:p>
    <w:p w14:paraId="00DA0641" w14:textId="77777777" w:rsidR="00CA6993" w:rsidRDefault="00CA6993">
      <w:pPr>
        <w:spacing w:line="360" w:lineRule="auto"/>
      </w:pPr>
    </w:p>
    <w:p w14:paraId="472E925A" w14:textId="77777777" w:rsidR="00CA6993" w:rsidRDefault="00CA6993">
      <w:pPr>
        <w:spacing w:line="360" w:lineRule="auto"/>
      </w:pPr>
    </w:p>
    <w:p w14:paraId="60B15D03" w14:textId="77777777" w:rsidR="00CA6993" w:rsidRDefault="00CA6993">
      <w:pPr>
        <w:spacing w:line="360" w:lineRule="auto"/>
      </w:pPr>
    </w:p>
    <w:p w14:paraId="0F4A2AFD" w14:textId="77777777" w:rsidR="00CA6993" w:rsidRDefault="00CA6993">
      <w:pPr>
        <w:spacing w:line="360" w:lineRule="auto"/>
      </w:pPr>
    </w:p>
    <w:p w14:paraId="2B5FD8CB" w14:textId="77777777" w:rsidR="00CA6993" w:rsidRDefault="00000000" w:rsidP="00294C53">
      <w:pPr>
        <w:spacing w:line="360" w:lineRule="auto"/>
        <w:ind w:left="5670"/>
      </w:pPr>
      <w:r>
        <w:t>Выполнили ст. гр. 25ВВВ1:</w:t>
      </w:r>
    </w:p>
    <w:p w14:paraId="170CB605" w14:textId="77777777" w:rsidR="00CA6993" w:rsidRDefault="00000000" w:rsidP="00294C53">
      <w:pPr>
        <w:spacing w:line="360" w:lineRule="auto"/>
        <w:ind w:left="5670"/>
      </w:pPr>
      <w:proofErr w:type="spellStart"/>
      <w:r>
        <w:t>Мингалеева</w:t>
      </w:r>
      <w:proofErr w:type="spellEnd"/>
      <w:r>
        <w:t xml:space="preserve"> А. Р.</w:t>
      </w:r>
    </w:p>
    <w:p w14:paraId="5DAFA239" w14:textId="77777777" w:rsidR="00CA6993" w:rsidRDefault="00000000" w:rsidP="00294C53">
      <w:pPr>
        <w:spacing w:line="360" w:lineRule="auto"/>
        <w:ind w:left="5670"/>
      </w:pPr>
      <w:r>
        <w:t>Андреев М. А.</w:t>
      </w:r>
    </w:p>
    <w:p w14:paraId="35EF5EB1" w14:textId="77777777" w:rsidR="00CA6993" w:rsidRDefault="00CA6993" w:rsidP="00294C53">
      <w:pPr>
        <w:spacing w:line="360" w:lineRule="auto"/>
        <w:ind w:left="5670"/>
      </w:pPr>
    </w:p>
    <w:p w14:paraId="3B107B0D" w14:textId="77777777" w:rsidR="00CA6993" w:rsidRDefault="00000000" w:rsidP="00294C53">
      <w:pPr>
        <w:spacing w:line="360" w:lineRule="auto"/>
        <w:ind w:left="5670"/>
      </w:pPr>
      <w:r>
        <w:t>Приняли:</w:t>
      </w:r>
    </w:p>
    <w:p w14:paraId="024D77E5" w14:textId="77777777" w:rsidR="00CA6993" w:rsidRDefault="00000000" w:rsidP="00294C53">
      <w:pPr>
        <w:spacing w:line="360" w:lineRule="auto"/>
        <w:ind w:left="5670"/>
      </w:pPr>
      <w:r>
        <w:t>к.т.н., доцент Юрова О.В.</w:t>
      </w:r>
    </w:p>
    <w:p w14:paraId="70FD3B52" w14:textId="77777777" w:rsidR="00CA6993" w:rsidRDefault="00000000" w:rsidP="00294C53">
      <w:pPr>
        <w:spacing w:line="360" w:lineRule="auto"/>
        <w:ind w:left="5670"/>
      </w:pPr>
      <w:r>
        <w:t>ст., преподаватель Деев М.В.</w:t>
      </w:r>
    </w:p>
    <w:p w14:paraId="3DD99C4C" w14:textId="77777777" w:rsidR="00CA6993" w:rsidRDefault="00CA6993">
      <w:pPr>
        <w:spacing w:line="360" w:lineRule="auto"/>
      </w:pPr>
    </w:p>
    <w:p w14:paraId="604DE28E" w14:textId="7D2A3618" w:rsidR="00CA6993" w:rsidRDefault="00294C53">
      <w:pPr>
        <w:spacing w:line="360" w:lineRule="auto"/>
      </w:pPr>
      <w:r>
        <w:br/>
      </w:r>
    </w:p>
    <w:p w14:paraId="206DD19F" w14:textId="77777777" w:rsidR="00294C53" w:rsidRDefault="00294C53">
      <w:pPr>
        <w:spacing w:line="360" w:lineRule="auto"/>
      </w:pPr>
    </w:p>
    <w:p w14:paraId="26F93E59" w14:textId="77777777" w:rsidR="00CA6993" w:rsidRDefault="00CA6993">
      <w:pPr>
        <w:spacing w:line="360" w:lineRule="auto"/>
      </w:pPr>
    </w:p>
    <w:p w14:paraId="3470D031" w14:textId="5F69119C" w:rsidR="00CA6993" w:rsidRDefault="00000000" w:rsidP="00294C53">
      <w:pPr>
        <w:spacing w:line="360" w:lineRule="auto"/>
        <w:jc w:val="center"/>
      </w:pPr>
      <w:r>
        <w:t>Пенза 2026</w:t>
      </w:r>
    </w:p>
    <w:p w14:paraId="66EFC4A3" w14:textId="77777777" w:rsidR="00CA6993" w:rsidRDefault="00000000">
      <w:pPr>
        <w:keepNext/>
        <w:spacing w:before="120" w:line="360" w:lineRule="auto"/>
        <w:ind w:firstLine="709"/>
      </w:pPr>
      <w:r>
        <w:lastRenderedPageBreak/>
        <w:t>1. Цель работы</w:t>
      </w:r>
    </w:p>
    <w:p w14:paraId="17577D14" w14:textId="77777777" w:rsidR="00CA6993" w:rsidRDefault="00000000">
      <w:pPr>
        <w:spacing w:line="360" w:lineRule="auto"/>
        <w:ind w:firstLine="709"/>
        <w:jc w:val="both"/>
      </w:pPr>
      <w:r>
        <w:t>Изучить алгоритм обхода графа в глубину (поиск в глубину) и способы представления неориентированных графов в памяти компьютера (матрица смежности и списки смежности); реализовать на языке C++ генерацию матрицы смежности случайного графа, рекурсивный обход в глубину по матрице смежности, обход в глубину по спискам смежности и нерекурсивный обход в глубину с использованием стека.</w:t>
      </w:r>
    </w:p>
    <w:p w14:paraId="12663645" w14:textId="43DC82BB" w:rsidR="00CA6993" w:rsidRDefault="00000000">
      <w:pPr>
        <w:keepNext/>
        <w:spacing w:before="120" w:line="360" w:lineRule="auto"/>
        <w:ind w:firstLine="709"/>
      </w:pPr>
      <w:r>
        <w:t>2. Лабораторное задание</w:t>
      </w:r>
      <w:r w:rsidR="005E0789">
        <w:t xml:space="preserve"> 1</w:t>
      </w:r>
    </w:p>
    <w:p w14:paraId="07066148" w14:textId="77777777" w:rsidR="005E0789" w:rsidRDefault="005E0789" w:rsidP="005E0789">
      <w:pPr>
        <w:keepNext/>
        <w:spacing w:before="120" w:line="360" w:lineRule="auto"/>
        <w:ind w:firstLine="709"/>
      </w:pPr>
      <w:r w:rsidRPr="005E0789">
        <w:t xml:space="preserve">1. Сгенерируйте (используя генератор случайных чисел) матрицу смежности для неориентированного графа </w:t>
      </w:r>
      <w:r w:rsidRPr="005E0789">
        <w:rPr>
          <w:i/>
          <w:iCs/>
        </w:rPr>
        <w:t>G</w:t>
      </w:r>
      <w:r w:rsidRPr="005E0789">
        <w:t>. Выведите матрицу на экран.</w:t>
      </w:r>
    </w:p>
    <w:p w14:paraId="0F512381" w14:textId="77777777" w:rsidR="005E0789" w:rsidRDefault="005E0789" w:rsidP="005E0789">
      <w:pPr>
        <w:keepNext/>
        <w:spacing w:before="120" w:line="360" w:lineRule="auto"/>
        <w:ind w:firstLine="709"/>
      </w:pPr>
      <w:r>
        <w:t>2</w:t>
      </w:r>
      <w:r w:rsidRPr="005E0789">
        <w:t>. Для сгенерированного графа осуществите процедуру обхода в глубину, реализованную в соответствии с приведенным выше описанием.</w:t>
      </w:r>
    </w:p>
    <w:p w14:paraId="20E43414" w14:textId="77777777" w:rsidR="005E0789" w:rsidRDefault="005E0789" w:rsidP="005E0789">
      <w:pPr>
        <w:keepNext/>
        <w:spacing w:before="120" w:line="360" w:lineRule="auto"/>
        <w:ind w:firstLine="709"/>
      </w:pPr>
      <w:r w:rsidRPr="005E0789">
        <w:rPr>
          <w:b/>
          <w:bCs/>
        </w:rPr>
        <w:t>3.</w:t>
      </w:r>
      <w:r w:rsidRPr="005E0789">
        <w:t>* Реализуйте процедуру обхода в глубину для графа, представленного списками смежности.</w:t>
      </w:r>
    </w:p>
    <w:p w14:paraId="20A1DF03" w14:textId="358521EB" w:rsidR="005E0789" w:rsidRDefault="005E0789" w:rsidP="005E0789">
      <w:pPr>
        <w:keepNext/>
        <w:spacing w:before="120" w:line="360" w:lineRule="auto"/>
        <w:ind w:firstLine="993"/>
      </w:pPr>
      <w:r>
        <w:t xml:space="preserve">Лабораторное задание </w:t>
      </w:r>
      <w:r>
        <w:t>2</w:t>
      </w:r>
    </w:p>
    <w:p w14:paraId="1F3D7D34" w14:textId="4F1CDA01" w:rsidR="005E0789" w:rsidRPr="005E0789" w:rsidRDefault="005E0789" w:rsidP="005E0789">
      <w:pPr>
        <w:keepNext/>
        <w:spacing w:before="120" w:line="360" w:lineRule="auto"/>
        <w:ind w:firstLine="709"/>
      </w:pPr>
      <w:r w:rsidRPr="005E0789">
        <w:t>1. Для матричной формы представления графов выполните преобразование рекурсивной реализации обхода графа к не рекурсивной.</w:t>
      </w:r>
    </w:p>
    <w:p w14:paraId="07161AAD" w14:textId="77777777" w:rsidR="00CA6993" w:rsidRDefault="00000000">
      <w:pPr>
        <w:keepNext/>
        <w:spacing w:before="120" w:line="360" w:lineRule="auto"/>
        <w:ind w:firstLine="709"/>
      </w:pPr>
      <w:r>
        <w:t>3. Ход работы</w:t>
      </w:r>
    </w:p>
    <w:p w14:paraId="760A24AE" w14:textId="77777777" w:rsidR="00CA6993" w:rsidRDefault="00000000">
      <w:pPr>
        <w:keepNext/>
        <w:spacing w:before="120" w:line="360" w:lineRule="auto"/>
        <w:ind w:firstLine="709"/>
      </w:pPr>
      <w:r>
        <w:t>3.1. Описание используемых алгоритмов</w:t>
      </w:r>
    </w:p>
    <w:p w14:paraId="7E2E0C23" w14:textId="77777777" w:rsidR="00CA6993" w:rsidRDefault="00000000">
      <w:pPr>
        <w:pStyle w:val="a4"/>
        <w:keepNext/>
        <w:numPr>
          <w:ilvl w:val="0"/>
          <w:numId w:val="2"/>
        </w:numPr>
        <w:spacing w:line="360" w:lineRule="auto"/>
        <w:jc w:val="both"/>
      </w:pPr>
      <w:r>
        <w:t>Алгоритм генерации графа:</w:t>
      </w:r>
    </w:p>
    <w:p w14:paraId="47948E54" w14:textId="77777777" w:rsidR="00CA6993" w:rsidRDefault="00000000">
      <w:pPr>
        <w:spacing w:after="200" w:line="360" w:lineRule="auto"/>
        <w:ind w:left="720"/>
        <w:jc w:val="both"/>
      </w:pPr>
      <w:r>
        <w:t>Пользователь вводит количество вершин n. Граф задаётся квадратной матрицей смежности G размера n × n. Для каждой пары вершин i &lt; j с помощью генератора случайных чисел (rand() % 2) выбирается 0 или 1, и это значение записывается в G[i][j] и в симметричную ей позицию G[j][i], поэтому матрица симметрична, что соответствует неориентированному графу. Диагональ остаётся нулевой, так как петли в графе отсутствуют. Начальное значение генератора берётся из текущего времени либо задаётся аргументом командной строки для воспроизводимости результатов. Сгенерированная матрица выводится на экран; вершины нумеруются с единицы.</w:t>
      </w:r>
      <w:proofErr w:type="gramStart"/>
      <w:proofErr w:type="gramEnd"/>
    </w:p>
    <w:p w14:paraId="7E2E0C23" w14:textId="77777777" w:rsidR="00CA6993" w:rsidRDefault="00000000">
      <w:pPr>
        <w:pStyle w:val="a4"/>
        <w:keepNext/>
        <w:numPr>
          <w:ilvl w:val="0"/>
          <w:numId w:val="2"/>
        </w:numPr>
        <w:spacing w:line="360" w:lineRule="auto"/>
        <w:jc w:val="both"/>
      </w:pPr>
      <w:r>
        <w:t>Алгоритм обхода в глубину по матрице смежности (рекурсивный):</w:t>
      </w:r>
    </w:p>
    <w:p w14:paraId="47948E54" w14:textId="77777777" w:rsidR="00CA6993" w:rsidRDefault="00000000">
      <w:pPr>
        <w:spacing w:after="200" w:line="360" w:lineRule="auto"/>
        <w:ind w:left="720"/>
        <w:jc w:val="both"/>
      </w:pPr>
      <w:r>
        <w:t>Массив NUM из n логических значений показывает, посещена ли вершина; в начале все его элементы равны False (п. 1.1 алгоритма). Во внешнем цикле по v = 1…n для каждой ещё не посещённой вершины вызывается процедура DFS(v) (п. 1.2–1.3); этот цикл необходим для обхода графа, состоящего из нескольких компонент связности. Процедура DFS(v) помечает вершину v как посещённую (NUM[v] = True), выводит её номер на экран, затем просматривает v-ю строку матрицы по i = 1…n и для каждой вершины i, для которой G(v, i) = 1 и NUM[i] = False, рекурсивно вызывает DFS(i). Трудоёмкость обхода O(n²), так как для каждой вершины просматривается целая строка матрицы.</w:t>
      </w:r>
      <w:proofErr w:type="gramStart"/>
      <w:proofErr w:type="gramEnd"/>
    </w:p>
    <w:p w14:paraId="7E2E0C23" w14:textId="77777777" w:rsidR="00CA6993" w:rsidRDefault="00000000">
      <w:pPr>
        <w:pStyle w:val="a4"/>
        <w:keepNext/>
        <w:numPr>
          <w:ilvl w:val="0"/>
          <w:numId w:val="2"/>
        </w:numPr>
        <w:spacing w:line="360" w:lineRule="auto"/>
        <w:jc w:val="both"/>
      </w:pPr>
      <w:r>
        <w:t>Алгоритм преобразования матрицы смежности в списки смежности:</w:t>
      </w:r>
    </w:p>
    <w:p w14:paraId="47948E54" w14:textId="77777777" w:rsidR="00CA6993" w:rsidRDefault="00000000">
      <w:pPr>
        <w:spacing w:after="200" w:line="360" w:lineRule="auto"/>
        <w:ind w:left="720"/>
        <w:jc w:val="both"/>
      </w:pPr>
      <w:r>
        <w:t>Для каждой вершины i просматривается i-я строка матрицы. Номер каждого столбца j, в котором стоит единица, добавляется в список соседей вершины i. В результате получается массив из n списков, i-й из которых содержит номера всех вершин, смежных с вершиной i, в порядке возрастания. Для изолированной вершины список пуст.</w:t>
      </w:r>
      <w:proofErr w:type="gramStart"/>
      <w:proofErr w:type="gramEnd"/>
    </w:p>
    <w:p w14:paraId="7E2E0C23" w14:textId="77777777" w:rsidR="00CA6993" w:rsidRDefault="00000000">
      <w:pPr>
        <w:pStyle w:val="a4"/>
        <w:keepNext/>
        <w:numPr>
          <w:ilvl w:val="0"/>
          <w:numId w:val="2"/>
        </w:numPr>
        <w:spacing w:line="360" w:lineRule="auto"/>
        <w:jc w:val="both"/>
      </w:pPr>
      <w:r>
        <w:t>Алгоритм обхода в глубину по спискам смежности:</w:t>
      </w:r>
    </w:p>
    <w:p w14:paraId="47948E54" w14:textId="77777777" w:rsidR="00CA6993" w:rsidRDefault="00000000">
      <w:pPr>
        <w:spacing w:after="200" w:line="360" w:lineRule="auto"/>
        <w:ind w:left="720"/>
        <w:jc w:val="both"/>
      </w:pPr>
      <w:r>
        <w:t>Процедура устроена так же, как рекурсивная версия для матрицы, но вместо просмотра всей строки матрицы перебираются только элементы списка соседей adj[v]. Для каждого соседа u, который ещё не посещён, рекурсивно вызывается процедура обхода. Так как списки построены по возрастанию номеров вершин, порядок обхода совпадает с порядком обхода по матрице. Трудоёмкость обхода O(n + m), где m — число рёбер графа.</w:t>
      </w:r>
      <w:proofErr w:type="gramStart"/>
      <w:proofErr w:type="gramEnd"/>
    </w:p>
    <w:p w14:paraId="7E2E0C23" w14:textId="77777777" w:rsidR="00CA6993" w:rsidRDefault="00000000">
      <w:pPr>
        <w:pStyle w:val="a4"/>
        <w:keepNext/>
        <w:numPr>
          <w:ilvl w:val="0"/>
          <w:numId w:val="2"/>
        </w:numPr>
        <w:spacing w:line="360" w:lineRule="auto"/>
        <w:jc w:val="both"/>
      </w:pPr>
      <w:r>
        <w:t>Алгоритм нерекурсивного обхода в глубину:</w:t>
      </w:r>
    </w:p>
    <w:p w14:paraId="47948E54" w14:textId="77777777" w:rsidR="00CA6993" w:rsidRDefault="00000000">
      <w:pPr>
        <w:spacing w:after="200" w:line="360" w:lineRule="auto"/>
        <w:ind w:left="720"/>
        <w:jc w:val="both"/>
      </w:pPr>
      <w:r>
        <w:t>Рекурсивные вызовы заменены явным стеком (stack&lt;pair&lt;int, int&gt;&gt;). Элемент стека — пара (v, i): вершина и номер столбца, с которого нужно продолжить просмотр строки v. Это в точности то, что при рекурсии хранится в стеке вызовов (параметр v и счётчик цикла i). Для стартовой вершины выполняются действия п. 2.1–2.2 (пометка и вывод), и она помещается в стек с i = 0. Затем, пока стек не пуст, для вершины на его вершине ищется следующий столбец i, в котором G(v, i) = 1 и NUM[i] = False. Если такой столбец найден, счётчик в элементе стека увеличивается (после возврата просмотр продолжится со следующего столбца), найденная вершина помечается как посещённая, выводится на экран и помещается в стек (аналог вызова DFS(i)). Если строка просмотрена до конца, элемент извлекается из стека (аналог возврата из DFS(v)). Порядок посещения вершин получается таким же, как в рекурсивной версии.</w:t>
      </w:r>
      <w:proofErr w:type="gramStart"/>
      <w:proofErr w:type="gramEnd"/>
    </w:p>
    <w:p w14:paraId="7E2E0C23" w14:textId="77777777" w:rsidR="00CA6993" w:rsidRDefault="00000000">
      <w:pPr>
        <w:pStyle w:val="a4"/>
        <w:keepNext/>
        <w:numPr>
          <w:ilvl w:val="0"/>
          <w:numId w:val="2"/>
        </w:numPr>
        <w:spacing w:line="360" w:lineRule="auto"/>
        <w:jc w:val="both"/>
      </w:pPr>
      <w:r>
        <w:t>Особенности реализации:</w:t>
      </w:r>
    </w:p>
    <w:p w14:paraId="47948E54" w14:textId="77777777" w:rsidR="00CA6993" w:rsidRDefault="00000000">
      <w:pPr>
        <w:spacing w:after="200" w:line="360" w:lineRule="auto"/>
        <w:ind w:left="720"/>
        <w:jc w:val="both"/>
      </w:pPr>
      <w:r>
        <w:t>Матрица и списки смежности хранятся как vector&lt;vector&lt;int&gt;&gt;, метки посещения — как vector&lt;bool&gt;, стек — как stack&lt;pair&lt;int, int&gt;&gt;. Все три варианта обхода запускаются через одну общую функцию runTraversal, которая реализует алгоритм ПОГ (внешний цикл по непосещённым вершинам), а нужная процедура DFS передаётся ей параметром. Номера вершин при выводе увеличены на единицу. Файл с исходным кодом сохранён в кодировке UTF-8; для корректного вывода русского текста в консоли Windows перед запуском выполняется команда chcp 65001.</w:t>
      </w:r>
      <w:proofErr w:type="gramStart"/>
      <w:proofErr w:type="gramEnd"/>
    </w:p>
    <w:p w14:paraId="1C687A3A" w14:textId="77777777" w:rsidR="00CA6993" w:rsidRDefault="00000000">
      <w:pPr>
        <w:keepNext/>
        <w:spacing w:before="120" w:line="360" w:lineRule="auto"/>
        <w:ind w:firstLine="709"/>
      </w:pPr>
      <w:r>
        <w:t>4. Результат работы программы</w:t>
      </w:r>
    </w:p>
    <w:p w14:paraId="6F25D2B7" w14:textId="77777777" w:rsidR="00CA6993" w:rsidRDefault="00000000">
      <w:pPr>
        <w:spacing w:line="360" w:lineRule="auto"/>
        <w:ind w:firstLine="709"/>
        <w:jc w:val="both"/>
      </w:pPr>
      <w:r>
        <w:t>Для демонстрации программа запускалась для двух графов из 7 вершин; начальные значения генератора случайных чисел равны 3 и 5. После ввода числа вершин программа выводит матрицу смежности, списки смежности и порядок обхода в глубину, полученный тремя способами: рекурсивно по матрице, по спискам смежности и без рекурсии.</w:t>
      </w:r>
    </w:p>
    <w:p w14:paraId="1911B9E8" w14:textId="77777777" w:rsidR="00CA6993" w:rsidRDefault="00000000"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3613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131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15C3D5" w14:textId="77777777" w:rsidR="00CA6993" w:rsidRDefault="00000000">
      <w:pPr>
        <w:spacing w:after="200"/>
        <w:jc w:val="center"/>
        <w:rPr>
          <w:sz w:val="20"/>
          <w:szCs w:val="20"/>
        </w:rPr>
      </w:pPr>
      <w:r>
        <w:rPr>
          <w:sz w:val="20"/>
          <w:szCs w:val="20"/>
        </w:rPr>
        <w:t>Рисунок 1 – Результат работы программы для связного графа</w:t>
      </w:r>
    </w:p>
    <w:p w14:paraId="6F25D2B7" w14:textId="77777777" w:rsidR="00CA6993" w:rsidRDefault="00000000">
      <w:pPr>
        <w:spacing w:line="360" w:lineRule="auto"/>
        <w:ind w:firstLine="709"/>
        <w:jc w:val="both"/>
      </w:pPr>
      <w:r>
        <w:t>Для первого графа обход начался с вершины 1 и охватил все вершины одним вызовом DFS(1): из вершины 1 алгоритм перешёл в вершину 3, затем в 5, из неё — в 2 и, вернувшись, в 4, затем в 7 и 6. Результат обхода: 1 3 5 2 4 7 6.</w:t>
      </w:r>
    </w:p>
    <w:p w14:paraId="1911B9E8" w14:textId="77777777" w:rsidR="00CA6993" w:rsidRDefault="00000000"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3613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131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15C3D5" w14:textId="77777777" w:rsidR="00CA6993" w:rsidRDefault="00000000">
      <w:pPr>
        <w:spacing w:after="200"/>
        <w:jc w:val="center"/>
        <w:rPr>
          <w:sz w:val="20"/>
          <w:szCs w:val="20"/>
        </w:rPr>
      </w:pPr>
      <w:r>
        <w:rPr>
          <w:sz w:val="20"/>
          <w:szCs w:val="20"/>
        </w:rPr>
        <w:t>Рисунок 2 – Результат работы программы для несвязного графа</w:t>
      </w:r>
    </w:p>
    <w:p w14:paraId="6F25D2B7" w14:textId="77777777" w:rsidR="00CA6993" w:rsidRDefault="00000000">
      <w:pPr>
        <w:spacing w:line="360" w:lineRule="auto"/>
        <w:ind w:firstLine="709"/>
        <w:jc w:val="both"/>
      </w:pPr>
      <w:r>
        <w:t>Второй граф несвязный: вершина 7 изолирована (её список смежности пуст). Вызов DFS(1) обходит компоненту связности {1, 2, 3, 4, 5, 6}, а вершина 7 посещается отдельным вызовом DFS(7) во внешнем цикле алгоритма ПОГ. Результат обхода: 1 2 4 5 6 3 7.</w:t>
      </w:r>
    </w:p>
    <w:p w14:paraId="6F25D2B7" w14:textId="77777777" w:rsidR="00CA6993" w:rsidRDefault="00000000">
      <w:pPr>
        <w:spacing w:line="360" w:lineRule="auto"/>
        <w:ind w:firstLine="709"/>
        <w:jc w:val="both"/>
      </w:pPr>
      <w:r>
        <w:t>В обоих примерах порядок обхода, полученный рекурсивно по матрице смежности, по спискам смежности и без рекурсии, совпал. Дополнительно три реализации были сравнены на 300 случайных графах размером от 1 до 25 вершин — расхождений не обнаружено.</w:t>
      </w:r>
    </w:p>
    <w:p w14:paraId="039001A0" w14:textId="77777777" w:rsidR="00E049CC" w:rsidRDefault="00E049CC">
      <w:pPr>
        <w:spacing w:after="200"/>
        <w:jc w:val="center"/>
      </w:pPr>
    </w:p>
    <w:p w14:paraId="1C318723" w14:textId="77777777" w:rsidR="00CA6993" w:rsidRDefault="00000000">
      <w:pPr>
        <w:keepNext/>
        <w:spacing w:before="120" w:line="360" w:lineRule="auto"/>
        <w:ind w:firstLine="709"/>
      </w:pPr>
      <w:r>
        <w:t>5. Вывод</w:t>
      </w:r>
    </w:p>
    <w:p w14:paraId="331A043C" w14:textId="77777777" w:rsidR="00CA6993" w:rsidRDefault="00000000">
      <w:pPr>
        <w:spacing w:line="360" w:lineRule="auto"/>
        <w:ind w:firstLine="709"/>
        <w:jc w:val="both"/>
      </w:pPr>
      <w:r>
        <w:t>В ходе лабораторной работы был изучен алгоритм обхода графа в глубину и реализован на языке C++ тремя способами: рекурсивно по матрице смежности, рекурсивно по спискам смежности и без рекурсии с использованием стека. Разработаны генерация случайной матрицы смежности неориентированного графа и построение списков смежности по матрице. Внешний цикл алгоритма обеспечивает обход всех компонент связности, что показано на примере графа с изолированной вершиной. Порядок обхода во всех реализациях совпал, в том числе на 300 случайных графах, что подтверждает корректность преобразования рекурсии в итерацию: для этого достаточно хранить в стеке вершину и позицию просмотра её строки матрицы. Обход по спискам смежности эффективнее для разреженных графов (O(n + m) против O(n²) для матрицы смежности).</w:t>
      </w:r>
    </w:p>
    <w:sectPr w:rsidR="00CA699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D7AC9"/>
    <w:multiLevelType w:val="hybridMultilevel"/>
    <w:tmpl w:val="5B4038CC"/>
    <w:lvl w:ilvl="0" w:tplc="6E0E9E1A">
      <w:start w:val="1"/>
      <w:numFmt w:val="bullet"/>
      <w:lvlText w:val="●"/>
      <w:lvlJc w:val="left"/>
      <w:pPr>
        <w:ind w:left="720" w:hanging="360"/>
      </w:pPr>
    </w:lvl>
    <w:lvl w:ilvl="1" w:tplc="EE8042DE">
      <w:start w:val="1"/>
      <w:numFmt w:val="bullet"/>
      <w:lvlText w:val="○"/>
      <w:lvlJc w:val="left"/>
      <w:pPr>
        <w:ind w:left="1440" w:hanging="360"/>
      </w:pPr>
    </w:lvl>
    <w:lvl w:ilvl="2" w:tplc="BAAE4736">
      <w:start w:val="1"/>
      <w:numFmt w:val="bullet"/>
      <w:lvlText w:val="■"/>
      <w:lvlJc w:val="left"/>
      <w:pPr>
        <w:ind w:left="2160" w:hanging="360"/>
      </w:pPr>
    </w:lvl>
    <w:lvl w:ilvl="3" w:tplc="563495F0">
      <w:start w:val="1"/>
      <w:numFmt w:val="bullet"/>
      <w:lvlText w:val="●"/>
      <w:lvlJc w:val="left"/>
      <w:pPr>
        <w:ind w:left="2880" w:hanging="360"/>
      </w:pPr>
    </w:lvl>
    <w:lvl w:ilvl="4" w:tplc="8D7C4E20">
      <w:start w:val="1"/>
      <w:numFmt w:val="bullet"/>
      <w:lvlText w:val="○"/>
      <w:lvlJc w:val="left"/>
      <w:pPr>
        <w:ind w:left="3600" w:hanging="360"/>
      </w:pPr>
    </w:lvl>
    <w:lvl w:ilvl="5" w:tplc="9AAADDE0">
      <w:start w:val="1"/>
      <w:numFmt w:val="bullet"/>
      <w:lvlText w:val="■"/>
      <w:lvlJc w:val="left"/>
      <w:pPr>
        <w:ind w:left="4320" w:hanging="360"/>
      </w:pPr>
    </w:lvl>
    <w:lvl w:ilvl="6" w:tplc="6B5E9298">
      <w:start w:val="1"/>
      <w:numFmt w:val="bullet"/>
      <w:lvlText w:val="●"/>
      <w:lvlJc w:val="left"/>
      <w:pPr>
        <w:ind w:left="5040" w:hanging="360"/>
      </w:pPr>
    </w:lvl>
    <w:lvl w:ilvl="7" w:tplc="588C67D4">
      <w:start w:val="1"/>
      <w:numFmt w:val="bullet"/>
      <w:lvlText w:val="●"/>
      <w:lvlJc w:val="left"/>
      <w:pPr>
        <w:ind w:left="5760" w:hanging="360"/>
      </w:pPr>
    </w:lvl>
    <w:lvl w:ilvl="8" w:tplc="BE5C42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7C43B0"/>
    <w:multiLevelType w:val="hybridMultilevel"/>
    <w:tmpl w:val="03D8B9FE"/>
    <w:lvl w:ilvl="0" w:tplc="FFB0BB60">
      <w:start w:val="1"/>
      <w:numFmt w:val="bullet"/>
      <w:lvlText w:val="•"/>
      <w:lvlJc w:val="left"/>
      <w:pPr>
        <w:ind w:left="720" w:hanging="360"/>
      </w:pPr>
    </w:lvl>
    <w:lvl w:ilvl="1" w:tplc="E3304A74">
      <w:numFmt w:val="decimal"/>
      <w:lvlText w:val=""/>
      <w:lvlJc w:val="left"/>
    </w:lvl>
    <w:lvl w:ilvl="2" w:tplc="AF2A7DCE">
      <w:numFmt w:val="decimal"/>
      <w:lvlText w:val=""/>
      <w:lvlJc w:val="left"/>
    </w:lvl>
    <w:lvl w:ilvl="3" w:tplc="E5626F14">
      <w:numFmt w:val="decimal"/>
      <w:lvlText w:val=""/>
      <w:lvlJc w:val="left"/>
    </w:lvl>
    <w:lvl w:ilvl="4" w:tplc="AC7C7E1A">
      <w:numFmt w:val="decimal"/>
      <w:lvlText w:val=""/>
      <w:lvlJc w:val="left"/>
    </w:lvl>
    <w:lvl w:ilvl="5" w:tplc="0F98C0F0">
      <w:numFmt w:val="decimal"/>
      <w:lvlText w:val=""/>
      <w:lvlJc w:val="left"/>
    </w:lvl>
    <w:lvl w:ilvl="6" w:tplc="3C866FC0">
      <w:numFmt w:val="decimal"/>
      <w:lvlText w:val=""/>
      <w:lvlJc w:val="left"/>
    </w:lvl>
    <w:lvl w:ilvl="7" w:tplc="7A58E7FE">
      <w:numFmt w:val="decimal"/>
      <w:lvlText w:val=""/>
      <w:lvlJc w:val="left"/>
    </w:lvl>
    <w:lvl w:ilvl="8" w:tplc="B1660D90">
      <w:numFmt w:val="decimal"/>
      <w:lvlText w:val=""/>
      <w:lvlJc w:val="left"/>
    </w:lvl>
  </w:abstractNum>
  <w:num w:numId="1" w16cid:durableId="2031487606">
    <w:abstractNumId w:val="0"/>
    <w:lvlOverride w:ilvl="0">
      <w:startOverride w:val="1"/>
    </w:lvlOverride>
  </w:num>
  <w:num w:numId="2" w16cid:durableId="4778432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993"/>
    <w:rsid w:val="0016017A"/>
    <w:rsid w:val="00294C53"/>
    <w:rsid w:val="005E0789"/>
    <w:rsid w:val="00887D5E"/>
    <w:rsid w:val="00CA6993"/>
    <w:rsid w:val="00E049CC"/>
    <w:rsid w:val="00F7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7D472"/>
  <w15:docId w15:val="{365D451C-9C85-4D96-A6E0-9B69BF448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лин</cp:lastModifiedBy>
  <cp:revision>5</cp:revision>
  <dcterms:created xsi:type="dcterms:W3CDTF">2026-10-08T22:36:00Z</dcterms:created>
  <dcterms:modified xsi:type="dcterms:W3CDTF">2026-10-14T00:17:00Z</dcterms:modified>
</cp:coreProperties>
</file>