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FFF5" w14:textId="65249867" w:rsidR="00AB5B13" w:rsidRDefault="006E106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59CF1D" wp14:editId="0C7C5873">
                <wp:simplePos x="0" y="0"/>
                <wp:positionH relativeFrom="column">
                  <wp:posOffset>1869310</wp:posOffset>
                </wp:positionH>
                <wp:positionV relativeFrom="paragraph">
                  <wp:posOffset>272005</wp:posOffset>
                </wp:positionV>
                <wp:extent cx="4953965" cy="1261641"/>
                <wp:effectExtent l="0" t="0" r="1841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965" cy="1261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83A4F" w14:textId="17DF8F29" w:rsidR="008626FF" w:rsidRPr="00F44230" w:rsidRDefault="008626FF" w:rsidP="008626F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Alt text:</w:t>
                            </w:r>
                          </w:p>
                          <w:p w14:paraId="27FEE12F" w14:textId="1B71225B" w:rsidR="008626FF" w:rsidRPr="00F44230" w:rsidRDefault="005A3AF3" w:rsidP="008626F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Generic </w:t>
                            </w:r>
                            <w:r w:rsidR="006E1064">
                              <w:rPr>
                                <w:sz w:val="18"/>
                                <w:szCs w:val="18"/>
                              </w:rPr>
                              <w:t xml:space="preserve">diagram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of Drifting Goals</w:t>
                            </w:r>
                            <w:r w:rsidR="006D4B28">
                              <w:rPr>
                                <w:sz w:val="18"/>
                                <w:szCs w:val="18"/>
                              </w:rPr>
                              <w:t xml:space="preserve"> archetype</w:t>
                            </w:r>
                            <w:r w:rsidR="00E10A44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="006D4B28">
                              <w:rPr>
                                <w:sz w:val="18"/>
                                <w:szCs w:val="18"/>
                              </w:rPr>
                              <w:t xml:space="preserve"> oval</w:t>
                            </w:r>
                            <w:r w:rsidR="00F34011">
                              <w:rPr>
                                <w:sz w:val="18"/>
                                <w:szCs w:val="18"/>
                              </w:rPr>
                              <w:t xml:space="preserve">s—one at center, </w:t>
                            </w:r>
                            <w:r w:rsidR="005C72A5">
                              <w:rPr>
                                <w:sz w:val="18"/>
                                <w:szCs w:val="18"/>
                              </w:rPr>
                              <w:t>two</w:t>
                            </w:r>
                            <w:r w:rsidR="00E10A44">
                              <w:rPr>
                                <w:sz w:val="18"/>
                                <w:szCs w:val="18"/>
                              </w:rPr>
                              <w:t xml:space="preserve"> above, two</w:t>
                            </w:r>
                            <w:r w:rsidR="005C72A5">
                              <w:rPr>
                                <w:sz w:val="18"/>
                                <w:szCs w:val="18"/>
                              </w:rPr>
                              <w:t xml:space="preserve"> below</w:t>
                            </w:r>
                            <w:r w:rsidR="00E10A44">
                              <w:rPr>
                                <w:sz w:val="18"/>
                                <w:szCs w:val="18"/>
                              </w:rPr>
                              <w:t>—represent variables</w:t>
                            </w:r>
                            <w:r w:rsidR="005C72A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10A44">
                              <w:rPr>
                                <w:sz w:val="18"/>
                                <w:szCs w:val="18"/>
                              </w:rPr>
                              <w:t>link</w:t>
                            </w:r>
                            <w:r w:rsidR="005C72A5">
                              <w:rPr>
                                <w:sz w:val="18"/>
                                <w:szCs w:val="18"/>
                              </w:rPr>
                              <w:t>ed by arrows.</w:t>
                            </w:r>
                          </w:p>
                          <w:p w14:paraId="0B56789F" w14:textId="77777777" w:rsidR="008626FF" w:rsidRPr="00F44230" w:rsidRDefault="008626FF" w:rsidP="008626F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8D91A7" w14:textId="77777777" w:rsidR="007E1F6A" w:rsidRDefault="008626FF" w:rsidP="008626F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Long description:</w:t>
                            </w:r>
                          </w:p>
                          <w:p w14:paraId="71CEF586" w14:textId="2EF16F81" w:rsidR="008626FF" w:rsidRPr="007E1F6A" w:rsidRDefault="000D765C" w:rsidP="008626F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Vertically oriented causal loop diagram</w:t>
                            </w:r>
                            <w:r w:rsidR="00FE2ACB">
                              <w:rPr>
                                <w:sz w:val="18"/>
                                <w:szCs w:val="18"/>
                              </w:rPr>
                              <w:t xml:space="preserve"> with e</w:t>
                            </w:r>
                            <w:r w:rsidR="008A3D5C">
                              <w:rPr>
                                <w:sz w:val="18"/>
                                <w:szCs w:val="18"/>
                              </w:rPr>
                              <w:t xml:space="preserve">mpty central oval flanked by two more ovals above it and two more, below it. </w:t>
                            </w:r>
                            <w:r w:rsidR="00641393">
                              <w:rPr>
                                <w:sz w:val="18"/>
                                <w:szCs w:val="18"/>
                              </w:rPr>
                              <w:t>Arrows point to and from the ovals, intended to be adjusted when generic causal loop diagram is filled in with specific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9CF1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47.2pt;margin-top:21.4pt;width:390.1pt;height:9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" fillcolor="white [3201]" strokeweight=".5pt">
                <v:textbox>
                  <w:txbxContent>
                    <w:p w14:paraId="7A183A4F" w14:textId="17DF8F29" w:rsidR="008626FF" w:rsidRPr="00F44230" w:rsidRDefault="008626FF" w:rsidP="008626FF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Alt text:</w:t>
                      </w:r>
                    </w:p>
                    <w:p w14:paraId="27FEE12F" w14:textId="1B71225B" w:rsidR="008626FF" w:rsidRPr="00F44230" w:rsidRDefault="005A3AF3" w:rsidP="008626F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Generic </w:t>
                      </w:r>
                      <w:r w:rsidR="006E1064">
                        <w:rPr>
                          <w:sz w:val="18"/>
                          <w:szCs w:val="18"/>
                        </w:rPr>
                        <w:t xml:space="preserve">diagram </w:t>
                      </w:r>
                      <w:r>
                        <w:rPr>
                          <w:sz w:val="18"/>
                          <w:szCs w:val="18"/>
                        </w:rPr>
                        <w:t>of Drifting Goals</w:t>
                      </w:r>
                      <w:r w:rsidR="006D4B28">
                        <w:rPr>
                          <w:sz w:val="18"/>
                          <w:szCs w:val="18"/>
                        </w:rPr>
                        <w:t xml:space="preserve"> archetype</w:t>
                      </w:r>
                      <w:r w:rsidR="00E10A44">
                        <w:rPr>
                          <w:sz w:val="18"/>
                          <w:szCs w:val="18"/>
                        </w:rPr>
                        <w:t>;</w:t>
                      </w:r>
                      <w:r w:rsidR="006D4B28">
                        <w:rPr>
                          <w:sz w:val="18"/>
                          <w:szCs w:val="18"/>
                        </w:rPr>
                        <w:t xml:space="preserve"> oval</w:t>
                      </w:r>
                      <w:r w:rsidR="00F34011">
                        <w:rPr>
                          <w:sz w:val="18"/>
                          <w:szCs w:val="18"/>
                        </w:rPr>
                        <w:t xml:space="preserve">s—one at center, </w:t>
                      </w:r>
                      <w:r w:rsidR="005C72A5">
                        <w:rPr>
                          <w:sz w:val="18"/>
                          <w:szCs w:val="18"/>
                        </w:rPr>
                        <w:t>two</w:t>
                      </w:r>
                      <w:r w:rsidR="00E10A44">
                        <w:rPr>
                          <w:sz w:val="18"/>
                          <w:szCs w:val="18"/>
                        </w:rPr>
                        <w:t xml:space="preserve"> above, two</w:t>
                      </w:r>
                      <w:r w:rsidR="005C72A5">
                        <w:rPr>
                          <w:sz w:val="18"/>
                          <w:szCs w:val="18"/>
                        </w:rPr>
                        <w:t xml:space="preserve"> below</w:t>
                      </w:r>
                      <w:r w:rsidR="00E10A44">
                        <w:rPr>
                          <w:sz w:val="18"/>
                          <w:szCs w:val="18"/>
                        </w:rPr>
                        <w:t>—</w:t>
                      </w:r>
                      <w:r w:rsidR="00E10A44">
                        <w:rPr>
                          <w:sz w:val="18"/>
                          <w:szCs w:val="18"/>
                        </w:rPr>
                        <w:t>represent variables</w:t>
                      </w:r>
                      <w:r w:rsidR="005C72A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10A44">
                        <w:rPr>
                          <w:sz w:val="18"/>
                          <w:szCs w:val="18"/>
                        </w:rPr>
                        <w:t>link</w:t>
                      </w:r>
                      <w:r w:rsidR="005C72A5">
                        <w:rPr>
                          <w:sz w:val="18"/>
                          <w:szCs w:val="18"/>
                        </w:rPr>
                        <w:t>ed by arrows.</w:t>
                      </w:r>
                    </w:p>
                    <w:p w14:paraId="0B56789F" w14:textId="77777777" w:rsidR="008626FF" w:rsidRPr="00F44230" w:rsidRDefault="008626FF" w:rsidP="008626F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5C8D91A7" w14:textId="77777777" w:rsidR="007E1F6A" w:rsidRDefault="008626FF" w:rsidP="008626FF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Long description:</w:t>
                      </w:r>
                    </w:p>
                    <w:p w14:paraId="71CEF586" w14:textId="2EF16F81" w:rsidR="008626FF" w:rsidRPr="007E1F6A" w:rsidRDefault="000D765C" w:rsidP="008626FF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Vertically oriented causal loop diagram</w:t>
                      </w:r>
                      <w:r w:rsidR="00FE2ACB">
                        <w:rPr>
                          <w:sz w:val="18"/>
                          <w:szCs w:val="18"/>
                        </w:rPr>
                        <w:t xml:space="preserve"> with e</w:t>
                      </w:r>
                      <w:r w:rsidR="008A3D5C">
                        <w:rPr>
                          <w:sz w:val="18"/>
                          <w:szCs w:val="18"/>
                        </w:rPr>
                        <w:t xml:space="preserve">mpty central oval flanked by two more ovals above it and two more, below it. </w:t>
                      </w:r>
                      <w:r w:rsidR="00641393">
                        <w:rPr>
                          <w:sz w:val="18"/>
                          <w:szCs w:val="18"/>
                        </w:rPr>
                        <w:t>Arrows point to and from the ovals, intended to be adjusted when generic causal loop diagram is filled in with specific information.</w:t>
                      </w:r>
                    </w:p>
                  </w:txbxContent>
                </v:textbox>
              </v:shape>
            </w:pict>
          </mc:Fallback>
        </mc:AlternateContent>
      </w:r>
      <w:r w:rsidR="00FE2AC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53742A" wp14:editId="18AC9A9F">
                <wp:simplePos x="0" y="0"/>
                <wp:positionH relativeFrom="column">
                  <wp:posOffset>2789499</wp:posOffset>
                </wp:positionH>
                <wp:positionV relativeFrom="paragraph">
                  <wp:posOffset>2106592</wp:posOffset>
                </wp:positionV>
                <wp:extent cx="3964330" cy="1435261"/>
                <wp:effectExtent l="0" t="0" r="1714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330" cy="1435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1AA6A" w14:textId="77777777" w:rsidR="00FE2ACB" w:rsidRPr="00F44230" w:rsidRDefault="00FE2ACB" w:rsidP="00FE2AC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Alt text:</w:t>
                            </w:r>
                          </w:p>
                          <w:p w14:paraId="5503659F" w14:textId="3CC2E251" w:rsidR="00FE2ACB" w:rsidRPr="00F44230" w:rsidRDefault="00FE2ACB" w:rsidP="00FE2AC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Generic </w:t>
                            </w:r>
                            <w:r w:rsidR="006E1064">
                              <w:rPr>
                                <w:sz w:val="18"/>
                                <w:szCs w:val="18"/>
                              </w:rPr>
                              <w:t xml:space="preserve">diagram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of </w:t>
                            </w:r>
                            <w:r w:rsidR="00CA2221">
                              <w:rPr>
                                <w:sz w:val="18"/>
                                <w:szCs w:val="18"/>
                              </w:rPr>
                              <w:t>Escalation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archetype; </w:t>
                            </w:r>
                            <w:r w:rsidR="00875EE1">
                              <w:rPr>
                                <w:sz w:val="18"/>
                                <w:szCs w:val="18"/>
                              </w:rPr>
                              <w:t xml:space="preserve">seven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ovals</w:t>
                            </w:r>
                            <w:r w:rsidR="00875EE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E6206">
                              <w:rPr>
                                <w:sz w:val="18"/>
                                <w:szCs w:val="18"/>
                              </w:rPr>
                              <w:t xml:space="preserve">representing variables </w:t>
                            </w:r>
                            <w:r w:rsidR="00875EE1">
                              <w:rPr>
                                <w:sz w:val="18"/>
                                <w:szCs w:val="18"/>
                              </w:rPr>
                              <w:t xml:space="preserve">form two loops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linked by arrows.</w:t>
                            </w:r>
                          </w:p>
                          <w:p w14:paraId="7E5E58AE" w14:textId="77777777" w:rsidR="00FE2ACB" w:rsidRPr="00F44230" w:rsidRDefault="00FE2ACB" w:rsidP="00FE2AC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47CF5D6" w14:textId="77777777" w:rsidR="00FE2ACB" w:rsidRDefault="00FE2ACB" w:rsidP="00FE2AC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Long description:</w:t>
                            </w:r>
                          </w:p>
                          <w:p w14:paraId="48EFD880" w14:textId="79DDB33C" w:rsidR="00FE2ACB" w:rsidRPr="007E1F6A" w:rsidRDefault="00FE2ACB" w:rsidP="00FE2AC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Horizontally oriented causal loop diagram with empty central oval</w:t>
                            </w:r>
                            <w:r w:rsidR="00B66B6D">
                              <w:rPr>
                                <w:sz w:val="18"/>
                                <w:szCs w:val="18"/>
                              </w:rPr>
                              <w:t xml:space="preserve"> and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8179A">
                              <w:rPr>
                                <w:sz w:val="18"/>
                                <w:szCs w:val="18"/>
                              </w:rPr>
                              <w:t>six more ovals</w:t>
                            </w:r>
                            <w:r w:rsidR="00AB5B13">
                              <w:rPr>
                                <w:sz w:val="18"/>
                                <w:szCs w:val="18"/>
                              </w:rPr>
                              <w:t xml:space="preserve">, three linked </w:t>
                            </w:r>
                            <w:r w:rsidR="00B66B6D">
                              <w:rPr>
                                <w:sz w:val="18"/>
                                <w:szCs w:val="18"/>
                              </w:rPr>
                              <w:t>to</w:t>
                            </w:r>
                            <w:r w:rsidR="00AB5B13">
                              <w:rPr>
                                <w:sz w:val="18"/>
                                <w:szCs w:val="18"/>
                              </w:rPr>
                              <w:t xml:space="preserve"> each side</w:t>
                            </w:r>
                            <w:r w:rsidR="00EA41DA">
                              <w:rPr>
                                <w:sz w:val="18"/>
                                <w:szCs w:val="18"/>
                              </w:rPr>
                              <w:t xml:space="preserve"> of the central oval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 Arrows point to and from the ovals, intended to be adjusted when generic causal loop diagram is filled in with specific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742A" id="Text Box 11" o:spid="_x0000_s1027" type="#_x0000_t202" style="position:absolute;margin-left:219.65pt;margin-top:165.85pt;width:312.15pt;height:11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" fillcolor="white [3201]" strokeweight=".5pt">
                <v:textbox>
                  <w:txbxContent>
                    <w:p w14:paraId="2151AA6A" w14:textId="77777777" w:rsidR="00FE2ACB" w:rsidRPr="00F44230" w:rsidRDefault="00FE2ACB" w:rsidP="00FE2ACB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Alt text:</w:t>
                      </w:r>
                    </w:p>
                    <w:p w14:paraId="5503659F" w14:textId="3CC2E251" w:rsidR="00FE2ACB" w:rsidRPr="00F44230" w:rsidRDefault="00FE2ACB" w:rsidP="00FE2AC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Generic </w:t>
                      </w:r>
                      <w:r w:rsidR="006E1064">
                        <w:rPr>
                          <w:sz w:val="18"/>
                          <w:szCs w:val="18"/>
                        </w:rPr>
                        <w:t xml:space="preserve">diagram </w:t>
                      </w:r>
                      <w:r>
                        <w:rPr>
                          <w:sz w:val="18"/>
                          <w:szCs w:val="18"/>
                        </w:rPr>
                        <w:t xml:space="preserve">of </w:t>
                      </w:r>
                      <w:r w:rsidR="00CA2221">
                        <w:rPr>
                          <w:sz w:val="18"/>
                          <w:szCs w:val="18"/>
                        </w:rPr>
                        <w:t>Escalation</w:t>
                      </w:r>
                      <w:r>
                        <w:rPr>
                          <w:sz w:val="18"/>
                          <w:szCs w:val="18"/>
                        </w:rPr>
                        <w:t xml:space="preserve"> archetype; </w:t>
                      </w:r>
                      <w:r w:rsidR="00875EE1">
                        <w:rPr>
                          <w:sz w:val="18"/>
                          <w:szCs w:val="18"/>
                        </w:rPr>
                        <w:t xml:space="preserve">seven </w:t>
                      </w:r>
                      <w:r>
                        <w:rPr>
                          <w:sz w:val="18"/>
                          <w:szCs w:val="18"/>
                        </w:rPr>
                        <w:t>ovals</w:t>
                      </w:r>
                      <w:r w:rsidR="00875EE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E6206">
                        <w:rPr>
                          <w:sz w:val="18"/>
                          <w:szCs w:val="18"/>
                        </w:rPr>
                        <w:t>represent</w:t>
                      </w:r>
                      <w:r w:rsidR="00BE6206">
                        <w:rPr>
                          <w:sz w:val="18"/>
                          <w:szCs w:val="18"/>
                        </w:rPr>
                        <w:t>ing</w:t>
                      </w:r>
                      <w:r w:rsidR="00BE6206">
                        <w:rPr>
                          <w:sz w:val="18"/>
                          <w:szCs w:val="18"/>
                        </w:rPr>
                        <w:t xml:space="preserve"> variables </w:t>
                      </w:r>
                      <w:r w:rsidR="00875EE1">
                        <w:rPr>
                          <w:sz w:val="18"/>
                          <w:szCs w:val="18"/>
                        </w:rPr>
                        <w:t xml:space="preserve">form two loops </w:t>
                      </w:r>
                      <w:r>
                        <w:rPr>
                          <w:sz w:val="18"/>
                          <w:szCs w:val="18"/>
                        </w:rPr>
                        <w:t>linked by arrows.</w:t>
                      </w:r>
                    </w:p>
                    <w:p w14:paraId="7E5E58AE" w14:textId="77777777" w:rsidR="00FE2ACB" w:rsidRPr="00F44230" w:rsidRDefault="00FE2ACB" w:rsidP="00FE2AC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047CF5D6" w14:textId="77777777" w:rsidR="00FE2ACB" w:rsidRDefault="00FE2ACB" w:rsidP="00FE2ACB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Long description:</w:t>
                      </w:r>
                    </w:p>
                    <w:p w14:paraId="48EFD880" w14:textId="79DDB33C" w:rsidR="00FE2ACB" w:rsidRPr="007E1F6A" w:rsidRDefault="00FE2ACB" w:rsidP="00FE2ACB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Horizont</w:t>
                      </w:r>
                      <w:r>
                        <w:rPr>
                          <w:sz w:val="18"/>
                          <w:szCs w:val="18"/>
                        </w:rPr>
                        <w:t>ally oriented causal loop diagram with empty central oval</w:t>
                      </w:r>
                      <w:r w:rsidR="00B66B6D">
                        <w:rPr>
                          <w:sz w:val="18"/>
                          <w:szCs w:val="18"/>
                        </w:rPr>
                        <w:t xml:space="preserve"> and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8179A">
                        <w:rPr>
                          <w:sz w:val="18"/>
                          <w:szCs w:val="18"/>
                        </w:rPr>
                        <w:t>six more ovals</w:t>
                      </w:r>
                      <w:r w:rsidR="00AB5B13">
                        <w:rPr>
                          <w:sz w:val="18"/>
                          <w:szCs w:val="18"/>
                        </w:rPr>
                        <w:t xml:space="preserve">, three linked </w:t>
                      </w:r>
                      <w:r w:rsidR="00B66B6D">
                        <w:rPr>
                          <w:sz w:val="18"/>
                          <w:szCs w:val="18"/>
                        </w:rPr>
                        <w:t>to</w:t>
                      </w:r>
                      <w:r w:rsidR="00AB5B13">
                        <w:rPr>
                          <w:sz w:val="18"/>
                          <w:szCs w:val="18"/>
                        </w:rPr>
                        <w:t xml:space="preserve"> each side</w:t>
                      </w:r>
                      <w:r w:rsidR="00EA41DA">
                        <w:rPr>
                          <w:sz w:val="18"/>
                          <w:szCs w:val="18"/>
                        </w:rPr>
                        <w:t xml:space="preserve"> of the central oval</w:t>
                      </w:r>
                      <w:r>
                        <w:rPr>
                          <w:sz w:val="18"/>
                          <w:szCs w:val="18"/>
                        </w:rPr>
                        <w:t>. Arrows point to and from the ovals, intended to be adjusted when generic causal loop diagram is filled in with specific information.</w:t>
                      </w:r>
                    </w:p>
                  </w:txbxContent>
                </v:textbox>
              </v:shape>
            </w:pict>
          </mc:Fallback>
        </mc:AlternateContent>
      </w:r>
      <w:r w:rsidR="00082E1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018819" wp14:editId="606C5910">
                <wp:simplePos x="0" y="0"/>
                <wp:positionH relativeFrom="column">
                  <wp:posOffset>-179408</wp:posOffset>
                </wp:positionH>
                <wp:positionV relativeFrom="paragraph">
                  <wp:posOffset>-312516</wp:posOffset>
                </wp:positionV>
                <wp:extent cx="3593940" cy="277793"/>
                <wp:effectExtent l="0" t="0" r="6985" b="82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940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5F08B6" w14:textId="5E851709" w:rsidR="00082E14" w:rsidRPr="00082E14" w:rsidRDefault="0009080D" w:rsidP="002C27F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TASK </w:t>
                            </w:r>
                            <w:r w:rsidR="002C27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TWO</w:t>
                            </w:r>
                            <w:r w:rsidR="00082E14" w:rsidRPr="00082E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6570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01881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margin-left:-14.15pt;margin-top:-24.6pt;width:283pt;height:21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" fillcolor="white [3201]" stroked="f" strokeweight=".5pt">
                <v:textbox>
                  <w:txbxContent>
                    <w:p w14:paraId="125F08B6" w14:textId="5E851709" w:rsidR="00082E14" w:rsidRPr="00082E14" w:rsidRDefault="0009080D" w:rsidP="002C27F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TASK </w:t>
                      </w:r>
                      <w:r w:rsidR="002C27FE">
                        <w:rPr>
                          <w:b/>
                          <w:bCs/>
                          <w:sz w:val="28"/>
                          <w:szCs w:val="28"/>
                        </w:rPr>
                        <w:t>TWO</w:t>
                      </w:r>
                      <w:r w:rsidR="00082E14" w:rsidRPr="00082E1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665704">
                        <w:rPr>
                          <w:b/>
                          <w:bCs/>
                          <w:sz w:val="28"/>
                          <w:szCs w:val="28"/>
                        </w:rPr>
                        <w:t>DIAGRAMS</w:t>
                      </w:r>
                    </w:p>
                  </w:txbxContent>
                </v:textbox>
              </v:shape>
            </w:pict>
          </mc:Fallback>
        </mc:AlternateContent>
      </w:r>
      <w:r w:rsidR="008626FF" w:rsidRPr="008626FF">
        <w:rPr>
          <w:noProof/>
        </w:rPr>
        <w:drawing>
          <wp:inline distT="0" distB="0" distL="0" distR="0" wp14:anchorId="00D24686" wp14:editId="03F0E9FD">
            <wp:extent cx="1394508" cy="1595558"/>
            <wp:effectExtent l="133350" t="114300" r="129540" b="1574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579" cy="1616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473BBA">
        <w:br/>
      </w:r>
    </w:p>
    <w:p w14:paraId="3605F22C" w14:textId="17329607" w:rsidR="00AB5B13" w:rsidRDefault="006C7B6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D0561D" wp14:editId="35D91548">
                <wp:simplePos x="0" y="0"/>
                <wp:positionH relativeFrom="column">
                  <wp:posOffset>2360697</wp:posOffset>
                </wp:positionH>
                <wp:positionV relativeFrom="paragraph">
                  <wp:posOffset>1727996</wp:posOffset>
                </wp:positionV>
                <wp:extent cx="4583574" cy="1331089"/>
                <wp:effectExtent l="0" t="0" r="26670" b="215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3574" cy="1331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07E69" w14:textId="77777777" w:rsidR="00C650EC" w:rsidRPr="00F44230" w:rsidRDefault="00C650EC" w:rsidP="00C650E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Alt text:</w:t>
                            </w:r>
                          </w:p>
                          <w:p w14:paraId="469E59BC" w14:textId="2219BB16" w:rsidR="00C650EC" w:rsidRPr="00F44230" w:rsidRDefault="00C650EC" w:rsidP="00C650E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Generic </w:t>
                            </w:r>
                            <w:r w:rsidR="006E1064">
                              <w:rPr>
                                <w:sz w:val="18"/>
                                <w:szCs w:val="18"/>
                              </w:rPr>
                              <w:t xml:space="preserve">diagram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of </w:t>
                            </w:r>
                            <w:r w:rsidR="00EA640F">
                              <w:rPr>
                                <w:sz w:val="18"/>
                                <w:szCs w:val="18"/>
                              </w:rPr>
                              <w:t>Fixes That Fail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archetype; ovals—</w:t>
                            </w:r>
                            <w:r w:rsidR="00EA640F">
                              <w:rPr>
                                <w:sz w:val="18"/>
                                <w:szCs w:val="18"/>
                              </w:rPr>
                              <w:t>two side-by-side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="00B66B6D">
                              <w:rPr>
                                <w:sz w:val="18"/>
                                <w:szCs w:val="18"/>
                              </w:rPr>
                              <w:t>another below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—</w:t>
                            </w:r>
                            <w:r w:rsidRPr="00E10A4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represent variables linked by arrows.</w:t>
                            </w:r>
                          </w:p>
                          <w:p w14:paraId="43E56819" w14:textId="77777777" w:rsidR="00C650EC" w:rsidRPr="00F44230" w:rsidRDefault="00C650EC" w:rsidP="00C650E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D76903" w14:textId="77777777" w:rsidR="00C650EC" w:rsidRDefault="00C650EC" w:rsidP="00C650E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Long description:</w:t>
                            </w:r>
                          </w:p>
                          <w:p w14:paraId="2CE48171" w14:textId="782FA712" w:rsidR="00C650EC" w:rsidRPr="007E1F6A" w:rsidRDefault="00B66B6D" w:rsidP="00C650E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="00C650EC">
                              <w:rPr>
                                <w:sz w:val="18"/>
                                <w:szCs w:val="18"/>
                              </w:rPr>
                              <w:t xml:space="preserve">ausal loop diagram with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two </w:t>
                            </w:r>
                            <w:r w:rsidR="00C650EC">
                              <w:rPr>
                                <w:sz w:val="18"/>
                                <w:szCs w:val="18"/>
                              </w:rPr>
                              <w:t>empty central ovals</w:t>
                            </w:r>
                            <w:r w:rsidR="00EA41D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24AF1">
                              <w:rPr>
                                <w:sz w:val="18"/>
                                <w:szCs w:val="18"/>
                              </w:rPr>
                              <w:t xml:space="preserve">side-by-side </w:t>
                            </w:r>
                            <w:r w:rsidR="00EA41DA">
                              <w:rPr>
                                <w:sz w:val="18"/>
                                <w:szCs w:val="18"/>
                              </w:rPr>
                              <w:t>and a third below the</w:t>
                            </w:r>
                            <w:r w:rsidR="00524AF1">
                              <w:rPr>
                                <w:sz w:val="18"/>
                                <w:szCs w:val="18"/>
                              </w:rPr>
                              <w:t xml:space="preserve">m and centered. </w:t>
                            </w:r>
                            <w:r w:rsidR="00C650EC">
                              <w:rPr>
                                <w:sz w:val="18"/>
                                <w:szCs w:val="18"/>
                              </w:rPr>
                              <w:t>Arrows point to and from the ovals, intended to be adjusted when generic causal loop diagram is filled in with specific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0561D" id="Text Box 30" o:spid="_x0000_s1029" type="#_x0000_t202" style="position:absolute;margin-left:185.9pt;margin-top:136.05pt;width:360.9pt;height:10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" fillcolor="white [3201]" strokeweight=".5pt">
                <v:textbox>
                  <w:txbxContent>
                    <w:p w14:paraId="31207E69" w14:textId="77777777" w:rsidR="00C650EC" w:rsidRPr="00F44230" w:rsidRDefault="00C650EC" w:rsidP="00C650EC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Alt text:</w:t>
                      </w:r>
                    </w:p>
                    <w:p w14:paraId="469E59BC" w14:textId="2219BB16" w:rsidR="00C650EC" w:rsidRPr="00F44230" w:rsidRDefault="00C650EC" w:rsidP="00C650E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Generic </w:t>
                      </w:r>
                      <w:r w:rsidR="006E1064">
                        <w:rPr>
                          <w:sz w:val="18"/>
                          <w:szCs w:val="18"/>
                        </w:rPr>
                        <w:t xml:space="preserve">diagram </w:t>
                      </w:r>
                      <w:r>
                        <w:rPr>
                          <w:sz w:val="18"/>
                          <w:szCs w:val="18"/>
                        </w:rPr>
                        <w:t xml:space="preserve">of </w:t>
                      </w:r>
                      <w:r w:rsidR="00EA640F">
                        <w:rPr>
                          <w:sz w:val="18"/>
                          <w:szCs w:val="18"/>
                        </w:rPr>
                        <w:t>Fixes That Fail</w:t>
                      </w:r>
                      <w:r>
                        <w:rPr>
                          <w:sz w:val="18"/>
                          <w:szCs w:val="18"/>
                        </w:rPr>
                        <w:t xml:space="preserve"> archetype; ovals—</w:t>
                      </w:r>
                      <w:r w:rsidR="00EA640F">
                        <w:rPr>
                          <w:sz w:val="18"/>
                          <w:szCs w:val="18"/>
                        </w:rPr>
                        <w:t>two side-by-side</w:t>
                      </w:r>
                      <w:r>
                        <w:rPr>
                          <w:sz w:val="18"/>
                          <w:szCs w:val="18"/>
                        </w:rPr>
                        <w:t xml:space="preserve"> and </w:t>
                      </w:r>
                      <w:r w:rsidR="00B66B6D">
                        <w:rPr>
                          <w:sz w:val="18"/>
                          <w:szCs w:val="18"/>
                        </w:rPr>
                        <w:t>another below</w:t>
                      </w:r>
                      <w:r>
                        <w:rPr>
                          <w:sz w:val="18"/>
                          <w:szCs w:val="18"/>
                        </w:rPr>
                        <w:t>—</w:t>
                      </w:r>
                      <w:r w:rsidRPr="00E10A44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represent variables linked by arrows.</w:t>
                      </w:r>
                    </w:p>
                    <w:p w14:paraId="43E56819" w14:textId="77777777" w:rsidR="00C650EC" w:rsidRPr="00F44230" w:rsidRDefault="00C650EC" w:rsidP="00C650E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52D76903" w14:textId="77777777" w:rsidR="00C650EC" w:rsidRDefault="00C650EC" w:rsidP="00C650EC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Long description:</w:t>
                      </w:r>
                    </w:p>
                    <w:p w14:paraId="2CE48171" w14:textId="782FA712" w:rsidR="00C650EC" w:rsidRPr="007E1F6A" w:rsidRDefault="00B66B6D" w:rsidP="00C650EC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="00C650EC">
                        <w:rPr>
                          <w:sz w:val="18"/>
                          <w:szCs w:val="18"/>
                        </w:rPr>
                        <w:t xml:space="preserve">ausal loop diagram with </w:t>
                      </w:r>
                      <w:r>
                        <w:rPr>
                          <w:sz w:val="18"/>
                          <w:szCs w:val="18"/>
                        </w:rPr>
                        <w:t xml:space="preserve">two </w:t>
                      </w:r>
                      <w:r w:rsidR="00C650EC">
                        <w:rPr>
                          <w:sz w:val="18"/>
                          <w:szCs w:val="18"/>
                        </w:rPr>
                        <w:t>empty central ovals</w:t>
                      </w:r>
                      <w:r w:rsidR="00EA41D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24AF1">
                        <w:rPr>
                          <w:sz w:val="18"/>
                          <w:szCs w:val="18"/>
                        </w:rPr>
                        <w:t xml:space="preserve">side-by-side </w:t>
                      </w:r>
                      <w:r w:rsidR="00EA41DA">
                        <w:rPr>
                          <w:sz w:val="18"/>
                          <w:szCs w:val="18"/>
                        </w:rPr>
                        <w:t>and a third below the</w:t>
                      </w:r>
                      <w:r w:rsidR="00524AF1">
                        <w:rPr>
                          <w:sz w:val="18"/>
                          <w:szCs w:val="18"/>
                        </w:rPr>
                        <w:t xml:space="preserve">m and centered. </w:t>
                      </w:r>
                      <w:r w:rsidR="00C650EC">
                        <w:rPr>
                          <w:sz w:val="18"/>
                          <w:szCs w:val="18"/>
                        </w:rPr>
                        <w:t>Arrows point to and from the ovals, intended to be adjusted when generic causal loop diagram is filled in with specific information.</w:t>
                      </w:r>
                    </w:p>
                  </w:txbxContent>
                </v:textbox>
              </v:shape>
            </w:pict>
          </mc:Fallback>
        </mc:AlternateContent>
      </w:r>
      <w:r w:rsidR="00FE2ACB" w:rsidRPr="00FE2ACB">
        <w:rPr>
          <w:noProof/>
        </w:rPr>
        <w:drawing>
          <wp:inline distT="0" distB="0" distL="0" distR="0" wp14:anchorId="65E58530" wp14:editId="367A41EA">
            <wp:extent cx="2255569" cy="1125478"/>
            <wp:effectExtent l="133350" t="114300" r="125730" b="1701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356" cy="11318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473BBA">
        <w:br/>
      </w:r>
      <w:r w:rsidR="00C650EC" w:rsidRPr="00C650EC">
        <w:rPr>
          <w:noProof/>
        </w:rPr>
        <w:drawing>
          <wp:inline distT="0" distB="0" distL="0" distR="0" wp14:anchorId="5E82248A" wp14:editId="77262EC8">
            <wp:extent cx="1861919" cy="1649392"/>
            <wp:effectExtent l="133350" t="114300" r="138430" b="1606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0790" cy="1657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BCB9E9" w14:textId="393BC723" w:rsidR="00473BBA" w:rsidRDefault="00473BB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BB0F4F" wp14:editId="2B1670A6">
                <wp:simplePos x="0" y="0"/>
                <wp:positionH relativeFrom="margin">
                  <wp:align>right</wp:align>
                </wp:positionH>
                <wp:positionV relativeFrom="paragraph">
                  <wp:posOffset>277471</wp:posOffset>
                </wp:positionV>
                <wp:extent cx="4109012" cy="1336876"/>
                <wp:effectExtent l="0" t="0" r="25400" b="158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9012" cy="1336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F2C54" w14:textId="77777777" w:rsidR="00473BBA" w:rsidRPr="00F44230" w:rsidRDefault="00473BBA" w:rsidP="00473BB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Alt text:</w:t>
                            </w:r>
                          </w:p>
                          <w:p w14:paraId="52848EBF" w14:textId="2282DF48" w:rsidR="00473BBA" w:rsidRPr="00F44230" w:rsidRDefault="00473BBA" w:rsidP="00473BB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Generic </w:t>
                            </w:r>
                            <w:r w:rsidR="006E1064">
                              <w:rPr>
                                <w:sz w:val="18"/>
                                <w:szCs w:val="18"/>
                              </w:rPr>
                              <w:t xml:space="preserve">diagram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of Growth and Underinvestment archetype; </w:t>
                            </w:r>
                            <w:r w:rsidR="00F55EB8">
                              <w:rPr>
                                <w:sz w:val="18"/>
                                <w:szCs w:val="18"/>
                              </w:rPr>
                              <w:t xml:space="preserve">a number of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ovals</w:t>
                            </w:r>
                            <w:r w:rsidR="00F55EB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represent variables</w:t>
                            </w:r>
                            <w:r w:rsidR="00BE6206">
                              <w:rPr>
                                <w:sz w:val="18"/>
                                <w:szCs w:val="18"/>
                              </w:rPr>
                              <w:t xml:space="preserve"> are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linked by arrows.</w:t>
                            </w:r>
                          </w:p>
                          <w:p w14:paraId="4265155F" w14:textId="77777777" w:rsidR="00473BBA" w:rsidRPr="00F44230" w:rsidRDefault="00473BBA" w:rsidP="00473BB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F1AB23" w14:textId="77777777" w:rsidR="00473BBA" w:rsidRDefault="00473BBA" w:rsidP="00473BB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Long description:</w:t>
                            </w:r>
                          </w:p>
                          <w:p w14:paraId="643F3E72" w14:textId="26DB100E" w:rsidR="00473BBA" w:rsidRPr="007E1F6A" w:rsidRDefault="00473BBA" w:rsidP="00473BB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Causal loop diagram with </w:t>
                            </w:r>
                            <w:r w:rsidR="00F55EB8">
                              <w:rPr>
                                <w:sz w:val="18"/>
                                <w:szCs w:val="18"/>
                              </w:rPr>
                              <w:t>seven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empty </w:t>
                            </w:r>
                            <w:r w:rsidR="00390740">
                              <w:rPr>
                                <w:sz w:val="18"/>
                                <w:szCs w:val="18"/>
                              </w:rPr>
                              <w:t>ovals forming several loops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 Arrows point to and from the ovals, intended to be adjusted when generic causal loop diagram is filled in with specific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0F4F" id="Text Box 32" o:spid="_x0000_s1030" type="#_x0000_t202" style="position:absolute;margin-left:272.35pt;margin-top:21.85pt;width:323.55pt;height:105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" fillcolor="white [3201]" strokeweight=".5pt">
                <v:textbox>
                  <w:txbxContent>
                    <w:p w14:paraId="60EF2C54" w14:textId="77777777" w:rsidR="00473BBA" w:rsidRPr="00F44230" w:rsidRDefault="00473BBA" w:rsidP="00473BBA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Alt text:</w:t>
                      </w:r>
                    </w:p>
                    <w:p w14:paraId="52848EBF" w14:textId="2282DF48" w:rsidR="00473BBA" w:rsidRPr="00F44230" w:rsidRDefault="00473BBA" w:rsidP="00473BB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Generic </w:t>
                      </w:r>
                      <w:r w:rsidR="006E1064">
                        <w:rPr>
                          <w:sz w:val="18"/>
                          <w:szCs w:val="18"/>
                        </w:rPr>
                        <w:t xml:space="preserve">diagram </w:t>
                      </w:r>
                      <w:r>
                        <w:rPr>
                          <w:sz w:val="18"/>
                          <w:szCs w:val="18"/>
                        </w:rPr>
                        <w:t xml:space="preserve">of </w:t>
                      </w:r>
                      <w:r>
                        <w:rPr>
                          <w:sz w:val="18"/>
                          <w:szCs w:val="18"/>
                        </w:rPr>
                        <w:t>Growth and Underinvestment</w:t>
                      </w:r>
                      <w:r>
                        <w:rPr>
                          <w:sz w:val="18"/>
                          <w:szCs w:val="18"/>
                        </w:rPr>
                        <w:t xml:space="preserve"> archetype; </w:t>
                      </w:r>
                      <w:r w:rsidR="00F55EB8">
                        <w:rPr>
                          <w:sz w:val="18"/>
                          <w:szCs w:val="18"/>
                        </w:rPr>
                        <w:t xml:space="preserve">a number of </w:t>
                      </w:r>
                      <w:r>
                        <w:rPr>
                          <w:sz w:val="18"/>
                          <w:szCs w:val="18"/>
                        </w:rPr>
                        <w:t>ovals</w:t>
                      </w:r>
                      <w:r w:rsidR="00F55EB8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represent variables</w:t>
                      </w:r>
                      <w:r w:rsidR="00BE6206">
                        <w:rPr>
                          <w:sz w:val="18"/>
                          <w:szCs w:val="18"/>
                        </w:rPr>
                        <w:t xml:space="preserve"> are</w:t>
                      </w:r>
                      <w:r>
                        <w:rPr>
                          <w:sz w:val="18"/>
                          <w:szCs w:val="18"/>
                        </w:rPr>
                        <w:t xml:space="preserve"> linked by arrows.</w:t>
                      </w:r>
                    </w:p>
                    <w:p w14:paraId="4265155F" w14:textId="77777777" w:rsidR="00473BBA" w:rsidRPr="00F44230" w:rsidRDefault="00473BBA" w:rsidP="00473BB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3AF1AB23" w14:textId="77777777" w:rsidR="00473BBA" w:rsidRDefault="00473BBA" w:rsidP="00473BBA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Long description:</w:t>
                      </w:r>
                    </w:p>
                    <w:p w14:paraId="643F3E72" w14:textId="26DB100E" w:rsidR="00473BBA" w:rsidRPr="007E1F6A" w:rsidRDefault="00473BBA" w:rsidP="00473BBA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Causal loop diagram with </w:t>
                      </w:r>
                      <w:r w:rsidR="00F55EB8">
                        <w:rPr>
                          <w:sz w:val="18"/>
                          <w:szCs w:val="18"/>
                        </w:rPr>
                        <w:t>seven</w:t>
                      </w:r>
                      <w:r>
                        <w:rPr>
                          <w:sz w:val="18"/>
                          <w:szCs w:val="18"/>
                        </w:rPr>
                        <w:t xml:space="preserve"> empty </w:t>
                      </w:r>
                      <w:r w:rsidR="00390740">
                        <w:rPr>
                          <w:sz w:val="18"/>
                          <w:szCs w:val="18"/>
                        </w:rPr>
                        <w:t>ovals forming several loops</w:t>
                      </w:r>
                      <w:r>
                        <w:rPr>
                          <w:sz w:val="18"/>
                          <w:szCs w:val="18"/>
                        </w:rPr>
                        <w:t>. Arrows point to and from the ovals, intended to be adjusted when generic causal loop diagram is filled in with specific information.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3BBA">
        <w:rPr>
          <w:noProof/>
        </w:rPr>
        <w:drawing>
          <wp:inline distT="0" distB="0" distL="0" distR="0" wp14:anchorId="00743EBA" wp14:editId="1C608630">
            <wp:extent cx="2189786" cy="1459857"/>
            <wp:effectExtent l="133350" t="114300" r="134620" b="1600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199" cy="14681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0AD391" w14:textId="51076D52" w:rsidR="006C7B68" w:rsidRDefault="006C7B6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76D3A2" wp14:editId="33F05025">
                <wp:simplePos x="0" y="0"/>
                <wp:positionH relativeFrom="margin">
                  <wp:posOffset>2627453</wp:posOffset>
                </wp:positionH>
                <wp:positionV relativeFrom="paragraph">
                  <wp:posOffset>39877</wp:posOffset>
                </wp:positionV>
                <wp:extent cx="4109012" cy="1336876"/>
                <wp:effectExtent l="0" t="0" r="25400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9012" cy="1336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D7DF1" w14:textId="77777777" w:rsidR="006C7B68" w:rsidRPr="00F44230" w:rsidRDefault="006C7B68" w:rsidP="006C7B6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Alt text:</w:t>
                            </w:r>
                          </w:p>
                          <w:p w14:paraId="0C454F89" w14:textId="57C8C8B9" w:rsidR="006C7B68" w:rsidRPr="00F44230" w:rsidRDefault="006C7B68" w:rsidP="006C7B6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Generic </w:t>
                            </w:r>
                            <w:r w:rsidR="006E1064">
                              <w:rPr>
                                <w:sz w:val="18"/>
                                <w:szCs w:val="18"/>
                              </w:rPr>
                              <w:t>diagram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of </w:t>
                            </w:r>
                            <w:r w:rsidR="006E1064">
                              <w:rPr>
                                <w:sz w:val="18"/>
                                <w:szCs w:val="18"/>
                              </w:rPr>
                              <w:t>Limits to Success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archetype; </w:t>
                            </w:r>
                            <w:r w:rsidR="00875EE1">
                              <w:rPr>
                                <w:sz w:val="18"/>
                                <w:szCs w:val="18"/>
                              </w:rPr>
                              <w:t>four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ovals</w:t>
                            </w:r>
                            <w:r w:rsidR="00CE49F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represent</w:t>
                            </w:r>
                            <w:r w:rsidR="00BE6206">
                              <w:rPr>
                                <w:sz w:val="18"/>
                                <w:szCs w:val="18"/>
                              </w:rPr>
                              <w:t>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variables </w:t>
                            </w:r>
                            <w:r w:rsidR="00BE6206">
                              <w:rPr>
                                <w:sz w:val="18"/>
                                <w:szCs w:val="18"/>
                              </w:rPr>
                              <w:t xml:space="preserve">form two loops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linked by arrows.</w:t>
                            </w:r>
                          </w:p>
                          <w:p w14:paraId="5A08EB19" w14:textId="77777777" w:rsidR="006C7B68" w:rsidRPr="00F44230" w:rsidRDefault="006C7B68" w:rsidP="006C7B6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32FFDFE" w14:textId="77777777" w:rsidR="006C7B68" w:rsidRDefault="006C7B68" w:rsidP="006C7B6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Long description:</w:t>
                            </w:r>
                          </w:p>
                          <w:p w14:paraId="032FBFEF" w14:textId="76BB380C" w:rsidR="006C7B68" w:rsidRPr="007E1F6A" w:rsidRDefault="006C7B68" w:rsidP="006C7B6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Causal loop diagram with </w:t>
                            </w:r>
                            <w:r w:rsidR="009F6584">
                              <w:rPr>
                                <w:sz w:val="18"/>
                                <w:szCs w:val="18"/>
                              </w:rPr>
                              <w:t>three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empty ovals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form</w:t>
                            </w:r>
                            <w:proofErr w:type="gramEnd"/>
                            <w:r w:rsidR="00506E20">
                              <w:rPr>
                                <w:sz w:val="18"/>
                                <w:szCs w:val="18"/>
                              </w:rPr>
                              <w:t xml:space="preserve"> two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loops.</w:t>
                            </w:r>
                            <w:r w:rsidR="00506E20">
                              <w:rPr>
                                <w:sz w:val="18"/>
                                <w:szCs w:val="18"/>
                              </w:rPr>
                              <w:t xml:space="preserve"> A fourth oval </w:t>
                            </w:r>
                            <w:r w:rsidR="0005163D">
                              <w:rPr>
                                <w:sz w:val="18"/>
                                <w:szCs w:val="18"/>
                              </w:rPr>
                              <w:t xml:space="preserve">is positioned above and to the </w:t>
                            </w:r>
                            <w:r w:rsidR="00EE32AD">
                              <w:rPr>
                                <w:sz w:val="18"/>
                                <w:szCs w:val="18"/>
                              </w:rPr>
                              <w:t>right</w:t>
                            </w:r>
                            <w:r w:rsidR="0005163D">
                              <w:rPr>
                                <w:sz w:val="18"/>
                                <w:szCs w:val="18"/>
                              </w:rPr>
                              <w:t xml:space="preserve"> of the main diagram.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Arrows point to and from the ovals, intended to be adjusted when generic causal loop diagram is filled in with specific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D3A2" id="Text Box 34" o:spid="_x0000_s1031" type="#_x0000_t202" style="position:absolute;margin-left:206.9pt;margin-top:3.15pt;width:323.55pt;height:105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" fillcolor="white [3201]" strokeweight=".5pt">
                <v:textbox>
                  <w:txbxContent>
                    <w:p w14:paraId="202D7DF1" w14:textId="77777777" w:rsidR="006C7B68" w:rsidRPr="00F44230" w:rsidRDefault="006C7B68" w:rsidP="006C7B68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Alt text:</w:t>
                      </w:r>
                    </w:p>
                    <w:p w14:paraId="0C454F89" w14:textId="57C8C8B9" w:rsidR="006C7B68" w:rsidRPr="00F44230" w:rsidRDefault="006C7B68" w:rsidP="006C7B6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Generic </w:t>
                      </w:r>
                      <w:r w:rsidR="006E1064">
                        <w:rPr>
                          <w:sz w:val="18"/>
                          <w:szCs w:val="18"/>
                        </w:rPr>
                        <w:t>diagram</w:t>
                      </w:r>
                      <w:r>
                        <w:rPr>
                          <w:sz w:val="18"/>
                          <w:szCs w:val="18"/>
                        </w:rPr>
                        <w:t xml:space="preserve"> of </w:t>
                      </w:r>
                      <w:r w:rsidR="006E1064">
                        <w:rPr>
                          <w:sz w:val="18"/>
                          <w:szCs w:val="18"/>
                        </w:rPr>
                        <w:t>Limits to Success</w:t>
                      </w:r>
                      <w:r>
                        <w:rPr>
                          <w:sz w:val="18"/>
                          <w:szCs w:val="18"/>
                        </w:rPr>
                        <w:t xml:space="preserve"> archetype; </w:t>
                      </w:r>
                      <w:r w:rsidR="00875EE1">
                        <w:rPr>
                          <w:sz w:val="18"/>
                          <w:szCs w:val="18"/>
                        </w:rPr>
                        <w:t>four</w:t>
                      </w:r>
                      <w:r>
                        <w:rPr>
                          <w:sz w:val="18"/>
                          <w:szCs w:val="18"/>
                        </w:rPr>
                        <w:t xml:space="preserve"> ovals</w:t>
                      </w:r>
                      <w:r w:rsidR="00CE49F5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represent</w:t>
                      </w:r>
                      <w:r w:rsidR="00BE6206">
                        <w:rPr>
                          <w:sz w:val="18"/>
                          <w:szCs w:val="18"/>
                        </w:rPr>
                        <w:t>ing</w:t>
                      </w:r>
                      <w:r>
                        <w:rPr>
                          <w:sz w:val="18"/>
                          <w:szCs w:val="18"/>
                        </w:rPr>
                        <w:t xml:space="preserve"> variables </w:t>
                      </w:r>
                      <w:r w:rsidR="00BE6206">
                        <w:rPr>
                          <w:sz w:val="18"/>
                          <w:szCs w:val="18"/>
                        </w:rPr>
                        <w:t xml:space="preserve">form two loops </w:t>
                      </w:r>
                      <w:r>
                        <w:rPr>
                          <w:sz w:val="18"/>
                          <w:szCs w:val="18"/>
                        </w:rPr>
                        <w:t>linked by arrows.</w:t>
                      </w:r>
                    </w:p>
                    <w:p w14:paraId="5A08EB19" w14:textId="77777777" w:rsidR="006C7B68" w:rsidRPr="00F44230" w:rsidRDefault="006C7B68" w:rsidP="006C7B6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232FFDFE" w14:textId="77777777" w:rsidR="006C7B68" w:rsidRDefault="006C7B68" w:rsidP="006C7B68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Long description:</w:t>
                      </w:r>
                    </w:p>
                    <w:p w14:paraId="032FBFEF" w14:textId="76BB380C" w:rsidR="006C7B68" w:rsidRPr="007E1F6A" w:rsidRDefault="006C7B68" w:rsidP="006C7B68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Causal loop diagram with </w:t>
                      </w:r>
                      <w:r w:rsidR="009F6584">
                        <w:rPr>
                          <w:sz w:val="18"/>
                          <w:szCs w:val="18"/>
                        </w:rPr>
                        <w:t>three</w:t>
                      </w:r>
                      <w:r>
                        <w:rPr>
                          <w:sz w:val="18"/>
                          <w:szCs w:val="18"/>
                        </w:rPr>
                        <w:t xml:space="preserve"> empty ovals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form</w:t>
                      </w:r>
                      <w:proofErr w:type="gramEnd"/>
                      <w:r w:rsidR="00506E20">
                        <w:rPr>
                          <w:sz w:val="18"/>
                          <w:szCs w:val="18"/>
                        </w:rPr>
                        <w:t xml:space="preserve"> two</w:t>
                      </w:r>
                      <w:r>
                        <w:rPr>
                          <w:sz w:val="18"/>
                          <w:szCs w:val="18"/>
                        </w:rPr>
                        <w:t xml:space="preserve"> loops.</w:t>
                      </w:r>
                      <w:r w:rsidR="00506E20">
                        <w:rPr>
                          <w:sz w:val="18"/>
                          <w:szCs w:val="18"/>
                        </w:rPr>
                        <w:t xml:space="preserve"> A fourth oval </w:t>
                      </w:r>
                      <w:r w:rsidR="0005163D">
                        <w:rPr>
                          <w:sz w:val="18"/>
                          <w:szCs w:val="18"/>
                        </w:rPr>
                        <w:t xml:space="preserve">is positioned above and to the </w:t>
                      </w:r>
                      <w:r w:rsidR="00EE32AD">
                        <w:rPr>
                          <w:sz w:val="18"/>
                          <w:szCs w:val="18"/>
                        </w:rPr>
                        <w:t>right</w:t>
                      </w:r>
                      <w:r w:rsidR="0005163D">
                        <w:rPr>
                          <w:sz w:val="18"/>
                          <w:szCs w:val="18"/>
                        </w:rPr>
                        <w:t xml:space="preserve"> of the main diagram.</w:t>
                      </w:r>
                      <w:r>
                        <w:rPr>
                          <w:sz w:val="18"/>
                          <w:szCs w:val="18"/>
                        </w:rPr>
                        <w:t xml:space="preserve"> Arrows point to and from the ovals, intended to be adjusted when generic causal loop diagram is filled in with specific information.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C7B68">
        <w:rPr>
          <w:noProof/>
        </w:rPr>
        <w:drawing>
          <wp:inline distT="0" distB="0" distL="0" distR="0" wp14:anchorId="1F42D3F8" wp14:editId="30554E40">
            <wp:extent cx="2167853" cy="1158915"/>
            <wp:effectExtent l="133350" t="114300" r="118745" b="155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0566" cy="11657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F9C459" w14:textId="0C4DED02" w:rsidR="0005163D" w:rsidRDefault="00AB70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2F9ACD" wp14:editId="10C35C89">
                <wp:simplePos x="0" y="0"/>
                <wp:positionH relativeFrom="margin">
                  <wp:align>right</wp:align>
                </wp:positionH>
                <wp:positionV relativeFrom="paragraph">
                  <wp:posOffset>225706</wp:posOffset>
                </wp:positionV>
                <wp:extent cx="4421529" cy="1446836"/>
                <wp:effectExtent l="0" t="0" r="17145" b="203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529" cy="1446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FD09E" w14:textId="77777777" w:rsidR="00AB70BD" w:rsidRPr="00F44230" w:rsidRDefault="00AB70BD" w:rsidP="00AB70B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Alt text:</w:t>
                            </w:r>
                          </w:p>
                          <w:p w14:paraId="0D2334EA" w14:textId="452D591F" w:rsidR="00AB70BD" w:rsidRPr="00F44230" w:rsidRDefault="00AB70BD" w:rsidP="00AB70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Generic diagram of </w:t>
                            </w:r>
                            <w:r w:rsidR="006B2E1A">
                              <w:rPr>
                                <w:sz w:val="18"/>
                                <w:szCs w:val="18"/>
                              </w:rPr>
                              <w:t>Shifting the Burden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archetype; </w:t>
                            </w:r>
                            <w:r w:rsidR="00EF20A8">
                              <w:rPr>
                                <w:sz w:val="18"/>
                                <w:szCs w:val="18"/>
                              </w:rPr>
                              <w:t>four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E6206">
                              <w:rPr>
                                <w:sz w:val="18"/>
                                <w:szCs w:val="18"/>
                              </w:rPr>
                              <w:t>rectangles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E6206">
                              <w:rPr>
                                <w:sz w:val="18"/>
                                <w:szCs w:val="18"/>
                              </w:rPr>
                              <w:t xml:space="preserve">representing variables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form</w:t>
                            </w:r>
                            <w:r w:rsidR="00BE620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loops linked by arrows</w:t>
                            </w:r>
                            <w:r w:rsidR="00EF20A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AB19DB2" w14:textId="77777777" w:rsidR="00AB70BD" w:rsidRPr="00F44230" w:rsidRDefault="00AB70BD" w:rsidP="00AB70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FB8158" w14:textId="77777777" w:rsidR="00AB70BD" w:rsidRDefault="00AB70BD" w:rsidP="00AB70B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Long description:</w:t>
                            </w:r>
                          </w:p>
                          <w:p w14:paraId="0D9DD1FB" w14:textId="380881CD" w:rsidR="00AB70BD" w:rsidRPr="007E1F6A" w:rsidRDefault="00AB70BD" w:rsidP="00AB70B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Causal loop diagram with three empty </w:t>
                            </w:r>
                            <w:r w:rsidR="00EF20A8">
                              <w:rPr>
                                <w:sz w:val="18"/>
                                <w:szCs w:val="18"/>
                              </w:rPr>
                              <w:t xml:space="preserve">rectangles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form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two loops. A fourth </w:t>
                            </w:r>
                            <w:r w:rsidR="00EF20A8">
                              <w:rPr>
                                <w:sz w:val="18"/>
                                <w:szCs w:val="18"/>
                              </w:rPr>
                              <w:t xml:space="preserve">rectangle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is positioned to the </w:t>
                            </w:r>
                            <w:r w:rsidR="00EE32AD">
                              <w:rPr>
                                <w:sz w:val="18"/>
                                <w:szCs w:val="18"/>
                              </w:rPr>
                              <w:t>right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of the main diagram. Arrows point to and from the ovals, intended to be adjusted when generic causal loop diagram is filled in with specific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F9ACD" id="Text Box 36" o:spid="_x0000_s1032" type="#_x0000_t202" style="position:absolute;margin-left:296.95pt;margin-top:17.75pt;width:348.15pt;height:113.9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" fillcolor="white [3201]" strokeweight=".5pt">
                <v:textbox>
                  <w:txbxContent>
                    <w:p w14:paraId="6AEFD09E" w14:textId="77777777" w:rsidR="00AB70BD" w:rsidRPr="00F44230" w:rsidRDefault="00AB70BD" w:rsidP="00AB70BD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Alt text:</w:t>
                      </w:r>
                    </w:p>
                    <w:p w14:paraId="0D2334EA" w14:textId="452D591F" w:rsidR="00AB70BD" w:rsidRPr="00F44230" w:rsidRDefault="00AB70BD" w:rsidP="00AB70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Generic diagram of </w:t>
                      </w:r>
                      <w:r w:rsidR="006B2E1A">
                        <w:rPr>
                          <w:sz w:val="18"/>
                          <w:szCs w:val="18"/>
                        </w:rPr>
                        <w:t>Shifting the Burden</w:t>
                      </w:r>
                      <w:r>
                        <w:rPr>
                          <w:sz w:val="18"/>
                          <w:szCs w:val="18"/>
                        </w:rPr>
                        <w:t xml:space="preserve"> archetype; </w:t>
                      </w:r>
                      <w:r w:rsidR="00EF20A8">
                        <w:rPr>
                          <w:sz w:val="18"/>
                          <w:szCs w:val="18"/>
                        </w:rPr>
                        <w:t>four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E6206">
                        <w:rPr>
                          <w:sz w:val="18"/>
                          <w:szCs w:val="18"/>
                        </w:rPr>
                        <w:t>rectangles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E6206">
                        <w:rPr>
                          <w:sz w:val="18"/>
                          <w:szCs w:val="18"/>
                        </w:rPr>
                        <w:t xml:space="preserve">representing variables </w:t>
                      </w:r>
                      <w:r>
                        <w:rPr>
                          <w:sz w:val="18"/>
                          <w:szCs w:val="18"/>
                        </w:rPr>
                        <w:t>form</w:t>
                      </w:r>
                      <w:r w:rsidR="00BE620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loops linked by arrows</w:t>
                      </w:r>
                      <w:r w:rsidR="00EF20A8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1AB19DB2" w14:textId="77777777" w:rsidR="00AB70BD" w:rsidRPr="00F44230" w:rsidRDefault="00AB70BD" w:rsidP="00AB70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2AFB8158" w14:textId="77777777" w:rsidR="00AB70BD" w:rsidRDefault="00AB70BD" w:rsidP="00AB70BD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Long description:</w:t>
                      </w:r>
                    </w:p>
                    <w:p w14:paraId="0D9DD1FB" w14:textId="380881CD" w:rsidR="00AB70BD" w:rsidRPr="007E1F6A" w:rsidRDefault="00AB70BD" w:rsidP="00AB70BD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Causal loop diagram with three empty </w:t>
                      </w:r>
                      <w:r w:rsidR="00EF20A8">
                        <w:rPr>
                          <w:sz w:val="18"/>
                          <w:szCs w:val="18"/>
                        </w:rPr>
                        <w:t xml:space="preserve">rectangles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form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two loops. A fourth </w:t>
                      </w:r>
                      <w:r w:rsidR="00EF20A8">
                        <w:rPr>
                          <w:sz w:val="18"/>
                          <w:szCs w:val="18"/>
                        </w:rPr>
                        <w:t xml:space="preserve">rectangle </w:t>
                      </w:r>
                      <w:r>
                        <w:rPr>
                          <w:sz w:val="18"/>
                          <w:szCs w:val="18"/>
                        </w:rPr>
                        <w:t xml:space="preserve">is positioned to the </w:t>
                      </w:r>
                      <w:r w:rsidR="00EE32AD">
                        <w:rPr>
                          <w:sz w:val="18"/>
                          <w:szCs w:val="18"/>
                        </w:rPr>
                        <w:t>right</w:t>
                      </w:r>
                      <w:r>
                        <w:rPr>
                          <w:sz w:val="18"/>
                          <w:szCs w:val="18"/>
                        </w:rPr>
                        <w:t xml:space="preserve"> of the main diagram. Arrows point to and from the ovals, intended to be adjusted when generic causal loop diagram is filled in with specific information.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B70BD">
        <w:rPr>
          <w:noProof/>
        </w:rPr>
        <w:drawing>
          <wp:inline distT="0" distB="0" distL="0" distR="0" wp14:anchorId="61D8E726" wp14:editId="184BE5C9">
            <wp:extent cx="1959131" cy="1579944"/>
            <wp:effectExtent l="133350" t="114300" r="155575" b="1727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7098" cy="1586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03F3E7" w14:textId="45740DAF" w:rsidR="00F10D23" w:rsidRDefault="004D7CC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1859C3" wp14:editId="6101310B">
                <wp:simplePos x="0" y="0"/>
                <wp:positionH relativeFrom="margin">
                  <wp:align>right</wp:align>
                </wp:positionH>
                <wp:positionV relativeFrom="paragraph">
                  <wp:posOffset>153084</wp:posOffset>
                </wp:positionV>
                <wp:extent cx="4421529" cy="1284790"/>
                <wp:effectExtent l="0" t="0" r="17145" b="1079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529" cy="128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6C948" w14:textId="77777777" w:rsidR="00F10D23" w:rsidRPr="00F44230" w:rsidRDefault="00F10D23" w:rsidP="00F10D2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Alt text:</w:t>
                            </w:r>
                          </w:p>
                          <w:p w14:paraId="7414BCEC" w14:textId="67251316" w:rsidR="00F10D23" w:rsidRPr="00F44230" w:rsidRDefault="00F10D23" w:rsidP="00F10D2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Generic diagram of Success to the Successful archetype; five ovals representing variables form loops linked by arrows.</w:t>
                            </w:r>
                          </w:p>
                          <w:p w14:paraId="5AA0ADFB" w14:textId="77777777" w:rsidR="00F10D23" w:rsidRPr="00F44230" w:rsidRDefault="00F10D23" w:rsidP="00F10D2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13F66F3" w14:textId="77777777" w:rsidR="00F10D23" w:rsidRDefault="00F10D23" w:rsidP="00F10D2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Long description:</w:t>
                            </w:r>
                          </w:p>
                          <w:p w14:paraId="585D6047" w14:textId="726C3A81" w:rsidR="00F10D23" w:rsidRPr="007E1F6A" w:rsidRDefault="00F10D23" w:rsidP="00F10D2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Causal loop diagram with five empty ovals form</w:t>
                            </w:r>
                            <w:r w:rsidR="004D7CCD">
                              <w:rPr>
                                <w:sz w:val="18"/>
                                <w:szCs w:val="18"/>
                              </w:rPr>
                              <w:t>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two loops. The central oval</w:t>
                            </w:r>
                            <w:r w:rsidR="004D7CCD">
                              <w:rPr>
                                <w:sz w:val="18"/>
                                <w:szCs w:val="18"/>
                              </w:rPr>
                              <w:t xml:space="preserve"> is linked to two separate loops on left and right. 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rrows point to and from the ovals, intended to be adjusted when generic causal loop diagram is filled in with specific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59C3" id="Text Box 38" o:spid="_x0000_s1033" type="#_x0000_t202" style="position:absolute;margin-left:296.95pt;margin-top:12.05pt;width:348.15pt;height:101.1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" fillcolor="white [3201]" strokeweight=".5pt">
                <v:textbox>
                  <w:txbxContent>
                    <w:p w14:paraId="7C76C948" w14:textId="77777777" w:rsidR="00F10D23" w:rsidRPr="00F44230" w:rsidRDefault="00F10D23" w:rsidP="00F10D23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Alt text:</w:t>
                      </w:r>
                    </w:p>
                    <w:p w14:paraId="7414BCEC" w14:textId="67251316" w:rsidR="00F10D23" w:rsidRPr="00F44230" w:rsidRDefault="00F10D23" w:rsidP="00F10D2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Generic diagram of </w:t>
                      </w:r>
                      <w:r>
                        <w:rPr>
                          <w:sz w:val="18"/>
                          <w:szCs w:val="18"/>
                        </w:rPr>
                        <w:t>Success to the Successful</w:t>
                      </w:r>
                      <w:r>
                        <w:rPr>
                          <w:sz w:val="18"/>
                          <w:szCs w:val="18"/>
                        </w:rPr>
                        <w:t xml:space="preserve"> archetype; </w:t>
                      </w:r>
                      <w:r>
                        <w:rPr>
                          <w:sz w:val="18"/>
                          <w:szCs w:val="18"/>
                        </w:rPr>
                        <w:t>five ovals</w:t>
                      </w:r>
                      <w:r>
                        <w:rPr>
                          <w:sz w:val="18"/>
                          <w:szCs w:val="18"/>
                        </w:rPr>
                        <w:t xml:space="preserve"> representing variables form loops linked by arrows.</w:t>
                      </w:r>
                    </w:p>
                    <w:p w14:paraId="5AA0ADFB" w14:textId="77777777" w:rsidR="00F10D23" w:rsidRPr="00F44230" w:rsidRDefault="00F10D23" w:rsidP="00F10D2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613F66F3" w14:textId="77777777" w:rsidR="00F10D23" w:rsidRDefault="00F10D23" w:rsidP="00F10D23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Long description:</w:t>
                      </w:r>
                    </w:p>
                    <w:p w14:paraId="585D6047" w14:textId="726C3A81" w:rsidR="00F10D23" w:rsidRPr="007E1F6A" w:rsidRDefault="00F10D23" w:rsidP="00F10D23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Causal loop diagram with </w:t>
                      </w:r>
                      <w:r>
                        <w:rPr>
                          <w:sz w:val="18"/>
                          <w:szCs w:val="18"/>
                        </w:rPr>
                        <w:t>five</w:t>
                      </w:r>
                      <w:r>
                        <w:rPr>
                          <w:sz w:val="18"/>
                          <w:szCs w:val="18"/>
                        </w:rPr>
                        <w:t xml:space="preserve"> empty </w:t>
                      </w:r>
                      <w:r>
                        <w:rPr>
                          <w:sz w:val="18"/>
                          <w:szCs w:val="18"/>
                        </w:rPr>
                        <w:t>oval</w:t>
                      </w:r>
                      <w:r>
                        <w:rPr>
                          <w:sz w:val="18"/>
                          <w:szCs w:val="18"/>
                        </w:rPr>
                        <w:t>s form</w:t>
                      </w:r>
                      <w:r w:rsidR="004D7CCD">
                        <w:rPr>
                          <w:sz w:val="18"/>
                          <w:szCs w:val="18"/>
                        </w:rPr>
                        <w:t>ing</w:t>
                      </w:r>
                      <w:r>
                        <w:rPr>
                          <w:sz w:val="18"/>
                          <w:szCs w:val="18"/>
                        </w:rPr>
                        <w:t xml:space="preserve"> two loops. </w:t>
                      </w:r>
                      <w:r>
                        <w:rPr>
                          <w:sz w:val="18"/>
                          <w:szCs w:val="18"/>
                        </w:rPr>
                        <w:t>The central oval</w:t>
                      </w:r>
                      <w:r w:rsidR="004D7CCD">
                        <w:rPr>
                          <w:sz w:val="18"/>
                          <w:szCs w:val="18"/>
                        </w:rPr>
                        <w:t xml:space="preserve"> is linked to two separate loops on left and right. A</w:t>
                      </w:r>
                      <w:r>
                        <w:rPr>
                          <w:sz w:val="18"/>
                          <w:szCs w:val="18"/>
                        </w:rPr>
                        <w:t>rrows point to and from the ovals, intended to be adjusted when generic causal loop diagram is filled in with specific information.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D23" w:rsidRPr="00F10D23">
        <w:rPr>
          <w:noProof/>
        </w:rPr>
        <w:drawing>
          <wp:inline distT="0" distB="0" distL="0" distR="0" wp14:anchorId="576112CD" wp14:editId="7674FB97">
            <wp:extent cx="1901522" cy="1365813"/>
            <wp:effectExtent l="152400" t="114300" r="137160" b="1587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6405" cy="1369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3DC90B" w14:textId="4F1D2EC7" w:rsidR="001A0EEF" w:rsidRDefault="001A0EE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985DF0" wp14:editId="09AB35BF">
                <wp:simplePos x="0" y="0"/>
                <wp:positionH relativeFrom="margin">
                  <wp:posOffset>2372810</wp:posOffset>
                </wp:positionH>
                <wp:positionV relativeFrom="paragraph">
                  <wp:posOffset>309647</wp:posOffset>
                </wp:positionV>
                <wp:extent cx="4421529" cy="1498921"/>
                <wp:effectExtent l="0" t="0" r="17145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529" cy="149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1C6DC" w14:textId="77777777" w:rsidR="001A0EEF" w:rsidRPr="00F44230" w:rsidRDefault="001A0EEF" w:rsidP="001A0EE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Alt text:</w:t>
                            </w:r>
                          </w:p>
                          <w:p w14:paraId="64568DC8" w14:textId="068015DE" w:rsidR="001A0EEF" w:rsidRPr="00F44230" w:rsidRDefault="001A0EEF" w:rsidP="001A0EE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Generic diagram of Tragedy of the Commons archetype; seven ovals representing variables form multiple loops linked by arrows.</w:t>
                            </w:r>
                          </w:p>
                          <w:p w14:paraId="678A23C5" w14:textId="77777777" w:rsidR="001A0EEF" w:rsidRPr="00F44230" w:rsidRDefault="001A0EEF" w:rsidP="001A0EE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98B2EE8" w14:textId="77777777" w:rsidR="001A0EEF" w:rsidRDefault="001A0EEF" w:rsidP="001A0EE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2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Long description:</w:t>
                            </w:r>
                          </w:p>
                          <w:p w14:paraId="2B935B2A" w14:textId="0839894D" w:rsidR="001A0EEF" w:rsidRPr="007E1F6A" w:rsidRDefault="001A0EEF" w:rsidP="001A0EE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Causal loop diagram with seven empty ovals forming </w:t>
                            </w:r>
                            <w:r w:rsidR="00EE32AD">
                              <w:rPr>
                                <w:sz w:val="18"/>
                                <w:szCs w:val="18"/>
                              </w:rPr>
                              <w:t>five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loops</w:t>
                            </w:r>
                            <w:r w:rsidR="00EE32AD">
                              <w:rPr>
                                <w:sz w:val="18"/>
                                <w:szCs w:val="18"/>
                              </w:rPr>
                              <w:t>, some inside others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EE32AD">
                              <w:rPr>
                                <w:sz w:val="18"/>
                                <w:szCs w:val="18"/>
                              </w:rPr>
                              <w:t>A single oval is positioned outside the loops to the right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 Arrows point to and from the ovals, intended to be adjusted when generic causal loop diagram is filled in with specific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5DF0" id="Text Box 41" o:spid="_x0000_s1034" type="#_x0000_t202" style="position:absolute;margin-left:186.85pt;margin-top:24.4pt;width:348.15pt;height:118.0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" fillcolor="white [3201]" strokeweight=".5pt">
                <v:textbox>
                  <w:txbxContent>
                    <w:p w14:paraId="07A1C6DC" w14:textId="77777777" w:rsidR="001A0EEF" w:rsidRPr="00F44230" w:rsidRDefault="001A0EEF" w:rsidP="001A0EEF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Alt text:</w:t>
                      </w:r>
                    </w:p>
                    <w:p w14:paraId="64568DC8" w14:textId="068015DE" w:rsidR="001A0EEF" w:rsidRPr="00F44230" w:rsidRDefault="001A0EEF" w:rsidP="001A0EE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Generic diagram of </w:t>
                      </w:r>
                      <w:r>
                        <w:rPr>
                          <w:sz w:val="18"/>
                          <w:szCs w:val="18"/>
                        </w:rPr>
                        <w:t>Tragedy of the Commons</w:t>
                      </w:r>
                      <w:r>
                        <w:rPr>
                          <w:sz w:val="18"/>
                          <w:szCs w:val="18"/>
                        </w:rPr>
                        <w:t xml:space="preserve"> archetype; </w:t>
                      </w:r>
                      <w:r>
                        <w:rPr>
                          <w:sz w:val="18"/>
                          <w:szCs w:val="18"/>
                        </w:rPr>
                        <w:t>seven</w:t>
                      </w:r>
                      <w:r>
                        <w:rPr>
                          <w:sz w:val="18"/>
                          <w:szCs w:val="18"/>
                        </w:rPr>
                        <w:t xml:space="preserve"> ovals representing variables form </w:t>
                      </w:r>
                      <w:r>
                        <w:rPr>
                          <w:sz w:val="18"/>
                          <w:szCs w:val="18"/>
                        </w:rPr>
                        <w:t xml:space="preserve">multiple </w:t>
                      </w:r>
                      <w:r>
                        <w:rPr>
                          <w:sz w:val="18"/>
                          <w:szCs w:val="18"/>
                        </w:rPr>
                        <w:t>loops linked by arrows.</w:t>
                      </w:r>
                    </w:p>
                    <w:p w14:paraId="678A23C5" w14:textId="77777777" w:rsidR="001A0EEF" w:rsidRPr="00F44230" w:rsidRDefault="001A0EEF" w:rsidP="001A0EE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398B2EE8" w14:textId="77777777" w:rsidR="001A0EEF" w:rsidRDefault="001A0EEF" w:rsidP="001A0EEF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230">
                        <w:rPr>
                          <w:b/>
                          <w:bCs/>
                          <w:sz w:val="18"/>
                          <w:szCs w:val="18"/>
                        </w:rPr>
                        <w:t>Long description:</w:t>
                      </w:r>
                    </w:p>
                    <w:p w14:paraId="2B935B2A" w14:textId="0839894D" w:rsidR="001A0EEF" w:rsidRPr="007E1F6A" w:rsidRDefault="001A0EEF" w:rsidP="001A0EEF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Causal loop diagram with </w:t>
                      </w:r>
                      <w:r>
                        <w:rPr>
                          <w:sz w:val="18"/>
                          <w:szCs w:val="18"/>
                        </w:rPr>
                        <w:t>seven</w:t>
                      </w:r>
                      <w:r>
                        <w:rPr>
                          <w:sz w:val="18"/>
                          <w:szCs w:val="18"/>
                        </w:rPr>
                        <w:t xml:space="preserve"> empty ovals forming </w:t>
                      </w:r>
                      <w:r w:rsidR="00EE32AD">
                        <w:rPr>
                          <w:sz w:val="18"/>
                          <w:szCs w:val="18"/>
                        </w:rPr>
                        <w:t>five</w:t>
                      </w:r>
                      <w:r>
                        <w:rPr>
                          <w:sz w:val="18"/>
                          <w:szCs w:val="18"/>
                        </w:rPr>
                        <w:t xml:space="preserve"> loops</w:t>
                      </w:r>
                      <w:r w:rsidR="00EE32AD">
                        <w:rPr>
                          <w:sz w:val="18"/>
                          <w:szCs w:val="18"/>
                        </w:rPr>
                        <w:t>, some inside others</w:t>
                      </w:r>
                      <w:r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="00EE32AD">
                        <w:rPr>
                          <w:sz w:val="18"/>
                          <w:szCs w:val="18"/>
                        </w:rPr>
                        <w:t>A single oval is positioned outside the loops to the right</w:t>
                      </w:r>
                      <w:r>
                        <w:rPr>
                          <w:sz w:val="18"/>
                          <w:szCs w:val="18"/>
                        </w:rPr>
                        <w:t>. Arrows point to and from the ovals, intended to be adjusted when generic causal loop diagram is filled in with specific information.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0EEF">
        <w:rPr>
          <w:noProof/>
        </w:rPr>
        <w:drawing>
          <wp:inline distT="0" distB="0" distL="0" distR="0" wp14:anchorId="67E75E2F" wp14:editId="45045AFD">
            <wp:extent cx="1799203" cy="1875099"/>
            <wp:effectExtent l="133350" t="114300" r="144145" b="1638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3413" cy="18794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1A0EEF" w:rsidSect="00DF20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47"/>
    <w:rsid w:val="0005163D"/>
    <w:rsid w:val="00082E14"/>
    <w:rsid w:val="0009080D"/>
    <w:rsid w:val="000C40B6"/>
    <w:rsid w:val="000D765C"/>
    <w:rsid w:val="001A0EEF"/>
    <w:rsid w:val="001C1247"/>
    <w:rsid w:val="00247637"/>
    <w:rsid w:val="002C27FE"/>
    <w:rsid w:val="00390740"/>
    <w:rsid w:val="003D6DAF"/>
    <w:rsid w:val="00473BBA"/>
    <w:rsid w:val="004D2840"/>
    <w:rsid w:val="004D7157"/>
    <w:rsid w:val="004D7CCD"/>
    <w:rsid w:val="00506E20"/>
    <w:rsid w:val="00515EF4"/>
    <w:rsid w:val="00524AF1"/>
    <w:rsid w:val="00571647"/>
    <w:rsid w:val="005A3AF3"/>
    <w:rsid w:val="005C72A5"/>
    <w:rsid w:val="00641393"/>
    <w:rsid w:val="00665704"/>
    <w:rsid w:val="006B2E1A"/>
    <w:rsid w:val="006C7B68"/>
    <w:rsid w:val="006D4B28"/>
    <w:rsid w:val="006E1064"/>
    <w:rsid w:val="007E1F6A"/>
    <w:rsid w:val="008626FF"/>
    <w:rsid w:val="0086306C"/>
    <w:rsid w:val="00875EE1"/>
    <w:rsid w:val="008A3D5C"/>
    <w:rsid w:val="009F6584"/>
    <w:rsid w:val="00A82269"/>
    <w:rsid w:val="00AB5B13"/>
    <w:rsid w:val="00AB70BD"/>
    <w:rsid w:val="00B3767E"/>
    <w:rsid w:val="00B66B6D"/>
    <w:rsid w:val="00B8179A"/>
    <w:rsid w:val="00BE6206"/>
    <w:rsid w:val="00C650EC"/>
    <w:rsid w:val="00CA2221"/>
    <w:rsid w:val="00CE49F5"/>
    <w:rsid w:val="00DF203A"/>
    <w:rsid w:val="00E10A44"/>
    <w:rsid w:val="00EA41DA"/>
    <w:rsid w:val="00EA640F"/>
    <w:rsid w:val="00EE32AD"/>
    <w:rsid w:val="00EF20A8"/>
    <w:rsid w:val="00F10D23"/>
    <w:rsid w:val="00F34011"/>
    <w:rsid w:val="00F44230"/>
    <w:rsid w:val="00F55EB8"/>
    <w:rsid w:val="00F93B01"/>
    <w:rsid w:val="00FE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A6FDF"/>
  <w15:chartTrackingRefBased/>
  <w15:docId w15:val="{BF196BBE-C4C0-4848-8A5E-2441D94C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AA4E868A4D8488BC66B664E9E336B" ma:contentTypeVersion="18" ma:contentTypeDescription="Create a new document." ma:contentTypeScope="" ma:versionID="0ecc0af8f3015ba6fdddb44a3cffc141">
  <xsd:schema xmlns:xsd="http://www.w3.org/2001/XMLSchema" xmlns:xs="http://www.w3.org/2001/XMLSchema" xmlns:p="http://schemas.microsoft.com/office/2006/metadata/properties" xmlns:ns1="http://schemas.microsoft.com/sharepoint/v3" xmlns:ns2="a3d49d1a-7fc6-4323-921a-c332f6b54163" xmlns:ns3="1f707338-ea0f-4fe5-baee-59b996692b22" targetNamespace="http://schemas.microsoft.com/office/2006/metadata/properties" ma:root="true" ma:fieldsID="e46b2a97da16f75ced820c0744af411a" ns1:_="" ns2:_="" ns3:_="">
    <xsd:import namespace="http://schemas.microsoft.com/sharepoint/v3"/>
    <xsd:import namespace="a3d49d1a-7fc6-4323-921a-c332f6b54163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1:PublishingStartDate" minOccurs="0"/>
                <xsd:element ref="ns1:PublishingExpirationDate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5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6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49d1a-7fc6-4323-921a-c332f6b54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707338-ea0f-4fe5-baee-59b996692b22" xsi:nil="true"/>
    <lcf76f155ced4ddcb4097134ff3c332f xmlns="a3d49d1a-7fc6-4323-921a-c332f6b54163">
      <Terms xmlns="http://schemas.microsoft.com/office/infopath/2007/PartnerControls"/>
    </lcf76f155ced4ddcb4097134ff3c332f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EC102F-8DCE-4AE5-85E5-4039CB584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d49d1a-7fc6-4323-921a-c332f6b54163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23C9F-ECD2-49B1-90D0-3100753F8718}">
  <ds:schemaRefs>
    <ds:schemaRef ds:uri="http://schemas.microsoft.com/office/2006/metadata/properties"/>
    <ds:schemaRef ds:uri="http://schemas.microsoft.com/office/infopath/2007/PartnerControls"/>
    <ds:schemaRef ds:uri="1f707338-ea0f-4fe5-baee-59b996692b22"/>
    <ds:schemaRef ds:uri="a3d49d1a-7fc6-4323-921a-c332f6b54163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A2BCAA4-EE4D-4BD2-983A-458D488A81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Fleming</dc:creator>
  <cp:keywords/>
  <dc:description/>
  <cp:lastModifiedBy>Kennedy Ahumada</cp:lastModifiedBy>
  <cp:revision>2</cp:revision>
  <dcterms:created xsi:type="dcterms:W3CDTF">2023-07-24T15:30:00Z</dcterms:created>
  <dcterms:modified xsi:type="dcterms:W3CDTF">2023-07-24T15:30:00Z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0x0101004EAAA4E868A4D8488BC66B664E9E336B</vt:lpwstr>
  </property>
</Properties>
</file>