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26BF5AA7" w:rsidR="00862194" w:rsidRPr="00B75CB2" w:rsidRDefault="006B7B74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D479</w:t>
      </w:r>
      <w:r w:rsidR="00486EDB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22EC206C" w:rsidR="00D02225" w:rsidRDefault="009D6A75" w:rsidP="006F4E50">
            <w:r>
              <w:t>Rahul S</w:t>
            </w:r>
          </w:p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4B1828AB" w:rsidR="00D02225" w:rsidRDefault="009D6A75" w:rsidP="006F4E50">
            <w:r>
              <w:t>010506969</w:t>
            </w:r>
          </w:p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6DE6DE2A" w:rsidR="00050D90" w:rsidRDefault="00CF5274" w:rsidP="006A1108">
            <w:r>
              <w:t xml:space="preserve">Prototype Link: </w:t>
            </w:r>
            <w:r w:rsidR="00370D1F" w:rsidRPr="00370D1F">
              <w:t>https://www.figma.com/proto/lrQDfZmdHvgMFFRwHhwAFV/Taniti-Island?node-id=0-1&amp;t=TNgKOaNAuKoVAqk2-1</w:t>
            </w:r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77777777" w:rsidR="00050D90" w:rsidRDefault="00050D90" w:rsidP="006A1108"/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1A886126" w14:textId="77777777" w:rsidR="00370D1F" w:rsidRPr="00370D1F" w:rsidRDefault="00370D1F" w:rsidP="00370D1F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000000"/>
              </w:rPr>
            </w:pP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Click on an image to view more details.</w:t>
            </w:r>
          </w:p>
          <w:p w14:paraId="7D03BD7A" w14:textId="77777777" w:rsidR="00370D1F" w:rsidRPr="00370D1F" w:rsidRDefault="00370D1F" w:rsidP="00370D1F">
            <w:pPr>
              <w:pStyle w:val="NormalWeb"/>
              <w:numPr>
                <w:ilvl w:val="1"/>
                <w:numId w:val="4"/>
              </w:numPr>
              <w:rPr>
                <w:rFonts w:asciiTheme="majorHAnsi" w:hAnsiTheme="majorHAnsi" w:cstheme="majorHAnsi"/>
                <w:color w:val="000000"/>
              </w:rPr>
            </w:pPr>
            <w:r w:rsidRPr="00370D1F">
              <w:rPr>
                <w:rFonts w:asciiTheme="majorHAnsi" w:hAnsiTheme="majorHAnsi" w:cstheme="majorHAnsi"/>
                <w:color w:val="000000"/>
              </w:rPr>
              <w:t>Ask the user to click on one of the images in the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"Places to Start your Adventure"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Fonts w:asciiTheme="majorHAnsi" w:hAnsiTheme="majorHAnsi" w:cstheme="majorHAnsi"/>
                <w:color w:val="000000"/>
              </w:rPr>
              <w:t>or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"Make it Cheap, Easy, and Fun!"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Fonts w:asciiTheme="majorHAnsi" w:hAnsiTheme="majorHAnsi" w:cstheme="majorHAnsi"/>
                <w:color w:val="000000"/>
              </w:rPr>
              <w:t>sections to view more information about the destination.</w:t>
            </w:r>
          </w:p>
          <w:p w14:paraId="1388E6E3" w14:textId="77777777" w:rsidR="00370D1F" w:rsidRPr="00370D1F" w:rsidRDefault="00370D1F" w:rsidP="00370D1F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000000"/>
              </w:rPr>
            </w:pP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Reserve a spot for a vacation.</w:t>
            </w:r>
          </w:p>
          <w:p w14:paraId="060E45CB" w14:textId="77777777" w:rsidR="00370D1F" w:rsidRPr="00370D1F" w:rsidRDefault="00370D1F" w:rsidP="00370D1F">
            <w:pPr>
              <w:pStyle w:val="NormalWeb"/>
              <w:numPr>
                <w:ilvl w:val="1"/>
                <w:numId w:val="4"/>
              </w:numPr>
              <w:rPr>
                <w:rFonts w:asciiTheme="majorHAnsi" w:hAnsiTheme="majorHAnsi" w:cstheme="majorHAnsi"/>
                <w:color w:val="000000"/>
              </w:rPr>
            </w:pPr>
            <w:r w:rsidRPr="00370D1F">
              <w:rPr>
                <w:rFonts w:asciiTheme="majorHAnsi" w:hAnsiTheme="majorHAnsi" w:cstheme="majorHAnsi"/>
                <w:color w:val="000000"/>
              </w:rPr>
              <w:t>Ask the user to click the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"Reserve Now"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Fonts w:asciiTheme="majorHAnsi" w:hAnsiTheme="majorHAnsi" w:cstheme="majorHAnsi"/>
                <w:color w:val="000000"/>
              </w:rPr>
              <w:t>button at the bottom of the page to begin the reservation process.</w:t>
            </w:r>
          </w:p>
          <w:p w14:paraId="6C98407B" w14:textId="77777777" w:rsidR="00370D1F" w:rsidRPr="00370D1F" w:rsidRDefault="00370D1F" w:rsidP="00370D1F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000000"/>
              </w:rPr>
            </w:pP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Navigate to the "Dining" section.</w:t>
            </w:r>
          </w:p>
          <w:p w14:paraId="27EE9051" w14:textId="77777777" w:rsidR="00370D1F" w:rsidRPr="00370D1F" w:rsidRDefault="00370D1F" w:rsidP="00370D1F">
            <w:pPr>
              <w:pStyle w:val="NormalWeb"/>
              <w:numPr>
                <w:ilvl w:val="1"/>
                <w:numId w:val="4"/>
              </w:numPr>
              <w:rPr>
                <w:rFonts w:asciiTheme="majorHAnsi" w:hAnsiTheme="majorHAnsi" w:cstheme="majorHAnsi"/>
                <w:color w:val="000000"/>
              </w:rPr>
            </w:pPr>
            <w:r w:rsidRPr="00370D1F">
              <w:rPr>
                <w:rFonts w:asciiTheme="majorHAnsi" w:hAnsiTheme="majorHAnsi" w:cstheme="majorHAnsi"/>
                <w:color w:val="000000"/>
              </w:rPr>
              <w:t>Ask the user to click on the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"Dining"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Fonts w:asciiTheme="majorHAnsi" w:hAnsiTheme="majorHAnsi" w:cstheme="majorHAnsi"/>
                <w:color w:val="000000"/>
              </w:rPr>
              <w:t>link in the navigation bar to navigate to the Dining section of the website.</w:t>
            </w:r>
          </w:p>
          <w:p w14:paraId="062340FB" w14:textId="77777777" w:rsidR="00370D1F" w:rsidRPr="00370D1F" w:rsidRDefault="00370D1F" w:rsidP="00370D1F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000000"/>
              </w:rPr>
            </w:pP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Find and click on the "Contact Us" link.</w:t>
            </w:r>
          </w:p>
          <w:p w14:paraId="11809096" w14:textId="77777777" w:rsidR="00370D1F" w:rsidRPr="00370D1F" w:rsidRDefault="00370D1F" w:rsidP="00370D1F">
            <w:pPr>
              <w:pStyle w:val="NormalWeb"/>
              <w:numPr>
                <w:ilvl w:val="1"/>
                <w:numId w:val="4"/>
              </w:numPr>
              <w:rPr>
                <w:rFonts w:asciiTheme="majorHAnsi" w:hAnsiTheme="majorHAnsi" w:cstheme="majorHAnsi"/>
                <w:color w:val="000000"/>
              </w:rPr>
            </w:pPr>
            <w:r w:rsidRPr="00370D1F">
              <w:rPr>
                <w:rFonts w:asciiTheme="majorHAnsi" w:hAnsiTheme="majorHAnsi" w:cstheme="majorHAnsi"/>
                <w:color w:val="000000"/>
              </w:rPr>
              <w:t>Ask the user to click the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"Contact Us"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Fonts w:asciiTheme="majorHAnsi" w:hAnsiTheme="majorHAnsi" w:cstheme="majorHAnsi"/>
                <w:color w:val="000000"/>
              </w:rPr>
              <w:t>link in the footer to access the contact information.</w:t>
            </w:r>
          </w:p>
          <w:p w14:paraId="0C379533" w14:textId="77777777" w:rsidR="00370D1F" w:rsidRPr="00370D1F" w:rsidRDefault="00370D1F" w:rsidP="00370D1F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000000"/>
              </w:rPr>
            </w:pP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Click the "FAQs" link to view frequently asked questions.</w:t>
            </w:r>
          </w:p>
          <w:p w14:paraId="774313D2" w14:textId="697B66B6" w:rsidR="00CD0417" w:rsidRPr="00370D1F" w:rsidRDefault="00370D1F" w:rsidP="00370D1F">
            <w:pPr>
              <w:pStyle w:val="NormalWeb"/>
              <w:numPr>
                <w:ilvl w:val="1"/>
                <w:numId w:val="4"/>
              </w:numPr>
              <w:rPr>
                <w:color w:val="000000"/>
              </w:rPr>
            </w:pPr>
            <w:r w:rsidRPr="00370D1F">
              <w:rPr>
                <w:rFonts w:asciiTheme="majorHAnsi" w:hAnsiTheme="majorHAnsi" w:cstheme="majorHAnsi"/>
                <w:color w:val="000000"/>
              </w:rPr>
              <w:t>Ask the user to click the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Style w:val="Strong"/>
                <w:rFonts w:asciiTheme="majorHAnsi" w:hAnsiTheme="majorHAnsi" w:cstheme="majorHAnsi"/>
                <w:color w:val="000000"/>
              </w:rPr>
              <w:t>"FAQs"</w:t>
            </w:r>
            <w:r w:rsidRPr="00370D1F">
              <w:rPr>
                <w:rStyle w:val="apple-converted-space"/>
                <w:rFonts w:asciiTheme="majorHAnsi" w:hAnsiTheme="majorHAnsi" w:cstheme="majorHAnsi"/>
                <w:color w:val="000000"/>
              </w:rPr>
              <w:t> </w:t>
            </w:r>
            <w:r w:rsidRPr="00370D1F">
              <w:rPr>
                <w:rFonts w:asciiTheme="majorHAnsi" w:hAnsiTheme="majorHAnsi" w:cstheme="majorHAnsi"/>
                <w:color w:val="000000"/>
              </w:rPr>
              <w:t>link in the navigation bar to navigate to the Frequently Asked Questions section.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45C133FE" w:rsidR="00BD428F" w:rsidRDefault="0042040D" w:rsidP="00E45235">
            <w:r>
              <w:t>Name of the Prototype Owner: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77777777" w:rsidR="00BD428F" w:rsidRDefault="00BD428F" w:rsidP="00E45235"/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77777777" w:rsidR="00BD428F" w:rsidRDefault="00BD428F" w:rsidP="00E45235"/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lastRenderedPageBreak/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142A9A06" w:rsidR="0042040D" w:rsidRDefault="0042040D" w:rsidP="00E80370">
            <w:r>
              <w:t>Name of the Prototype Owner: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77777777" w:rsidR="0042040D" w:rsidRDefault="0042040D" w:rsidP="00E80370"/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77777777" w:rsidR="0042040D" w:rsidRDefault="0042040D" w:rsidP="00E80370"/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8D27E4B" w:rsidR="0042040D" w:rsidRDefault="0042040D" w:rsidP="00E80370">
            <w:r>
              <w:t>Name of the Prototype Owner: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77777777" w:rsidR="0042040D" w:rsidRDefault="0042040D" w:rsidP="00E80370"/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77777777" w:rsidR="0042040D" w:rsidRDefault="0042040D" w:rsidP="00E80370"/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77777777" w:rsidR="0076461D" w:rsidRDefault="0076461D" w:rsidP="00E45235"/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77777777" w:rsidR="0076461D" w:rsidRDefault="0076461D" w:rsidP="00E45235"/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77777777" w:rsidR="0042040D" w:rsidRDefault="0042040D" w:rsidP="00E80370"/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77777777" w:rsidR="0042040D" w:rsidRDefault="0042040D" w:rsidP="00E80370"/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77777777" w:rsidR="0042040D" w:rsidRDefault="0042040D" w:rsidP="00E80370"/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77777777" w:rsidR="0042040D" w:rsidRDefault="0042040D" w:rsidP="00E80370"/>
        </w:tc>
      </w:tr>
    </w:tbl>
    <w:p w14:paraId="6E55AB2A" w14:textId="77777777" w:rsidR="00486EDB" w:rsidRPr="0076461D" w:rsidRDefault="00486EDB" w:rsidP="0076461D"/>
    <w:sectPr w:rsidR="00486EDB" w:rsidRPr="0076461D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D8A10" w14:textId="77777777" w:rsidR="00D16275" w:rsidRDefault="00D16275" w:rsidP="00862194">
      <w:pPr>
        <w:spacing w:after="0" w:line="240" w:lineRule="auto"/>
      </w:pPr>
      <w:r>
        <w:separator/>
      </w:r>
    </w:p>
  </w:endnote>
  <w:endnote w:type="continuationSeparator" w:id="0">
    <w:p w14:paraId="7004B60A" w14:textId="77777777" w:rsidR="00D16275" w:rsidRDefault="00D16275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C0E03" w14:textId="77777777" w:rsidR="00D16275" w:rsidRDefault="00D16275" w:rsidP="00862194">
      <w:pPr>
        <w:spacing w:after="0" w:line="240" w:lineRule="auto"/>
      </w:pPr>
      <w:r>
        <w:separator/>
      </w:r>
    </w:p>
  </w:footnote>
  <w:footnote w:type="continuationSeparator" w:id="0">
    <w:p w14:paraId="565A4C0B" w14:textId="77777777" w:rsidR="00D16275" w:rsidRDefault="00D16275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F5140" w14:textId="416AE283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6B7B74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AA30" w14:textId="07BC90B7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6B7B74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81E25"/>
    <w:multiLevelType w:val="multilevel"/>
    <w:tmpl w:val="6738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78328830">
    <w:abstractNumId w:val="0"/>
  </w:num>
  <w:num w:numId="2" w16cid:durableId="983585826">
    <w:abstractNumId w:val="2"/>
  </w:num>
  <w:num w:numId="3" w16cid:durableId="922643043">
    <w:abstractNumId w:val="3"/>
  </w:num>
  <w:num w:numId="4" w16cid:durableId="65198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76B8C"/>
    <w:rsid w:val="00087D65"/>
    <w:rsid w:val="00095BF9"/>
    <w:rsid w:val="001034DE"/>
    <w:rsid w:val="00114B25"/>
    <w:rsid w:val="00134E54"/>
    <w:rsid w:val="00141151"/>
    <w:rsid w:val="001F05B5"/>
    <w:rsid w:val="00257F1A"/>
    <w:rsid w:val="002B4B4E"/>
    <w:rsid w:val="00300618"/>
    <w:rsid w:val="00362206"/>
    <w:rsid w:val="00370D1F"/>
    <w:rsid w:val="00376DCF"/>
    <w:rsid w:val="003C1812"/>
    <w:rsid w:val="003E414C"/>
    <w:rsid w:val="00403D1C"/>
    <w:rsid w:val="0042040D"/>
    <w:rsid w:val="00434F87"/>
    <w:rsid w:val="00452C1F"/>
    <w:rsid w:val="00457C35"/>
    <w:rsid w:val="004678E4"/>
    <w:rsid w:val="00486EDB"/>
    <w:rsid w:val="00494926"/>
    <w:rsid w:val="004A6F66"/>
    <w:rsid w:val="004E3314"/>
    <w:rsid w:val="004E346D"/>
    <w:rsid w:val="00571BEF"/>
    <w:rsid w:val="00577672"/>
    <w:rsid w:val="00582011"/>
    <w:rsid w:val="00583EAA"/>
    <w:rsid w:val="00594B15"/>
    <w:rsid w:val="005B7452"/>
    <w:rsid w:val="005C00EE"/>
    <w:rsid w:val="005C58C1"/>
    <w:rsid w:val="006A1108"/>
    <w:rsid w:val="006B2640"/>
    <w:rsid w:val="006B3189"/>
    <w:rsid w:val="006B43AE"/>
    <w:rsid w:val="006B617F"/>
    <w:rsid w:val="006B7B74"/>
    <w:rsid w:val="006E3D32"/>
    <w:rsid w:val="0071280E"/>
    <w:rsid w:val="0076461D"/>
    <w:rsid w:val="007A0C37"/>
    <w:rsid w:val="007A49ED"/>
    <w:rsid w:val="008050A1"/>
    <w:rsid w:val="00862194"/>
    <w:rsid w:val="00872AE9"/>
    <w:rsid w:val="00890ED5"/>
    <w:rsid w:val="008A5BB3"/>
    <w:rsid w:val="008A6767"/>
    <w:rsid w:val="008F79F9"/>
    <w:rsid w:val="00926028"/>
    <w:rsid w:val="009379BD"/>
    <w:rsid w:val="0098285D"/>
    <w:rsid w:val="009D6A75"/>
    <w:rsid w:val="00A02D63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C4523"/>
    <w:rsid w:val="00BD428F"/>
    <w:rsid w:val="00C305CC"/>
    <w:rsid w:val="00C34A49"/>
    <w:rsid w:val="00C44C87"/>
    <w:rsid w:val="00CC6AB2"/>
    <w:rsid w:val="00CD0417"/>
    <w:rsid w:val="00CE75C1"/>
    <w:rsid w:val="00CF0DEB"/>
    <w:rsid w:val="00CF3E90"/>
    <w:rsid w:val="00CF5274"/>
    <w:rsid w:val="00D02225"/>
    <w:rsid w:val="00D03A1F"/>
    <w:rsid w:val="00D154E9"/>
    <w:rsid w:val="00D16275"/>
    <w:rsid w:val="00D33CA9"/>
    <w:rsid w:val="00D5690F"/>
    <w:rsid w:val="00DC2938"/>
    <w:rsid w:val="00E313C3"/>
    <w:rsid w:val="00E6278A"/>
    <w:rsid w:val="00E965A7"/>
    <w:rsid w:val="00F0624F"/>
    <w:rsid w:val="00F63813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0D1F"/>
    <w:rPr>
      <w:b/>
      <w:bCs/>
    </w:rPr>
  </w:style>
  <w:style w:type="character" w:customStyle="1" w:styleId="apple-converted-space">
    <w:name w:val="apple-converted-space"/>
    <w:basedOn w:val="DefaultParagraphFont"/>
    <w:rsid w:val="00370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  <AssessmentCode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8F131-37E7-4488-9CCD-5DF593701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Rahul S</cp:lastModifiedBy>
  <cp:revision>5</cp:revision>
  <dcterms:created xsi:type="dcterms:W3CDTF">2022-09-01T19:50:00Z</dcterms:created>
  <dcterms:modified xsi:type="dcterms:W3CDTF">2025-03-22T09:10:00Z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