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C814" w14:textId="38360C64" w:rsidR="006020EA" w:rsidRDefault="00736D15" w:rsidP="00736D1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異常検知</w:t>
      </w:r>
    </w:p>
    <w:p w14:paraId="51EFDA98" w14:textId="41CCB8CB" w:rsidR="00736D15" w:rsidRDefault="00736D15" w:rsidP="00736D15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概要</w:t>
      </w:r>
    </w:p>
    <w:p w14:paraId="5D5E469D" w14:textId="586FE497" w:rsidR="00736D15" w:rsidRDefault="00736D15" w:rsidP="00736D1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異常検知とは正常となるモデルをデータから作成し，そのモデルから外れるデータを検知する事である．</w:t>
      </w:r>
    </w:p>
    <w:p w14:paraId="57A15AAF" w14:textId="547D8A80" w:rsidR="00736D15" w:rsidRDefault="00736D15" w:rsidP="00736D1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応用例としてはクレジットカード詐欺等の詐欺の検出やスパムメールの検出などがある．</w:t>
      </w:r>
    </w:p>
    <w:p w14:paraId="6F3729AA" w14:textId="03669975" w:rsidR="00B50D45" w:rsidRDefault="00B50D45" w:rsidP="00736D1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異常検知の手法は主に以下の手法がある</w:t>
      </w:r>
    </w:p>
    <w:p w14:paraId="1219D807" w14:textId="569D093B" w:rsidR="00B50D45" w:rsidRDefault="00B50D45" w:rsidP="00B50D45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正規分布</w:t>
      </w:r>
      <w:r w:rsidR="003F43F9">
        <w:rPr>
          <w:rFonts w:hint="eastAsia"/>
        </w:rPr>
        <w:t>のデータを仮定する</w:t>
      </w:r>
      <w:r>
        <w:rPr>
          <w:rFonts w:hint="eastAsia"/>
        </w:rPr>
        <w:t>手法</w:t>
      </w:r>
    </w:p>
    <w:p w14:paraId="6177F0F3" w14:textId="0EEBF8DD" w:rsidR="004E4503" w:rsidRDefault="004E4503" w:rsidP="004E4503">
      <w:pPr>
        <w:pStyle w:val="a7"/>
        <w:numPr>
          <w:ilvl w:val="3"/>
          <w:numId w:val="3"/>
        </w:numPr>
        <w:ind w:leftChars="0"/>
      </w:pPr>
      <w:r>
        <w:rPr>
          <w:rFonts w:hint="eastAsia"/>
        </w:rPr>
        <w:t>学習期間のデータを正規分布であると仮定して，新しく追加されたデータが得られる確率が低ければ異常</w:t>
      </w:r>
    </w:p>
    <w:p w14:paraId="3CC20DEF" w14:textId="0DB6E651" w:rsidR="00B50D45" w:rsidRDefault="003F43F9" w:rsidP="00B50D45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非正規データを仮定する手法</w:t>
      </w:r>
    </w:p>
    <w:p w14:paraId="3CAE7576" w14:textId="029AABEA" w:rsidR="004E4503" w:rsidRDefault="004E4503" w:rsidP="004E4503">
      <w:pPr>
        <w:pStyle w:val="a7"/>
        <w:numPr>
          <w:ilvl w:val="3"/>
          <w:numId w:val="3"/>
        </w:numPr>
        <w:ind w:leftChars="0"/>
      </w:pPr>
      <w:r>
        <w:rPr>
          <w:rFonts w:hint="eastAsia"/>
        </w:rPr>
        <w:t>データを正規分布でないと仮定したもの</w:t>
      </w:r>
    </w:p>
    <w:p w14:paraId="50C6F3E0" w14:textId="27B5CB00" w:rsidR="004E4503" w:rsidRDefault="003F43F9" w:rsidP="004E4503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次元削減による手法</w:t>
      </w:r>
    </w:p>
    <w:p w14:paraId="04397999" w14:textId="23E07C2C" w:rsidR="004E4503" w:rsidRDefault="004E4503" w:rsidP="004E4503">
      <w:pPr>
        <w:pStyle w:val="a7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次元削減により学習期間のデータから高次元空間内のデータ点から超平面を求める．新しく得られたデータ超平面と閾値異常に離れていたら異常．</w:t>
      </w:r>
    </w:p>
    <w:p w14:paraId="0D0BD86C" w14:textId="38EABC39" w:rsidR="004E4503" w:rsidRDefault="003F43F9" w:rsidP="00A6726C">
      <w:pPr>
        <w:pStyle w:val="a7"/>
        <w:numPr>
          <w:ilvl w:val="2"/>
          <w:numId w:val="3"/>
        </w:numPr>
        <w:ind w:leftChars="0"/>
        <w:rPr>
          <w:rFonts w:hint="eastAsia"/>
        </w:rPr>
      </w:pPr>
      <w:commentRangeStart w:id="0"/>
      <w:r>
        <w:rPr>
          <w:rFonts w:hint="eastAsia"/>
        </w:rPr>
        <w:t>出入力があるデータを用いた手法</w:t>
      </w:r>
      <w:commentRangeEnd w:id="0"/>
      <w:r w:rsidR="00A6726C">
        <w:rPr>
          <w:rStyle w:val="a9"/>
        </w:rPr>
        <w:commentReference w:id="0"/>
      </w:r>
    </w:p>
    <w:p w14:paraId="383AE937" w14:textId="2631D8FE" w:rsidR="003F43F9" w:rsidRDefault="003F43F9" w:rsidP="003F43F9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時系列データを用いた手法</w:t>
      </w:r>
    </w:p>
    <w:p w14:paraId="6F5B410E" w14:textId="4006B4F3" w:rsidR="00736D15" w:rsidRDefault="00736D15" w:rsidP="00736D15"/>
    <w:p w14:paraId="5C58B035" w14:textId="212353CF" w:rsidR="00736D15" w:rsidRDefault="008E1728" w:rsidP="00736D15">
      <w:pPr>
        <w:pStyle w:val="a7"/>
        <w:numPr>
          <w:ilvl w:val="1"/>
          <w:numId w:val="1"/>
        </w:numPr>
        <w:ind w:leftChars="0"/>
      </w:pPr>
      <w:commentRangeStart w:id="1"/>
      <w:r>
        <w:rPr>
          <w:rFonts w:hint="eastAsia"/>
        </w:rPr>
        <w:t>異常検知</w:t>
      </w:r>
      <w:commentRangeEnd w:id="1"/>
      <w:r w:rsidR="001A2415">
        <w:rPr>
          <w:rFonts w:hint="eastAsia"/>
        </w:rPr>
        <w:t>詳細な手法</w:t>
      </w:r>
      <w:r w:rsidR="003A05B4">
        <w:rPr>
          <w:rStyle w:val="a9"/>
        </w:rPr>
        <w:commentReference w:id="1"/>
      </w:r>
    </w:p>
    <w:p w14:paraId="6F19DDBE" w14:textId="32ACDA92" w:rsidR="00372F74" w:rsidRDefault="0065634C" w:rsidP="001A2415">
      <w:pPr>
        <w:pStyle w:val="a7"/>
        <w:ind w:leftChars="0" w:left="992"/>
        <w:rPr>
          <w:rFonts w:hint="eastAsia"/>
        </w:rPr>
      </w:pPr>
      <w:r>
        <w:rPr>
          <w:rFonts w:hint="eastAsia"/>
        </w:rPr>
        <w:t>本節では異常検知の手法を説明する．</w:t>
      </w:r>
      <w:r w:rsidR="001A2415">
        <w:rPr>
          <w:rFonts w:hint="eastAsia"/>
        </w:rPr>
        <w:t xml:space="preserve"> </w:t>
      </w:r>
    </w:p>
    <w:p w14:paraId="2A5C2D8F" w14:textId="5040EC87" w:rsidR="001A2415" w:rsidRDefault="001A2415" w:rsidP="00372F74">
      <w:pPr>
        <w:pStyle w:val="a7"/>
        <w:numPr>
          <w:ilvl w:val="2"/>
          <w:numId w:val="1"/>
        </w:numPr>
        <w:ind w:leftChars="0"/>
      </w:pPr>
      <w:bookmarkStart w:id="2" w:name="_Ref76919762"/>
      <w:r>
        <w:rPr>
          <w:rFonts w:hint="eastAsia"/>
        </w:rPr>
        <w:t>正規分布を仮定した方法</w:t>
      </w:r>
    </w:p>
    <w:p w14:paraId="65BED1B4" w14:textId="5150D6C4" w:rsidR="001A2415" w:rsidRDefault="001A2415" w:rsidP="001A2415">
      <w:pPr>
        <w:pStyle w:val="a7"/>
        <w:numPr>
          <w:ilvl w:val="0"/>
          <w:numId w:val="8"/>
        </w:numPr>
        <w:ind w:leftChars="0" w:left="2268"/>
      </w:pPr>
      <w:r>
        <w:rPr>
          <w:rFonts w:hint="eastAsia"/>
        </w:rPr>
        <w:t>ホテリング理論</w:t>
      </w:r>
    </w:p>
    <w:p w14:paraId="3DCA818C" w14:textId="19F58016" w:rsidR="001A2415" w:rsidRDefault="001A2415" w:rsidP="001A2415">
      <w:pPr>
        <w:pStyle w:val="a7"/>
        <w:numPr>
          <w:ilvl w:val="0"/>
          <w:numId w:val="8"/>
        </w:numPr>
        <w:ind w:leftChars="0" w:left="2268"/>
        <w:rPr>
          <w:rFonts w:hint="eastAsia"/>
        </w:rPr>
      </w:pPr>
      <w:r>
        <w:rPr>
          <w:rFonts w:hint="eastAsia"/>
        </w:rPr>
        <w:t>マハラノビス</w:t>
      </w:r>
      <w:r>
        <w:t>=</w:t>
      </w:r>
      <w:r>
        <w:rPr>
          <w:rFonts w:hint="eastAsia"/>
        </w:rPr>
        <w:t>タグチ法</w:t>
      </w:r>
    </w:p>
    <w:bookmarkEnd w:id="2"/>
    <w:p w14:paraId="57303930" w14:textId="31E0DD4F" w:rsidR="007724A1" w:rsidRDefault="001A2415" w:rsidP="007724A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非正規データ</w:t>
      </w:r>
      <w:r w:rsidR="007724A1">
        <w:rPr>
          <w:rFonts w:hint="eastAsia"/>
        </w:rPr>
        <w:t>を仮定する方法</w:t>
      </w:r>
    </w:p>
    <w:p w14:paraId="6F766ED5" w14:textId="3F4E450F" w:rsidR="007724A1" w:rsidRDefault="007724A1" w:rsidP="007724A1">
      <w:pPr>
        <w:pStyle w:val="a7"/>
        <w:numPr>
          <w:ilvl w:val="0"/>
          <w:numId w:val="9"/>
        </w:numPr>
        <w:ind w:leftChars="0" w:left="2268"/>
      </w:pPr>
      <w:r>
        <w:rPr>
          <w:rFonts w:hint="eastAsia"/>
        </w:rPr>
        <w:t>分布が対称ではない場合</w:t>
      </w:r>
    </w:p>
    <w:p w14:paraId="38BC1C21" w14:textId="2EEFEF22" w:rsidR="007724A1" w:rsidRDefault="007724A1" w:rsidP="007724A1">
      <w:pPr>
        <w:pStyle w:val="a7"/>
        <w:numPr>
          <w:ilvl w:val="0"/>
          <w:numId w:val="9"/>
        </w:numPr>
        <w:ind w:leftChars="0" w:left="2268"/>
        <w:rPr>
          <w:rFonts w:hint="eastAsia"/>
        </w:rPr>
      </w:pPr>
      <w:r>
        <w:rPr>
          <w:rFonts w:hint="eastAsia"/>
        </w:rPr>
        <w:t>分布が一山ではない場合（近傍距離に基づく方法，クラスタリングに基づく方法）</w:t>
      </w:r>
    </w:p>
    <w:p w14:paraId="6E788EB4" w14:textId="78E103BC" w:rsidR="0065634C" w:rsidRDefault="007724A1" w:rsidP="007724A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次元削減による方法</w:t>
      </w:r>
    </w:p>
    <w:p w14:paraId="6B594572" w14:textId="7A96DAF8" w:rsidR="007724A1" w:rsidRDefault="007724A1" w:rsidP="007724A1">
      <w:pPr>
        <w:pStyle w:val="a7"/>
        <w:numPr>
          <w:ilvl w:val="0"/>
          <w:numId w:val="10"/>
        </w:numPr>
        <w:ind w:leftChars="0" w:left="2268"/>
      </w:pPr>
      <w:r>
        <w:rPr>
          <w:rFonts w:hint="eastAsia"/>
        </w:rPr>
        <w:t>主成分分析による手法</w:t>
      </w:r>
    </w:p>
    <w:p w14:paraId="085B52EF" w14:textId="7508B975" w:rsidR="007724A1" w:rsidRDefault="007724A1" w:rsidP="007724A1">
      <w:pPr>
        <w:pStyle w:val="a7"/>
        <w:numPr>
          <w:ilvl w:val="0"/>
          <w:numId w:val="10"/>
        </w:numPr>
        <w:ind w:leftChars="0" w:left="2268"/>
      </w:pPr>
      <w:r>
        <w:rPr>
          <w:rFonts w:hint="eastAsia"/>
        </w:rPr>
        <w:t>確率的主成分分析による手法</w:t>
      </w:r>
    </w:p>
    <w:p w14:paraId="6ABFAC19" w14:textId="480C1760" w:rsidR="007724A1" w:rsidRDefault="007724A1" w:rsidP="007724A1">
      <w:pPr>
        <w:pStyle w:val="a7"/>
        <w:numPr>
          <w:ilvl w:val="0"/>
          <w:numId w:val="10"/>
        </w:numPr>
        <w:ind w:leftChars="0" w:left="2268"/>
        <w:rPr>
          <w:rFonts w:hint="eastAsia"/>
        </w:rPr>
      </w:pPr>
      <w:r>
        <w:rPr>
          <w:rFonts w:hint="eastAsia"/>
        </w:rPr>
        <w:t>カーネル主成分分析による手法</w:t>
      </w:r>
    </w:p>
    <w:p w14:paraId="2B8C624C" w14:textId="31CDA113" w:rsidR="005179B1" w:rsidRDefault="005179B1" w:rsidP="005179B1">
      <w:pPr>
        <w:pStyle w:val="a7"/>
        <w:numPr>
          <w:ilvl w:val="2"/>
          <w:numId w:val="1"/>
        </w:numPr>
        <w:ind w:leftChars="0"/>
      </w:pPr>
      <w:bookmarkStart w:id="3" w:name="_Ref76919905"/>
      <w:r>
        <w:rPr>
          <w:rFonts w:hint="eastAsia"/>
        </w:rPr>
        <w:t>時系列に対する異常検知の手法</w:t>
      </w:r>
      <w:bookmarkEnd w:id="3"/>
    </w:p>
    <w:p w14:paraId="38A92EFE" w14:textId="6EB0F786" w:rsidR="00EA5B70" w:rsidRDefault="00EA5B70" w:rsidP="00F42CA4">
      <w:pPr>
        <w:pStyle w:val="a7"/>
        <w:numPr>
          <w:ilvl w:val="3"/>
          <w:numId w:val="1"/>
        </w:numPr>
        <w:ind w:leftChars="0" w:left="2268" w:hanging="425"/>
      </w:pPr>
      <w:r>
        <w:rPr>
          <w:rFonts w:hint="eastAsia"/>
        </w:rPr>
        <w:t>近傍法</w:t>
      </w:r>
    </w:p>
    <w:p w14:paraId="6FEED8F0" w14:textId="0FF5FB15" w:rsidR="00CB1B3B" w:rsidRDefault="00EA5B70" w:rsidP="00F42CA4">
      <w:pPr>
        <w:pStyle w:val="a7"/>
        <w:numPr>
          <w:ilvl w:val="3"/>
          <w:numId w:val="1"/>
        </w:numPr>
        <w:ind w:leftChars="0" w:left="2268" w:hanging="425"/>
      </w:pPr>
      <w:r>
        <w:rPr>
          <w:rFonts w:hint="eastAsia"/>
        </w:rPr>
        <w:t>特異スペクトル変換法</w:t>
      </w:r>
    </w:p>
    <w:p w14:paraId="7DFE3265" w14:textId="73C4B381" w:rsidR="00EA5B70" w:rsidRDefault="00EA5B70" w:rsidP="00F42CA4">
      <w:pPr>
        <w:pStyle w:val="a7"/>
        <w:numPr>
          <w:ilvl w:val="3"/>
          <w:numId w:val="1"/>
        </w:numPr>
        <w:ind w:leftChars="0" w:left="2268" w:hanging="425"/>
      </w:pPr>
      <w:r>
        <w:rPr>
          <w:rFonts w:hint="eastAsia"/>
        </w:rPr>
        <w:t>自己回帰モデルによる異常検知</w:t>
      </w:r>
    </w:p>
    <w:p w14:paraId="04BAC3DC" w14:textId="38CF14D1" w:rsidR="00CB1B3B" w:rsidRDefault="00EA5B70" w:rsidP="00F42CA4">
      <w:pPr>
        <w:pStyle w:val="a7"/>
        <w:numPr>
          <w:ilvl w:val="3"/>
          <w:numId w:val="1"/>
        </w:numPr>
        <w:ind w:leftChars="0" w:left="2296" w:hanging="453"/>
      </w:pPr>
      <w:r>
        <w:rPr>
          <w:rFonts w:hint="eastAsia"/>
        </w:rPr>
        <w:t>状態空間モデルによる異常検知</w:t>
      </w:r>
    </w:p>
    <w:p w14:paraId="46804969" w14:textId="77777777" w:rsidR="00736D15" w:rsidRDefault="00736D15" w:rsidP="004A4AD4">
      <w:pPr>
        <w:rPr>
          <w:rFonts w:hint="eastAsia"/>
        </w:rPr>
      </w:pPr>
    </w:p>
    <w:sectPr w:rsidR="00736D15" w:rsidSect="00736D15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 Ai" w:date="2021-07-11T18:57:00Z" w:initials="YA">
    <w:p w14:paraId="6176A9E8" w14:textId="4DF8C3BE" w:rsidR="00A6726C" w:rsidRDefault="00A6726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使用例が思いつかない</w:t>
      </w:r>
    </w:p>
  </w:comment>
  <w:comment w:id="1" w:author="Y Ai" w:date="2021-07-11T18:59:00Z" w:initials="YA">
    <w:p w14:paraId="470291D3" w14:textId="77777777" w:rsidR="003A05B4" w:rsidRDefault="003A05B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上述の手法の内どれをやるのか</w:t>
      </w:r>
    </w:p>
    <w:p w14:paraId="0525B67A" w14:textId="32CCC9A1" w:rsidR="003A05B4" w:rsidRDefault="003A05B4">
      <w:pPr>
        <w:pStyle w:val="aa"/>
        <w:rPr>
          <w:rFonts w:hint="eastAsia"/>
        </w:rPr>
      </w:pPr>
      <w:r>
        <w:rPr>
          <w:rFonts w:hint="eastAsia"/>
        </w:rPr>
        <w:t>（時系列はマストかな．その他は？）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76A9E8" w15:done="0"/>
  <w15:commentEx w15:paraId="0525B6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5BDB2" w16cex:dateUtc="2021-07-11T09:57:00Z"/>
  <w16cex:commentExtensible w16cex:durableId="2495BE1D" w16cex:dateUtc="2021-07-11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76A9E8" w16cid:durableId="2495BDB2"/>
  <w16cid:commentId w16cid:paraId="0525B67A" w16cid:durableId="2495BE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DBBB6" w14:textId="77777777" w:rsidR="004860BD" w:rsidRDefault="004860BD" w:rsidP="00736D15">
      <w:r>
        <w:separator/>
      </w:r>
    </w:p>
  </w:endnote>
  <w:endnote w:type="continuationSeparator" w:id="0">
    <w:p w14:paraId="29694165" w14:textId="77777777" w:rsidR="004860BD" w:rsidRDefault="004860BD" w:rsidP="0073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7E095" w14:textId="77777777" w:rsidR="004860BD" w:rsidRDefault="004860BD" w:rsidP="00736D15">
      <w:r>
        <w:separator/>
      </w:r>
    </w:p>
  </w:footnote>
  <w:footnote w:type="continuationSeparator" w:id="0">
    <w:p w14:paraId="4A7C7709" w14:textId="77777777" w:rsidR="004860BD" w:rsidRDefault="004860BD" w:rsidP="0073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58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080366"/>
    <w:multiLevelType w:val="hybridMultilevel"/>
    <w:tmpl w:val="19DA3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5826C3"/>
    <w:multiLevelType w:val="hybridMultilevel"/>
    <w:tmpl w:val="823CBC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CC1886"/>
    <w:multiLevelType w:val="hybridMultilevel"/>
    <w:tmpl w:val="06F08F1A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 w15:restartNumberingAfterBreak="0">
    <w:nsid w:val="3BB42E3E"/>
    <w:multiLevelType w:val="hybridMultilevel"/>
    <w:tmpl w:val="62D61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5F7CB7"/>
    <w:multiLevelType w:val="hybridMultilevel"/>
    <w:tmpl w:val="A60800F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4ED455D1"/>
    <w:multiLevelType w:val="multilevel"/>
    <w:tmpl w:val="5D0850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451484"/>
    <w:multiLevelType w:val="hybridMultilevel"/>
    <w:tmpl w:val="77BE3530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8" w15:restartNumberingAfterBreak="0">
    <w:nsid w:val="6B920499"/>
    <w:multiLevelType w:val="hybridMultilevel"/>
    <w:tmpl w:val="43160178"/>
    <w:lvl w:ilvl="0" w:tplc="0409000B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9" w15:restartNumberingAfterBreak="0">
    <w:nsid w:val="6E713CEE"/>
    <w:multiLevelType w:val="hybridMultilevel"/>
    <w:tmpl w:val="CE4859AC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6CF4585C">
      <w:numFmt w:val="bullet"/>
      <w:lvlText w:val="●"/>
      <w:lvlJc w:val="left"/>
      <w:pPr>
        <w:ind w:left="3032" w:hanging="360"/>
      </w:pPr>
      <w:rPr>
        <w:rFonts w:ascii="游明朝" w:eastAsia="游明朝" w:hAnsi="游明朝" w:cstheme="minorBidi" w:hint="eastAsia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 Ai">
    <w15:presenceInfo w15:providerId="Windows Live" w15:userId="67ec77f764f98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5"/>
    <w:rsid w:val="001A1E88"/>
    <w:rsid w:val="001A2415"/>
    <w:rsid w:val="00372F74"/>
    <w:rsid w:val="003A05B4"/>
    <w:rsid w:val="003F43F9"/>
    <w:rsid w:val="004860BD"/>
    <w:rsid w:val="004A4AD4"/>
    <w:rsid w:val="004E4503"/>
    <w:rsid w:val="005179B1"/>
    <w:rsid w:val="00550707"/>
    <w:rsid w:val="006020EA"/>
    <w:rsid w:val="0065634C"/>
    <w:rsid w:val="00736D15"/>
    <w:rsid w:val="007724A1"/>
    <w:rsid w:val="008E1728"/>
    <w:rsid w:val="00A6726C"/>
    <w:rsid w:val="00B50D45"/>
    <w:rsid w:val="00CB1B3B"/>
    <w:rsid w:val="00EA5B70"/>
    <w:rsid w:val="00F4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AF53F1"/>
  <w15:chartTrackingRefBased/>
  <w15:docId w15:val="{A3D7DFB4-0782-4CDB-BAB7-7B9C8CC3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D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6D15"/>
  </w:style>
  <w:style w:type="paragraph" w:styleId="a5">
    <w:name w:val="footer"/>
    <w:basedOn w:val="a"/>
    <w:link w:val="a6"/>
    <w:uiPriority w:val="99"/>
    <w:unhideWhenUsed/>
    <w:rsid w:val="00736D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6D15"/>
  </w:style>
  <w:style w:type="paragraph" w:styleId="a7">
    <w:name w:val="List Paragraph"/>
    <w:basedOn w:val="a"/>
    <w:uiPriority w:val="34"/>
    <w:qFormat/>
    <w:rsid w:val="00736D15"/>
    <w:pPr>
      <w:ind w:leftChars="400" w:left="840"/>
    </w:pPr>
  </w:style>
  <w:style w:type="character" w:styleId="a8">
    <w:name w:val="Placeholder Text"/>
    <w:basedOn w:val="a0"/>
    <w:uiPriority w:val="99"/>
    <w:semiHidden/>
    <w:rsid w:val="00372F74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6726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6726C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A6726C"/>
  </w:style>
  <w:style w:type="paragraph" w:styleId="ac">
    <w:name w:val="annotation subject"/>
    <w:basedOn w:val="aa"/>
    <w:next w:val="aa"/>
    <w:link w:val="ad"/>
    <w:uiPriority w:val="99"/>
    <w:semiHidden/>
    <w:unhideWhenUsed/>
    <w:rsid w:val="00A6726C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A67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Ai</dc:creator>
  <cp:keywords/>
  <dc:description/>
  <cp:lastModifiedBy>Y Ai</cp:lastModifiedBy>
  <cp:revision>4</cp:revision>
  <dcterms:created xsi:type="dcterms:W3CDTF">2021-07-07T06:16:00Z</dcterms:created>
  <dcterms:modified xsi:type="dcterms:W3CDTF">2021-07-11T11:23:00Z</dcterms:modified>
</cp:coreProperties>
</file>