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D3D5F" w14:paraId="043F64DC" w14:textId="77777777" w:rsidTr="006D3D5F">
        <w:tc>
          <w:tcPr>
            <w:tcW w:w="8494" w:type="dxa"/>
          </w:tcPr>
          <w:p w14:paraId="792E03CB" w14:textId="52A5CFFA" w:rsidR="006D3D5F" w:rsidRDefault="006D3D5F">
            <w:pPr>
              <w:rPr>
                <w:b/>
                <w:bCs/>
                <w:u w:val="single"/>
              </w:rPr>
            </w:pPr>
            <w:r w:rsidRPr="006D3D5F">
              <w:rPr>
                <w:rFonts w:hint="eastAsia"/>
                <w:b/>
                <w:bCs/>
                <w:u w:val="single"/>
              </w:rPr>
              <w:t>質問</w:t>
            </w:r>
          </w:p>
          <w:p w14:paraId="0EF33B49" w14:textId="2893DCD0" w:rsidR="006D3D5F" w:rsidRPr="006D3D5F" w:rsidRDefault="006D3D5F">
            <w:r>
              <w:rPr>
                <w:rFonts w:hint="eastAsia"/>
              </w:rPr>
              <w:t>対象とするペイオフ空間に安全資産が存在し、その収益率を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とするとき、リスク中立</w:t>
            </w:r>
            <w:r w:rsidR="00B94416">
              <w:rPr>
                <w:rFonts w:hint="eastAsia"/>
              </w:rPr>
              <w:t>確率を以下の式で定義する。</w:t>
            </w:r>
          </w:p>
          <w:p w14:paraId="572BCDE3" w14:textId="468668FD" w:rsidR="006D3D5F" w:rsidRDefault="00B16D60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⋆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  <w:p w14:paraId="4D8D617E" w14:textId="77777777" w:rsidR="00172757" w:rsidRDefault="00B94416">
            <w:r>
              <w:rPr>
                <w:rFonts w:hint="eastAsia"/>
              </w:rPr>
              <w:t>テキストでは「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⋆</m:t>
                  </m:r>
                </m:sup>
              </m:sSubSup>
            </m:oMath>
            <w:r w:rsidR="006D3D5F">
              <w:rPr>
                <w:rFonts w:hint="eastAsia"/>
              </w:rPr>
              <w:t>は状態価格から時間に関する情報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 w:rsidR="006D3D5F">
              <w:rPr>
                <w:rFonts w:hint="eastAsia"/>
              </w:rPr>
              <w:t>を取り去った残りを表す正の数である。</w:t>
            </w:r>
            <w:r>
              <w:rPr>
                <w:rFonts w:hint="eastAsia"/>
              </w:rPr>
              <w:t>」と記載しているが</w:t>
            </w:r>
            <w:r w:rsidR="00172757">
              <w:rPr>
                <w:rFonts w:hint="eastAsia"/>
              </w:rPr>
              <w:t>、それはなぜか。</w:t>
            </w:r>
          </w:p>
          <w:p w14:paraId="144A5F86" w14:textId="51ED795C" w:rsidR="00172757" w:rsidRPr="006D3D5F" w:rsidRDefault="00172757">
            <w:r>
              <w:rPr>
                <w:rFonts w:hint="eastAsia"/>
              </w:rPr>
              <w:t>（式を見る限り、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oMath>
            <w:r>
              <w:rPr>
                <w:rFonts w:hint="eastAsia"/>
              </w:rPr>
              <w:t>をかけることで情報を付け加えているように見える</w:t>
            </w:r>
            <w:r w:rsidR="00B94416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</w:p>
        </w:tc>
      </w:tr>
    </w:tbl>
    <w:p w14:paraId="5112FD81" w14:textId="514284A7" w:rsidR="00A2661F" w:rsidRDefault="00A2661F"/>
    <w:p w14:paraId="7FE7E450" w14:textId="15A8F56A" w:rsidR="00A2661F" w:rsidRDefault="00A2661F">
      <w:r>
        <w:rPr>
          <w:rFonts w:hint="eastAsia"/>
        </w:rPr>
        <w:t>●自身の考え</w:t>
      </w:r>
    </w:p>
    <w:p w14:paraId="1EFE6052" w14:textId="18B41EEC" w:rsidR="00172757" w:rsidRDefault="00172757">
      <w:r>
        <w:rPr>
          <w:rFonts w:hint="eastAsia"/>
        </w:rPr>
        <w:t>安全資産がある場合、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■</m:t>
        </m:r>
      </m:oMath>
      <w:r>
        <w:rPr>
          <w:rFonts w:hint="eastAsia"/>
          <w:iCs/>
        </w:rPr>
        <w:t>と書くことができ、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2661F">
        <w:rPr>
          <w:rFonts w:hint="eastAsia"/>
        </w:rPr>
        <w:t>をかけることで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den>
            </m:f>
          </m:e>
        </m:d>
      </m:oMath>
      <w:r w:rsidR="00A2661F">
        <w:rPr>
          <w:rFonts w:hint="eastAsia"/>
        </w:rPr>
        <w:t>の部分が相殺され、「時間に関する情報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A2661F">
        <w:rPr>
          <w:rFonts w:hint="eastAsia"/>
        </w:rPr>
        <w:t>を取り去った」と主張しているのではないか。</w:t>
      </w:r>
    </w:p>
    <w:p w14:paraId="6EA24539" w14:textId="77777777" w:rsidR="00172757" w:rsidRDefault="00172757"/>
    <w:p w14:paraId="44515CCF" w14:textId="1E915956" w:rsidR="00520E96" w:rsidRDefault="00520E96" w:rsidP="00520E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完備市場の場合</w:t>
      </w:r>
    </w:p>
    <w:p w14:paraId="1FB0B092" w14:textId="7162901D" w:rsidR="00520E96" w:rsidRPr="00520E96" w:rsidRDefault="00B16D60" w:rsidP="00520E96">
      <w:pPr>
        <w:pStyle w:val="a5"/>
        <w:ind w:leftChars="0"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="00520E96">
        <w:rPr>
          <w:rFonts w:hint="eastAsia"/>
        </w:rPr>
        <w:t>（</w:t>
      </w:r>
      <m:oMath>
        <m:r>
          <w:rPr>
            <w:rFonts w:ascii="Cambria Math" w:hAnsi="Cambria Math"/>
          </w:rPr>
          <m:t>s,k=1,…,n</m:t>
        </m:r>
      </m:oMath>
      <w:r w:rsidR="00520E96">
        <w:rPr>
          <w:rFonts w:hint="eastAsia"/>
        </w:rPr>
        <w:t>）を資産</w:t>
      </w:r>
      <m:oMath>
        <m:r>
          <w:rPr>
            <w:rFonts w:ascii="Cambria Math" w:hAnsi="Cambria Math" w:hint="eastAsia"/>
          </w:rPr>
          <m:t>k</m:t>
        </m:r>
      </m:oMath>
      <w:r w:rsidR="00520E96">
        <w:rPr>
          <w:rFonts w:hint="eastAsia"/>
        </w:rPr>
        <w:t>の状態</w:t>
      </w:r>
      <m:oMath>
        <m:r>
          <w:rPr>
            <w:rFonts w:ascii="Cambria Math" w:hAnsi="Cambria Math" w:hint="eastAsia"/>
          </w:rPr>
          <m:t>ｓ</m:t>
        </m:r>
      </m:oMath>
      <w:r w:rsidR="00520E96">
        <w:rPr>
          <w:rFonts w:hint="eastAsia"/>
        </w:rPr>
        <w:t>におけるペイオフとする。安全資産が存在する場合、ペイオフ行列は以下のように書ける。</w:t>
      </w:r>
    </w:p>
    <w:p w14:paraId="22691FA3" w14:textId="64471FFF" w:rsidR="00520E96" w:rsidRPr="00520E96" w:rsidRDefault="00E77B37" w:rsidP="00520E96">
      <w:pPr>
        <w:pStyle w:val="a5"/>
        <w:ind w:leftChars="0"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14:paraId="2A1150C6" w14:textId="2D73524A" w:rsidR="00520E96" w:rsidRDefault="00520E96" w:rsidP="00520E96">
      <w:pPr>
        <w:pStyle w:val="a5"/>
        <w:ind w:leftChars="0" w:left="360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列目を価格ベクトル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で置き換えたものとする。この時、次の方程式</w:t>
      </w:r>
    </w:p>
    <w:p w14:paraId="1A6643DA" w14:textId="17A36DB4" w:rsidR="00520E96" w:rsidRPr="00F027F9" w:rsidRDefault="00520E96" w:rsidP="00520E96">
      <w:pPr>
        <w:pStyle w:val="a5"/>
        <w:ind w:leftChars="0" w:left="36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μ</m:t>
          </m:r>
        </m:oMath>
      </m:oMathPara>
    </w:p>
    <w:p w14:paraId="1D048489" w14:textId="5AB2A4FF" w:rsidR="00F027F9" w:rsidRDefault="00F027F9" w:rsidP="00F027F9">
      <w:pPr>
        <w:pStyle w:val="a5"/>
        <w:ind w:leftChars="0" w:left="360"/>
        <w:rPr>
          <w:iCs/>
        </w:rPr>
      </w:pPr>
      <w:r>
        <w:rPr>
          <w:rFonts w:hint="eastAsia"/>
          <w:iCs/>
        </w:rPr>
        <w:t>の解は以下のように書ける。</w:t>
      </w:r>
    </w:p>
    <w:p w14:paraId="0F6525E8" w14:textId="0225BC80" w:rsidR="00F027F9" w:rsidRPr="00F027F9" w:rsidRDefault="00B16D60" w:rsidP="00F027F9">
      <w:pPr>
        <w:pStyle w:val="a5"/>
        <w:ind w:leftChars="0" w:left="3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</m:den>
          </m:f>
        </m:oMath>
      </m:oMathPara>
    </w:p>
    <w:p w14:paraId="29346B06" w14:textId="63D3AC4D" w:rsidR="00F027F9" w:rsidRDefault="00F027F9" w:rsidP="000429EA">
      <w:pPr>
        <w:pStyle w:val="a5"/>
        <w:tabs>
          <w:tab w:val="left" w:pos="5921"/>
        </w:tabs>
        <w:ind w:leftChars="0" w:left="360"/>
        <w:rPr>
          <w:iCs/>
        </w:rPr>
      </w:pPr>
      <w:r>
        <w:rPr>
          <w:rFonts w:hint="eastAsia"/>
          <w:iCs/>
        </w:rPr>
        <w:t>ここで、</w:t>
      </w:r>
      <w:r w:rsidR="000429EA">
        <w:rPr>
          <w:iCs/>
        </w:rPr>
        <w:tab/>
      </w:r>
    </w:p>
    <w:p w14:paraId="059F2724" w14:textId="53AA6B10" w:rsidR="000429EA" w:rsidRPr="000429EA" w:rsidRDefault="00B16D60" w:rsidP="000429EA">
      <w:pPr>
        <w:pStyle w:val="a5"/>
        <w:ind w:leftChars="0" w:left="360"/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BDA246C" w14:textId="18B01C15" w:rsidR="000429EA" w:rsidRDefault="000429EA" w:rsidP="000429EA">
      <w:pPr>
        <w:pStyle w:val="a5"/>
        <w:ind w:leftChars="0" w:left="360"/>
        <w:rPr>
          <w:iCs/>
        </w:rPr>
      </w:pPr>
      <w:r>
        <w:rPr>
          <w:rFonts w:hint="eastAsia"/>
          <w:iCs/>
        </w:rPr>
        <w:t>と書けるので、</w:t>
      </w:r>
    </w:p>
    <w:p w14:paraId="37321777" w14:textId="1D9B0D8C" w:rsidR="000429EA" w:rsidRPr="000429EA" w:rsidRDefault="00B16D60" w:rsidP="000429EA">
      <w:pPr>
        <w:pStyle w:val="a5"/>
        <w:ind w:leftChars="0" w:left="36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</m:oMath>
      </m:oMathPara>
    </w:p>
    <w:p w14:paraId="4AB3C45D" w14:textId="089D086C" w:rsidR="000429EA" w:rsidRPr="000429EA" w:rsidRDefault="000429EA" w:rsidP="000429EA">
      <w:pPr>
        <w:pStyle w:val="a5"/>
        <w:ind w:leftChars="0" w:left="360"/>
      </w:pPr>
      <w:r>
        <w:rPr>
          <w:rFonts w:hint="eastAsia"/>
          <w:iCs/>
        </w:rPr>
        <w:t>と書ける。したがって、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には必ず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  <w:iCs/>
        </w:rPr>
        <w:t>というファクターがかかっているため、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で定義されるリスク中立確率は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を取り除くこととなる。</w:t>
      </w:r>
    </w:p>
    <w:p w14:paraId="6C4D73FA" w14:textId="77777777" w:rsidR="000429EA" w:rsidRPr="000429EA" w:rsidRDefault="000429EA" w:rsidP="000429EA">
      <w:pPr>
        <w:pStyle w:val="a5"/>
        <w:ind w:leftChars="0" w:left="360"/>
        <w:rPr>
          <w:iCs/>
        </w:rPr>
      </w:pPr>
    </w:p>
    <w:p w14:paraId="2C143C63" w14:textId="5D6C8A8D" w:rsidR="00D12EB8" w:rsidRDefault="00520E96" w:rsidP="00D12EB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不完備市場の場合</w:t>
      </w:r>
      <w:r w:rsidR="00172757">
        <w:rPr>
          <w:rFonts w:hint="eastAsia"/>
        </w:rPr>
        <w:t>（例えば、資産数が</w:t>
      </w:r>
      <m:oMath>
        <m:r>
          <w:rPr>
            <w:rFonts w:ascii="Cambria Math" w:hAnsi="Cambria Math" w:hint="eastAsia"/>
          </w:rPr>
          <m:t>n</m:t>
        </m:r>
      </m:oMath>
      <w:r w:rsidR="00172757">
        <w:rPr>
          <w:rFonts w:hint="eastAsia"/>
        </w:rPr>
        <w:t>で状態数が</w:t>
      </w:r>
      <m:oMath>
        <m:r>
          <w:rPr>
            <w:rFonts w:ascii="Cambria Math" w:hAnsi="Cambria Math"/>
          </w:rPr>
          <m:t>n-1</m:t>
        </m:r>
      </m:oMath>
      <w:r w:rsidR="00172757">
        <w:rPr>
          <w:rFonts w:hint="eastAsia"/>
        </w:rPr>
        <w:t>の場合）</w:t>
      </w:r>
    </w:p>
    <w:p w14:paraId="461DCE5C" w14:textId="6812D441" w:rsidR="00D12EB8" w:rsidRPr="00520E96" w:rsidRDefault="00B16D60" w:rsidP="00D12EB8">
      <w:pPr>
        <w:pStyle w:val="a5"/>
        <w:ind w:leftChars="0"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sk</m:t>
            </m:r>
          </m:sub>
        </m:sSub>
      </m:oMath>
      <w:r w:rsidR="00D12EB8">
        <w:rPr>
          <w:rFonts w:hint="eastAsia"/>
        </w:rPr>
        <w:t>（</w:t>
      </w:r>
      <m:oMath>
        <m:r>
          <w:rPr>
            <w:rFonts w:ascii="Cambria Math" w:hAnsi="Cambria Math"/>
          </w:rPr>
          <m:t>k=1,…,n      , s=1,…,n-1</m:t>
        </m:r>
      </m:oMath>
      <w:r w:rsidR="00D12EB8">
        <w:rPr>
          <w:rFonts w:hint="eastAsia"/>
        </w:rPr>
        <w:t>）を資産</w:t>
      </w:r>
      <m:oMath>
        <m:r>
          <w:rPr>
            <w:rFonts w:ascii="Cambria Math" w:hAnsi="Cambria Math" w:hint="eastAsia"/>
          </w:rPr>
          <m:t>k</m:t>
        </m:r>
      </m:oMath>
      <w:r w:rsidR="00D12EB8">
        <w:rPr>
          <w:rFonts w:hint="eastAsia"/>
        </w:rPr>
        <w:t>の状態</w:t>
      </w:r>
      <m:oMath>
        <m:r>
          <w:rPr>
            <w:rFonts w:ascii="Cambria Math" w:hAnsi="Cambria Math" w:hint="eastAsia"/>
          </w:rPr>
          <m:t>ｓ</m:t>
        </m:r>
      </m:oMath>
      <w:r w:rsidR="00D12EB8">
        <w:rPr>
          <w:rFonts w:hint="eastAsia"/>
        </w:rPr>
        <w:t>におけるペイオフとする。安全資産が存在する場合、ペイオフ行列は以下のように書ける。</w:t>
      </w:r>
    </w:p>
    <w:p w14:paraId="00826C74" w14:textId="77777777" w:rsidR="00D12EB8" w:rsidRPr="00520E96" w:rsidRDefault="00D12EB8" w:rsidP="00D12EB8">
      <w:pPr>
        <w:pStyle w:val="a5"/>
        <w:ind w:leftChars="0"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</m:oMath>
      </m:oMathPara>
    </w:p>
    <w:p w14:paraId="26874721" w14:textId="77777777" w:rsidR="00D12EB8" w:rsidRDefault="00D12EB8" w:rsidP="00D12EB8">
      <w:pPr>
        <w:pStyle w:val="a5"/>
        <w:ind w:leftChars="0" w:left="360"/>
      </w:pPr>
      <w:r>
        <w:rPr>
          <w:rFonts w:hint="eastAsia"/>
        </w:rPr>
        <w:t>行列</w:t>
      </w:r>
      <m:oMath>
        <m:r>
          <m:rPr>
            <m:sty m:val="bi"/>
          </m:rP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を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の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列目を価格ベクトル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で置き換えたものとする。この時、次の方程式</w:t>
      </w:r>
    </w:p>
    <w:p w14:paraId="2EC07E2E" w14:textId="4B2F7A07" w:rsidR="00D12EB8" w:rsidRPr="00F027F9" w:rsidRDefault="00D12EB8" w:rsidP="00D12EB8">
      <w:pPr>
        <w:pStyle w:val="a5"/>
        <w:ind w:leftChars="0" w:left="360"/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μ</m:t>
          </m:r>
          <m:r>
            <m:rPr>
              <m:sty m:val="bi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n-1,n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4CB2F7F2" w14:textId="5C6D939E" w:rsidR="00172757" w:rsidRDefault="00F242E4">
      <w:r>
        <w:rPr>
          <w:rFonts w:hint="eastAsia"/>
        </w:rPr>
        <w:t>不完備市場のため、状態価格は一意的には決まらない。したがって、例えば、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=a</m:t>
        </m:r>
      </m:oMath>
      <w:r w:rsidR="00172757">
        <w:rPr>
          <w:rFonts w:hint="eastAsia"/>
        </w:rPr>
        <w:t>と置き、これをパラメータとすると、上記の方程式は以下のようになる。</w:t>
      </w:r>
    </w:p>
    <w:p w14:paraId="0E7081F0" w14:textId="6E31F8FC" w:rsidR="00172757" w:rsidRPr="00172757" w:rsidRDefault="00B16D60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n-1,n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0    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eqArr>
            </m:e>
          </m:d>
        </m:oMath>
      </m:oMathPara>
    </w:p>
    <w:p w14:paraId="0E29D083" w14:textId="71366A47" w:rsidR="00172757" w:rsidRPr="00172757" w:rsidRDefault="00172757">
      <w:r w:rsidRPr="00172757">
        <w:rPr>
          <w:rFonts w:hint="eastAsia"/>
        </w:rPr>
        <w:t>右辺の行列は正方行列となっているので、完備市場と同じ議論で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というファクターには</w:t>
      </w:r>
      <m:oMath>
        <m:r>
          <w:rPr>
            <w:rFonts w:ascii="Cambria Math" w:hAnsi="Cambria Math"/>
          </w:rPr>
          <m:t>1/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  <w:iCs/>
        </w:rPr>
        <w:t>というファクターが入ることとなる。</w:t>
      </w:r>
    </w:p>
    <w:sectPr w:rsidR="00172757" w:rsidRPr="001727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BF6CB" w14:textId="77777777" w:rsidR="00B16D60" w:rsidRDefault="00B16D60" w:rsidP="00357570">
      <w:r>
        <w:separator/>
      </w:r>
    </w:p>
  </w:endnote>
  <w:endnote w:type="continuationSeparator" w:id="0">
    <w:p w14:paraId="0AA46318" w14:textId="77777777" w:rsidR="00B16D60" w:rsidRDefault="00B16D60" w:rsidP="0035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A12C2" w14:textId="77777777" w:rsidR="00B16D60" w:rsidRDefault="00B16D60" w:rsidP="00357570">
      <w:r>
        <w:separator/>
      </w:r>
    </w:p>
  </w:footnote>
  <w:footnote w:type="continuationSeparator" w:id="0">
    <w:p w14:paraId="2B2B6534" w14:textId="77777777" w:rsidR="00B16D60" w:rsidRDefault="00B16D60" w:rsidP="00357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4B34"/>
    <w:multiLevelType w:val="hybridMultilevel"/>
    <w:tmpl w:val="3D6230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5F"/>
    <w:rsid w:val="0002722B"/>
    <w:rsid w:val="000429EA"/>
    <w:rsid w:val="00172757"/>
    <w:rsid w:val="00197C59"/>
    <w:rsid w:val="00357570"/>
    <w:rsid w:val="00520E96"/>
    <w:rsid w:val="006D3D5F"/>
    <w:rsid w:val="00933B49"/>
    <w:rsid w:val="00A2661F"/>
    <w:rsid w:val="00B16D60"/>
    <w:rsid w:val="00B94416"/>
    <w:rsid w:val="00D12EB8"/>
    <w:rsid w:val="00E226AC"/>
    <w:rsid w:val="00E77B37"/>
    <w:rsid w:val="00F027F9"/>
    <w:rsid w:val="00F2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1540E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3D5F"/>
    <w:rPr>
      <w:color w:val="808080"/>
    </w:rPr>
  </w:style>
  <w:style w:type="paragraph" w:styleId="a5">
    <w:name w:val="List Paragraph"/>
    <w:basedOn w:val="a"/>
    <w:uiPriority w:val="34"/>
    <w:qFormat/>
    <w:rsid w:val="00520E96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35757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57570"/>
  </w:style>
  <w:style w:type="paragraph" w:styleId="a8">
    <w:name w:val="footer"/>
    <w:basedOn w:val="a"/>
    <w:link w:val="a9"/>
    <w:uiPriority w:val="99"/>
    <w:unhideWhenUsed/>
    <w:rsid w:val="0035757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57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2020-10-06T03:13:00Z</dcterms:created>
  <dcterms:modified xsi:type="dcterms:W3CDTF">2020-10-06T03:13:00Z</dcterms:modified>
</cp:coreProperties>
</file>