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EB569" w14:textId="5A1E6CD2" w:rsidR="00933B49" w:rsidRDefault="0006723C">
      <w:pPr>
        <w:rPr>
          <w:b/>
          <w:bCs/>
          <w:u w:val="single"/>
        </w:rPr>
      </w:pPr>
      <w:r w:rsidRPr="0006723C">
        <w:rPr>
          <w:rFonts w:hint="eastAsia"/>
          <w:b/>
          <w:bCs/>
          <w:u w:val="single"/>
        </w:rPr>
        <w:t>為替</w:t>
      </w:r>
    </w:p>
    <w:p w14:paraId="29CEEF9D" w14:textId="16CE8FBD" w:rsidR="0006723C" w:rsidRDefault="00011322" w:rsidP="0006723C">
      <w:pPr>
        <w:pStyle w:val="a7"/>
        <w:numPr>
          <w:ilvl w:val="0"/>
          <w:numId w:val="1"/>
        </w:numPr>
        <w:ind w:leftChars="0"/>
      </w:pPr>
      <w:r>
        <w:rPr>
          <w:rFonts w:hint="eastAsia"/>
        </w:rPr>
        <w:t>【調査】</w:t>
      </w:r>
      <w:r w:rsidR="0006723C">
        <w:rPr>
          <w:rFonts w:hint="eastAsia"/>
        </w:rPr>
        <w:t>足元の為替レートに依存してシナリオはかなりブレるのか</w:t>
      </w:r>
    </w:p>
    <w:p w14:paraId="5FD59A4C" w14:textId="6639EA7A" w:rsidR="0006723C" w:rsidRDefault="005D3E5A" w:rsidP="0006723C">
      <w:pPr>
        <w:pStyle w:val="a7"/>
        <w:numPr>
          <w:ilvl w:val="0"/>
          <w:numId w:val="1"/>
        </w:numPr>
        <w:ind w:leftChars="0"/>
      </w:pPr>
      <w:r>
        <w:rPr>
          <w:rFonts w:hint="eastAsia"/>
        </w:rPr>
        <w:t>【結論】</w:t>
      </w:r>
      <w:r w:rsidR="0006723C">
        <w:rPr>
          <w:rFonts w:hint="eastAsia"/>
        </w:rPr>
        <w:t>コニングのパラメータに合わせる．相関係数も㊥に合わせる</w:t>
      </w:r>
    </w:p>
    <w:p w14:paraId="11E1E9D8" w14:textId="14D53B54" w:rsidR="0006723C" w:rsidRDefault="0006723C" w:rsidP="0006723C"/>
    <w:p w14:paraId="5351BB9D" w14:textId="0165AF03" w:rsidR="0006723C" w:rsidRPr="0006723C" w:rsidRDefault="0006723C" w:rsidP="0006723C">
      <w:pPr>
        <w:rPr>
          <w:b/>
          <w:bCs/>
          <w:u w:val="single"/>
        </w:rPr>
      </w:pPr>
      <w:r w:rsidRPr="0006723C">
        <w:rPr>
          <w:rFonts w:hint="eastAsia"/>
          <w:b/>
          <w:bCs/>
          <w:u w:val="single"/>
        </w:rPr>
        <w:t>株式</w:t>
      </w:r>
    </w:p>
    <w:p w14:paraId="2E33396D" w14:textId="13FF4160" w:rsidR="0006723C" w:rsidRDefault="00CF0384" w:rsidP="0006723C">
      <w:pPr>
        <w:pStyle w:val="a7"/>
        <w:numPr>
          <w:ilvl w:val="0"/>
          <w:numId w:val="1"/>
        </w:numPr>
        <w:ind w:leftChars="0"/>
      </w:pPr>
      <w:r>
        <w:rPr>
          <w:rFonts w:hint="eastAsia"/>
        </w:rPr>
        <w:t>【調査】</w:t>
      </w:r>
      <w:r w:rsidR="0006723C">
        <w:rPr>
          <w:rFonts w:hint="eastAsia"/>
        </w:rPr>
        <w:t>株式のパラメータはコニングから受領したものなのか</w:t>
      </w:r>
    </w:p>
    <w:p w14:paraId="41CBDB92" w14:textId="73318983" w:rsidR="0006723C" w:rsidRDefault="00CF0384" w:rsidP="0006723C">
      <w:pPr>
        <w:pStyle w:val="a7"/>
        <w:numPr>
          <w:ilvl w:val="0"/>
          <w:numId w:val="1"/>
        </w:numPr>
        <w:ind w:leftChars="0"/>
      </w:pPr>
      <w:r>
        <w:rPr>
          <w:rFonts w:hint="eastAsia"/>
        </w:rPr>
        <w:t>【調査】</w:t>
      </w:r>
      <w:r w:rsidR="005D3E5A">
        <w:rPr>
          <w:rFonts w:hint="eastAsia"/>
        </w:rPr>
        <w:t>株式モデルは導入後に変えていないのか</w:t>
      </w:r>
    </w:p>
    <w:p w14:paraId="4E7556E8" w14:textId="088CD7B6" w:rsidR="00CF0384" w:rsidRDefault="00CF0384" w:rsidP="0006723C">
      <w:pPr>
        <w:pStyle w:val="a7"/>
        <w:numPr>
          <w:ilvl w:val="0"/>
          <w:numId w:val="1"/>
        </w:numPr>
        <w:ind w:leftChars="0"/>
      </w:pPr>
      <w:r>
        <w:rPr>
          <w:rFonts w:hint="eastAsia"/>
        </w:rPr>
        <w:t>【結論】㊥に合わせる</w:t>
      </w:r>
    </w:p>
    <w:p w14:paraId="7B891478" w14:textId="64A486B6" w:rsidR="005D3E5A" w:rsidRDefault="005D3E5A" w:rsidP="005D3E5A"/>
    <w:p w14:paraId="16D0EE41" w14:textId="30A380BA" w:rsidR="005D3E5A" w:rsidRPr="005D3E5A" w:rsidRDefault="005D3E5A" w:rsidP="005D3E5A">
      <w:pPr>
        <w:rPr>
          <w:b/>
          <w:bCs/>
          <w:u w:val="single"/>
        </w:rPr>
      </w:pPr>
      <w:r w:rsidRPr="005D3E5A">
        <w:rPr>
          <w:rFonts w:hint="eastAsia"/>
          <w:b/>
          <w:bCs/>
          <w:u w:val="single"/>
        </w:rPr>
        <w:t>政策金利の下限</w:t>
      </w:r>
    </w:p>
    <w:p w14:paraId="20544D4E" w14:textId="269DA54C" w:rsidR="0006723C" w:rsidRDefault="005D3E5A" w:rsidP="005D3E5A">
      <w:pPr>
        <w:pStyle w:val="a7"/>
        <w:numPr>
          <w:ilvl w:val="0"/>
          <w:numId w:val="1"/>
        </w:numPr>
        <w:ind w:leftChars="0"/>
      </w:pPr>
      <w:r>
        <w:rPr>
          <w:rFonts w:hint="eastAsia"/>
        </w:rPr>
        <w:t>２特の方では修正済</w:t>
      </w:r>
    </w:p>
    <w:p w14:paraId="08DB180C" w14:textId="23E4CD9B" w:rsidR="00CF0384" w:rsidRDefault="00CF0384" w:rsidP="00CF0384">
      <w:pPr>
        <w:pStyle w:val="a7"/>
        <w:numPr>
          <w:ilvl w:val="0"/>
          <w:numId w:val="1"/>
        </w:numPr>
        <w:ind w:leftChars="0"/>
      </w:pPr>
      <w:r>
        <w:rPr>
          <w:rFonts w:hint="eastAsia"/>
        </w:rPr>
        <w:t>【結論】㊥に合わせる</w:t>
      </w:r>
    </w:p>
    <w:p w14:paraId="02FFF09C" w14:textId="77777777" w:rsidR="00CF0384" w:rsidRDefault="00CF0384" w:rsidP="00CF0384"/>
    <w:p w14:paraId="307181D5" w14:textId="3842965F" w:rsidR="00CF0384" w:rsidRPr="00CF0384" w:rsidRDefault="00CF0384" w:rsidP="00CF0384">
      <w:pPr>
        <w:rPr>
          <w:b/>
          <w:bCs/>
          <w:u w:val="single"/>
        </w:rPr>
      </w:pPr>
      <w:r w:rsidRPr="00CF0384">
        <w:rPr>
          <w:rFonts w:hint="eastAsia"/>
          <w:b/>
          <w:bCs/>
          <w:u w:val="single"/>
        </w:rPr>
        <w:t>LSC</w:t>
      </w:r>
    </w:p>
    <w:p w14:paraId="08EE182D" w14:textId="7CE30AED" w:rsidR="00CF0384" w:rsidRDefault="00CF0384" w:rsidP="00CF0384">
      <w:pPr>
        <w:pStyle w:val="a7"/>
        <w:numPr>
          <w:ilvl w:val="0"/>
          <w:numId w:val="1"/>
        </w:numPr>
        <w:ind w:leftChars="0"/>
      </w:pPr>
      <w:r>
        <w:rPr>
          <w:rFonts w:hint="eastAsia"/>
        </w:rPr>
        <w:t>２特ではグリッドサーチにしている</w:t>
      </w:r>
    </w:p>
    <w:p w14:paraId="44020AB5" w14:textId="1039EC1D" w:rsidR="005D3E5A" w:rsidRDefault="00CF0384" w:rsidP="00CF0384">
      <w:pPr>
        <w:pStyle w:val="a7"/>
        <w:numPr>
          <w:ilvl w:val="0"/>
          <w:numId w:val="1"/>
        </w:numPr>
        <w:ind w:leftChars="0"/>
      </w:pPr>
      <w:r>
        <w:rPr>
          <w:rFonts w:hint="eastAsia"/>
        </w:rPr>
        <w:t>【</w:t>
      </w:r>
      <w:r w:rsidR="00011322">
        <w:rPr>
          <w:rFonts w:hint="eastAsia"/>
        </w:rPr>
        <w:t>調査</w:t>
      </w:r>
      <w:r>
        <w:rPr>
          <w:rFonts w:hint="eastAsia"/>
        </w:rPr>
        <w:t>】期待インフレ率を除いたものと除かないものはシナリオがブレるのか</w:t>
      </w:r>
    </w:p>
    <w:p w14:paraId="0BEE4512" w14:textId="0F6EFD7C" w:rsidR="00CF0384" w:rsidRDefault="00CF0384" w:rsidP="00CF0384"/>
    <w:p w14:paraId="2FFF3EA3" w14:textId="474E3D47" w:rsidR="00CF0384" w:rsidRPr="00CF0384" w:rsidRDefault="00CF0384" w:rsidP="00CF0384">
      <w:pPr>
        <w:rPr>
          <w:b/>
          <w:bCs/>
          <w:u w:val="single"/>
        </w:rPr>
      </w:pPr>
      <w:r w:rsidRPr="00CF0384">
        <w:rPr>
          <w:rFonts w:hint="eastAsia"/>
          <w:b/>
          <w:bCs/>
          <w:u w:val="single"/>
        </w:rPr>
        <w:t>２期間に分けて設定</w:t>
      </w:r>
    </w:p>
    <w:p w14:paraId="2FBB8EAB" w14:textId="4D86A966" w:rsidR="00CF0384" w:rsidRPr="00011322" w:rsidRDefault="00CF0384" w:rsidP="00CF0384">
      <w:pPr>
        <w:pStyle w:val="a7"/>
        <w:numPr>
          <w:ilvl w:val="0"/>
          <w:numId w:val="1"/>
        </w:numPr>
        <w:ind w:leftChars="0"/>
        <w:rPr>
          <w:color w:val="FF0000"/>
        </w:rPr>
      </w:pPr>
      <w:r w:rsidRPr="00011322">
        <w:rPr>
          <w:rFonts w:hint="eastAsia"/>
          <w:color w:val="FF0000"/>
        </w:rPr>
        <w:t>【要修正】政策金利は将来シナリオとしてどこに近づくのか</w:t>
      </w:r>
    </w:p>
    <w:p w14:paraId="13F2147D" w14:textId="35E6CA93" w:rsidR="00CF0384" w:rsidRDefault="00011322" w:rsidP="00011322">
      <w:pPr>
        <w:pStyle w:val="a7"/>
        <w:numPr>
          <w:ilvl w:val="0"/>
          <w:numId w:val="1"/>
        </w:numPr>
        <w:ind w:leftChars="0"/>
      </w:pPr>
      <w:r>
        <w:rPr>
          <w:rFonts w:hint="eastAsia"/>
        </w:rPr>
        <w:t>【調査】どうしてこの期間で分けたのか</w:t>
      </w:r>
    </w:p>
    <w:p w14:paraId="71F6330E" w14:textId="73B23AB1" w:rsidR="00011322" w:rsidRPr="00011322" w:rsidRDefault="00011322" w:rsidP="00011322">
      <w:pPr>
        <w:pStyle w:val="a7"/>
        <w:numPr>
          <w:ilvl w:val="0"/>
          <w:numId w:val="1"/>
        </w:numPr>
        <w:ind w:leftChars="0"/>
        <w:rPr>
          <w:color w:val="FF0000"/>
        </w:rPr>
      </w:pPr>
      <w:r w:rsidRPr="00011322">
        <w:rPr>
          <w:rFonts w:hint="eastAsia"/>
          <w:color w:val="FF0000"/>
        </w:rPr>
        <w:t>【要返答】修正前はどういう仕様だったのか</w:t>
      </w:r>
    </w:p>
    <w:p w14:paraId="07FF28A2" w14:textId="369DA6E3" w:rsidR="00011322" w:rsidRDefault="00011322" w:rsidP="00011322">
      <w:pPr>
        <w:pStyle w:val="a7"/>
        <w:numPr>
          <w:ilvl w:val="0"/>
          <w:numId w:val="1"/>
        </w:numPr>
        <w:ind w:leftChars="0"/>
      </w:pPr>
      <w:r>
        <w:rPr>
          <w:rFonts w:hint="eastAsia"/>
        </w:rPr>
        <w:t>【結論】㊥に合わせる</w:t>
      </w:r>
    </w:p>
    <w:p w14:paraId="59181826" w14:textId="5AE6D250" w:rsidR="00011322" w:rsidRDefault="00011322" w:rsidP="00011322"/>
    <w:p w14:paraId="641F2D7D" w14:textId="4F21A73E" w:rsidR="00011322" w:rsidRPr="00011322" w:rsidRDefault="00011322" w:rsidP="00011322">
      <w:pPr>
        <w:rPr>
          <w:b/>
          <w:bCs/>
          <w:u w:val="single"/>
        </w:rPr>
      </w:pPr>
      <w:r w:rsidRPr="00011322">
        <w:rPr>
          <w:rFonts w:hint="eastAsia"/>
          <w:b/>
          <w:bCs/>
          <w:u w:val="single"/>
        </w:rPr>
        <w:t>内債</w:t>
      </w:r>
    </w:p>
    <w:p w14:paraId="017628B4" w14:textId="6A34D3E3" w:rsidR="00011322" w:rsidRDefault="00011322" w:rsidP="00011322">
      <w:pPr>
        <w:pStyle w:val="a7"/>
        <w:numPr>
          <w:ilvl w:val="0"/>
          <w:numId w:val="1"/>
        </w:numPr>
        <w:ind w:leftChars="0"/>
      </w:pPr>
      <w:r>
        <w:rPr>
          <w:rFonts w:hint="eastAsia"/>
        </w:rPr>
        <w:t>【結論】㊥に合わせる</w:t>
      </w:r>
    </w:p>
    <w:p w14:paraId="07B1987D" w14:textId="67BB17B2" w:rsidR="00011322" w:rsidRPr="00011322" w:rsidRDefault="00011322" w:rsidP="00011322">
      <w:pPr>
        <w:pStyle w:val="a7"/>
        <w:numPr>
          <w:ilvl w:val="0"/>
          <w:numId w:val="1"/>
        </w:numPr>
        <w:ind w:leftChars="0"/>
        <w:rPr>
          <w:color w:val="FF0000"/>
        </w:rPr>
      </w:pPr>
      <w:r w:rsidRPr="00011322">
        <w:rPr>
          <w:rFonts w:hint="eastAsia"/>
          <w:color w:val="FF0000"/>
        </w:rPr>
        <w:t>【要返答】㊥では社債から計算するものはあるのか</w:t>
      </w:r>
    </w:p>
    <w:p w14:paraId="0F88FC41" w14:textId="7F5ED4FB" w:rsidR="00011322" w:rsidRDefault="00011322" w:rsidP="00011322"/>
    <w:p w14:paraId="741DA188" w14:textId="631AEC38" w:rsidR="00011322" w:rsidRDefault="00011322" w:rsidP="00011322">
      <w:pPr>
        <w:rPr>
          <w:b/>
          <w:bCs/>
          <w:u w:val="single"/>
        </w:rPr>
      </w:pPr>
      <w:r w:rsidRPr="00011322">
        <w:rPr>
          <w:rFonts w:hint="eastAsia"/>
          <w:b/>
          <w:bCs/>
          <w:u w:val="single"/>
        </w:rPr>
        <w:t>外債</w:t>
      </w:r>
    </w:p>
    <w:p w14:paraId="1AE5081F" w14:textId="0692DF07" w:rsidR="00011322" w:rsidRPr="001848AD" w:rsidRDefault="00011322" w:rsidP="00011322">
      <w:pPr>
        <w:pStyle w:val="a7"/>
        <w:numPr>
          <w:ilvl w:val="0"/>
          <w:numId w:val="1"/>
        </w:numPr>
        <w:ind w:leftChars="0"/>
        <w:rPr>
          <w:color w:val="FF0000"/>
        </w:rPr>
      </w:pPr>
      <w:r w:rsidRPr="001848AD">
        <w:rPr>
          <w:rFonts w:hint="eastAsia"/>
          <w:color w:val="FF0000"/>
        </w:rPr>
        <w:t>【要返答】</w:t>
      </w:r>
      <w:r w:rsidR="001848AD" w:rsidRPr="001848AD">
        <w:rPr>
          <w:rFonts w:hint="eastAsia"/>
          <w:color w:val="FF0000"/>
        </w:rPr>
        <w:t>㊥ではオープン外債（国際・社債）の収益率をどのように出しているのか．特に割合はどのように必要なのか</w:t>
      </w:r>
    </w:p>
    <w:p w14:paraId="4B82B2C2" w14:textId="6590F66D" w:rsidR="001848AD" w:rsidRPr="001848AD" w:rsidRDefault="001848AD" w:rsidP="00011322">
      <w:pPr>
        <w:pStyle w:val="a7"/>
        <w:numPr>
          <w:ilvl w:val="0"/>
          <w:numId w:val="1"/>
        </w:numPr>
        <w:ind w:leftChars="0"/>
        <w:rPr>
          <w:color w:val="FF0000"/>
        </w:rPr>
      </w:pPr>
      <w:r w:rsidRPr="001848AD">
        <w:rPr>
          <w:rFonts w:hint="eastAsia"/>
          <w:color w:val="FF0000"/>
        </w:rPr>
        <w:t>【要返答】㊥では社債と国債を計算することでどこのシナリオに使っているのか</w:t>
      </w:r>
    </w:p>
    <w:p w14:paraId="513D118A" w14:textId="054AA56B" w:rsidR="00011322" w:rsidRDefault="00011322" w:rsidP="00011322"/>
    <w:p w14:paraId="1BB8A9FA" w14:textId="195043F5" w:rsidR="001848AD" w:rsidRPr="001848AD" w:rsidRDefault="001848AD" w:rsidP="00011322">
      <w:pPr>
        <w:rPr>
          <w:b/>
          <w:bCs/>
          <w:u w:val="single"/>
        </w:rPr>
      </w:pPr>
      <w:r w:rsidRPr="001848AD">
        <w:rPr>
          <w:rFonts w:hint="eastAsia"/>
          <w:b/>
          <w:bCs/>
          <w:u w:val="single"/>
        </w:rPr>
        <w:t>乱数</w:t>
      </w:r>
    </w:p>
    <w:p w14:paraId="569F33E2" w14:textId="6E4782DC" w:rsidR="001848AD" w:rsidRDefault="001848AD" w:rsidP="001848AD">
      <w:pPr>
        <w:pStyle w:val="a7"/>
        <w:numPr>
          <w:ilvl w:val="0"/>
          <w:numId w:val="1"/>
        </w:numPr>
        <w:ind w:leftChars="0"/>
      </w:pPr>
      <w:r>
        <w:rPr>
          <w:rFonts w:hint="eastAsia"/>
        </w:rPr>
        <w:t>【結論】㊥通り，ＤＬＳの物を使う</w:t>
      </w:r>
    </w:p>
    <w:p w14:paraId="4874149A" w14:textId="0CFC736D" w:rsidR="001848AD" w:rsidRDefault="001848AD" w:rsidP="001848AD"/>
    <w:p w14:paraId="4BE4C67B" w14:textId="3DB3D116" w:rsidR="001848AD" w:rsidRPr="001848AD" w:rsidRDefault="001848AD" w:rsidP="001848AD">
      <w:pPr>
        <w:rPr>
          <w:b/>
          <w:bCs/>
          <w:u w:val="single"/>
        </w:rPr>
      </w:pPr>
      <w:r w:rsidRPr="001848AD">
        <w:rPr>
          <w:rFonts w:hint="eastAsia"/>
          <w:b/>
          <w:bCs/>
          <w:u w:val="single"/>
        </w:rPr>
        <w:t>パス数</w:t>
      </w:r>
    </w:p>
    <w:p w14:paraId="1532C7C2" w14:textId="7CB4B947" w:rsidR="001848AD" w:rsidRDefault="001848AD" w:rsidP="001848AD">
      <w:pPr>
        <w:pStyle w:val="a7"/>
        <w:numPr>
          <w:ilvl w:val="0"/>
          <w:numId w:val="1"/>
        </w:numPr>
        <w:ind w:leftChars="0"/>
      </w:pPr>
      <w:r>
        <w:rPr>
          <w:rFonts w:hint="eastAsia"/>
        </w:rPr>
        <w:t>【調査】パス数を増やすことで精度が上がったのか</w:t>
      </w:r>
    </w:p>
    <w:p w14:paraId="3C34D21A" w14:textId="7AFB5B6D" w:rsidR="001848AD" w:rsidRDefault="001848AD" w:rsidP="001848AD">
      <w:pPr>
        <w:pStyle w:val="a7"/>
        <w:numPr>
          <w:ilvl w:val="0"/>
          <w:numId w:val="1"/>
        </w:numPr>
        <w:ind w:leftChars="0"/>
      </w:pPr>
      <w:r>
        <w:rPr>
          <w:rFonts w:hint="eastAsia"/>
        </w:rPr>
        <w:t>【結論】特勘の内部で相談</w:t>
      </w:r>
    </w:p>
    <w:p w14:paraId="17EF663A" w14:textId="71F23903" w:rsidR="001848AD" w:rsidRDefault="001848AD" w:rsidP="001848AD"/>
    <w:p w14:paraId="74820B11" w14:textId="501305A0" w:rsidR="001848AD" w:rsidRPr="0054348C" w:rsidRDefault="0054348C" w:rsidP="001848AD">
      <w:pPr>
        <w:rPr>
          <w:b/>
          <w:bCs/>
          <w:u w:val="single"/>
        </w:rPr>
      </w:pPr>
      <w:r w:rsidRPr="0054348C">
        <w:rPr>
          <w:rFonts w:hint="eastAsia"/>
          <w:b/>
          <w:bCs/>
          <w:u w:val="single"/>
        </w:rPr>
        <w:t>推計期間</w:t>
      </w:r>
    </w:p>
    <w:p w14:paraId="04CB98FB" w14:textId="76EA4103" w:rsidR="0054348C" w:rsidRDefault="0054348C" w:rsidP="0054348C">
      <w:pPr>
        <w:pStyle w:val="a7"/>
        <w:numPr>
          <w:ilvl w:val="0"/>
          <w:numId w:val="1"/>
        </w:numPr>
        <w:ind w:leftChars="0"/>
      </w:pPr>
      <w:r>
        <w:rPr>
          <w:rFonts w:hint="eastAsia"/>
        </w:rPr>
        <w:t>【結論】特勘との相談</w:t>
      </w:r>
    </w:p>
    <w:p w14:paraId="13CD0428" w14:textId="77777777" w:rsidR="0054348C" w:rsidRDefault="0054348C" w:rsidP="0054348C">
      <w:pPr>
        <w:pStyle w:val="a7"/>
        <w:ind w:leftChars="0" w:left="360"/>
      </w:pPr>
    </w:p>
    <w:p w14:paraId="7996B4F1" w14:textId="77777777" w:rsidR="001848AD" w:rsidRDefault="001848AD" w:rsidP="00011322"/>
    <w:p w14:paraId="6757B5DC" w14:textId="37BB36B1" w:rsidR="0006723C" w:rsidRDefault="0006723C" w:rsidP="0006723C">
      <w:pPr>
        <w:pStyle w:val="a7"/>
        <w:numPr>
          <w:ilvl w:val="0"/>
          <w:numId w:val="2"/>
        </w:numPr>
        <w:ind w:leftChars="0"/>
      </w:pPr>
      <w:r>
        <w:rPr>
          <w:rFonts w:hint="eastAsia"/>
        </w:rPr>
        <w:lastRenderedPageBreak/>
        <w:t>その他メモ</w:t>
      </w:r>
    </w:p>
    <w:p w14:paraId="242DEE55" w14:textId="4EF0F638" w:rsidR="0006723C" w:rsidRDefault="005D3E5A" w:rsidP="005D3E5A">
      <w:pPr>
        <w:pStyle w:val="a7"/>
        <w:numPr>
          <w:ilvl w:val="0"/>
          <w:numId w:val="1"/>
        </w:numPr>
        <w:ind w:leftChars="0"/>
      </w:pPr>
      <w:r>
        <w:rPr>
          <w:rFonts w:hint="eastAsia"/>
        </w:rPr>
        <w:t>運用室では四半期に１回回すが，㊥では年に一回なので，前提が異なるシナリオができるので悩み</w:t>
      </w:r>
    </w:p>
    <w:p w14:paraId="0D22AA93" w14:textId="20A518EB" w:rsidR="005D3E5A" w:rsidRDefault="00CF0384" w:rsidP="005D3E5A">
      <w:pPr>
        <w:pStyle w:val="a7"/>
        <w:numPr>
          <w:ilvl w:val="0"/>
          <w:numId w:val="1"/>
        </w:numPr>
        <w:ind w:leftChars="0"/>
      </w:pPr>
      <w:r>
        <w:rPr>
          <w:rFonts w:hint="eastAsia"/>
        </w:rPr>
        <w:t>年金ALMの結果はファンドに組み込んでいるので，コロコロ変えていいのか</w:t>
      </w:r>
    </w:p>
    <w:p w14:paraId="0A7813A3" w14:textId="157E9258" w:rsidR="00214BEE" w:rsidRDefault="0054348C" w:rsidP="00214BEE">
      <w:pPr>
        <w:pStyle w:val="a7"/>
        <w:numPr>
          <w:ilvl w:val="0"/>
          <w:numId w:val="1"/>
        </w:numPr>
        <w:ind w:leftChars="0"/>
      </w:pPr>
      <w:r>
        <w:rPr>
          <w:rFonts w:hint="eastAsia"/>
        </w:rPr>
        <w:t>前回納品した年金ＡＬＭツールを基に修正する．２特は第三総合口も入っていないので</w:t>
      </w:r>
      <w:r>
        <w:t>…</w:t>
      </w:r>
      <w:r w:rsidR="00214BEE">
        <w:t>(</w:t>
      </w:r>
      <w:r w:rsidR="00214BEE">
        <w:rPr>
          <w:rFonts w:hint="eastAsia"/>
        </w:rPr>
        <w:t>特勘で確認</w:t>
      </w:r>
      <w:r w:rsidR="00214BEE">
        <w:t>)</w:t>
      </w:r>
    </w:p>
    <w:p w14:paraId="4B5961AD" w14:textId="53348B85" w:rsidR="0054348C" w:rsidRPr="0006723C" w:rsidRDefault="00214BEE" w:rsidP="0054348C">
      <w:pPr>
        <w:pStyle w:val="a7"/>
        <w:numPr>
          <w:ilvl w:val="0"/>
          <w:numId w:val="1"/>
        </w:numPr>
        <w:ind w:leftChars="0"/>
      </w:pPr>
      <w:r>
        <w:rPr>
          <w:rFonts w:hint="eastAsia"/>
        </w:rPr>
        <w:t>先方担当者は佐藤さん</w:t>
      </w:r>
      <w:r w:rsidR="00153D45">
        <w:rPr>
          <w:rFonts w:hint="eastAsia"/>
        </w:rPr>
        <w:t>．断年との取次OK</w:t>
      </w:r>
    </w:p>
    <w:sectPr w:rsidR="0054348C" w:rsidRPr="0006723C" w:rsidSect="00C72C6C">
      <w:pgSz w:w="11906" w:h="16838" w:code="9"/>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E838F" w14:textId="77777777" w:rsidR="00D17D26" w:rsidRDefault="00D17D26" w:rsidP="00C72C6C">
      <w:r>
        <w:separator/>
      </w:r>
    </w:p>
  </w:endnote>
  <w:endnote w:type="continuationSeparator" w:id="0">
    <w:p w14:paraId="2BA67CFC" w14:textId="77777777" w:rsidR="00D17D26" w:rsidRDefault="00D17D26" w:rsidP="00C72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5357B" w14:textId="77777777" w:rsidR="00D17D26" w:rsidRDefault="00D17D26" w:rsidP="00C72C6C">
      <w:r>
        <w:separator/>
      </w:r>
    </w:p>
  </w:footnote>
  <w:footnote w:type="continuationSeparator" w:id="0">
    <w:p w14:paraId="022B0399" w14:textId="77777777" w:rsidR="00D17D26" w:rsidRDefault="00D17D26" w:rsidP="00C72C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C0DBF"/>
    <w:multiLevelType w:val="hybridMultilevel"/>
    <w:tmpl w:val="21F4E6BE"/>
    <w:lvl w:ilvl="0" w:tplc="10340AD6">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F445693"/>
    <w:multiLevelType w:val="hybridMultilevel"/>
    <w:tmpl w:val="01765DE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C6C"/>
    <w:rsid w:val="00011322"/>
    <w:rsid w:val="0006723C"/>
    <w:rsid w:val="00153D45"/>
    <w:rsid w:val="001848AD"/>
    <w:rsid w:val="00197C59"/>
    <w:rsid w:val="001E1070"/>
    <w:rsid w:val="0021078B"/>
    <w:rsid w:val="00214BEE"/>
    <w:rsid w:val="00440A3A"/>
    <w:rsid w:val="0054348C"/>
    <w:rsid w:val="005D3E5A"/>
    <w:rsid w:val="00933B49"/>
    <w:rsid w:val="00C72C6C"/>
    <w:rsid w:val="00CF0384"/>
    <w:rsid w:val="00D17D26"/>
    <w:rsid w:val="00E226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D9670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2C6C"/>
    <w:pPr>
      <w:tabs>
        <w:tab w:val="center" w:pos="4252"/>
        <w:tab w:val="right" w:pos="8504"/>
      </w:tabs>
      <w:snapToGrid w:val="0"/>
    </w:pPr>
  </w:style>
  <w:style w:type="character" w:customStyle="1" w:styleId="a4">
    <w:name w:val="ヘッダー (文字)"/>
    <w:basedOn w:val="a0"/>
    <w:link w:val="a3"/>
    <w:uiPriority w:val="99"/>
    <w:rsid w:val="00C72C6C"/>
  </w:style>
  <w:style w:type="paragraph" w:styleId="a5">
    <w:name w:val="footer"/>
    <w:basedOn w:val="a"/>
    <w:link w:val="a6"/>
    <w:uiPriority w:val="99"/>
    <w:unhideWhenUsed/>
    <w:rsid w:val="00C72C6C"/>
    <w:pPr>
      <w:tabs>
        <w:tab w:val="center" w:pos="4252"/>
        <w:tab w:val="right" w:pos="8504"/>
      </w:tabs>
      <w:snapToGrid w:val="0"/>
    </w:pPr>
  </w:style>
  <w:style w:type="character" w:customStyle="1" w:styleId="a6">
    <w:name w:val="フッター (文字)"/>
    <w:basedOn w:val="a0"/>
    <w:link w:val="a5"/>
    <w:uiPriority w:val="99"/>
    <w:rsid w:val="00C72C6C"/>
  </w:style>
  <w:style w:type="paragraph" w:styleId="a7">
    <w:name w:val="List Paragraph"/>
    <w:basedOn w:val="a"/>
    <w:uiPriority w:val="34"/>
    <w:qFormat/>
    <w:rsid w:val="0006723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2021-04-19T00:01:00Z</dcterms:created>
  <dcterms:modified xsi:type="dcterms:W3CDTF">2021-04-19T00:01:00Z</dcterms:modified>
</cp:coreProperties>
</file>