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6F1C" w14:textId="303F5E3A" w:rsidR="008A4419" w:rsidRDefault="00261528" w:rsidP="002615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PDの推計に必要なデータ</w:t>
      </w:r>
    </w:p>
    <w:p w14:paraId="0A0E9424" w14:textId="21BC0B7D" w:rsidR="00261528" w:rsidRDefault="00261528" w:rsidP="00E17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債務に関する情報（債務者，金額</w:t>
      </w:r>
      <w:r w:rsidR="00E17E34">
        <w:rPr>
          <w:rFonts w:hint="eastAsia"/>
        </w:rPr>
        <w:t>，回収率，満期</w:t>
      </w:r>
      <w:r>
        <w:rPr>
          <w:rFonts w:hint="eastAsia"/>
        </w:rPr>
        <w:t>）</w:t>
      </w:r>
    </w:p>
    <w:p w14:paraId="115032D5" w14:textId="058C9356" w:rsidR="00E17E34" w:rsidRDefault="00E17E34" w:rsidP="002615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回収率については</w:t>
      </w:r>
      <w:r>
        <w:t>Credit Risk</w:t>
      </w:r>
      <w:r w:rsidR="00522BFC">
        <w:t>+</w:t>
      </w:r>
      <w:r w:rsidR="00522BFC">
        <w:rPr>
          <w:rFonts w:hint="eastAsia"/>
        </w:rPr>
        <w:t>においては確定的なものとしている．</w:t>
      </w:r>
      <w:proofErr w:type="spellStart"/>
      <w:r w:rsidR="00522BFC">
        <w:rPr>
          <w:rFonts w:hint="eastAsia"/>
        </w:rPr>
        <w:t>LGD</w:t>
      </w:r>
      <w:r w:rsidR="00522BFC">
        <w:t>_i</w:t>
      </w:r>
      <w:proofErr w:type="spellEnd"/>
      <w:r w:rsidR="00522BFC">
        <w:rPr>
          <w:rFonts w:hint="eastAsia"/>
        </w:rPr>
        <w:t>は確率的に扱うことが出来る．しかしながら，本論文の試算においてはＩＲＢと同様の設定のＥ［ＬＧＤ＿ｉ］＝０．４５としている．</w:t>
      </w:r>
    </w:p>
    <w:p w14:paraId="0701617E" w14:textId="2A255489" w:rsidR="00C1354D" w:rsidRDefault="00C1354D" w:rsidP="00C1354D"/>
    <w:p w14:paraId="7528CF94" w14:textId="1E003731" w:rsidR="00C1354D" w:rsidRDefault="00C1354D" w:rsidP="00C1354D">
      <w:proofErr w:type="spellStart"/>
      <w:r>
        <w:rPr>
          <w:rFonts w:hint="eastAsia"/>
        </w:rPr>
        <w:t>e</w:t>
      </w:r>
      <w:r>
        <w:t>xactGA</w:t>
      </w:r>
      <w:proofErr w:type="spellEnd"/>
    </w:p>
    <w:p w14:paraId="09521F28" w14:textId="3A9A3375" w:rsidR="00C1354D" w:rsidRDefault="00C1354D" w:rsidP="00C1354D">
      <w:r>
        <w:rPr>
          <w:noProof/>
        </w:rPr>
        <w:drawing>
          <wp:inline distT="0" distB="0" distL="0" distR="0" wp14:anchorId="69C94E2B" wp14:editId="60490133">
            <wp:extent cx="5397500" cy="131826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F0D6" w14:textId="2C1923D2" w:rsidR="00C1354D" w:rsidRDefault="00C1354D" w:rsidP="00C1354D">
      <w:r>
        <w:rPr>
          <w:rFonts w:hint="eastAsia"/>
        </w:rPr>
        <w:t>近似GA</w:t>
      </w:r>
    </w:p>
    <w:p w14:paraId="25D0A950" w14:textId="49707A9D" w:rsidR="00C247EC" w:rsidRDefault="00C1354D" w:rsidP="00C1354D">
      <w:pPr>
        <w:rPr>
          <w:rFonts w:hint="eastAsia"/>
        </w:rPr>
      </w:pPr>
      <w:r>
        <w:rPr>
          <w:noProof/>
        </w:rPr>
        <w:drawing>
          <wp:inline distT="0" distB="0" distL="0" distR="0" wp14:anchorId="0DC4B425" wp14:editId="5D8995E5">
            <wp:extent cx="5397500" cy="718185"/>
            <wp:effectExtent l="0" t="0" r="0" b="571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AF6A" w14:textId="3FD74B3A" w:rsidR="00C1354D" w:rsidRPr="00C1354D" w:rsidRDefault="00C1354D" w:rsidP="00C1354D">
      <w:r>
        <w:rPr>
          <w:rFonts w:hint="eastAsia"/>
        </w:rPr>
        <w:t>実装</w:t>
      </w:r>
    </w:p>
    <w:p w14:paraId="1BACB19E" w14:textId="5DD711DC" w:rsidR="00C1354D" w:rsidRDefault="00C1354D" w:rsidP="00C1354D">
      <w:commentRangeStart w:id="0"/>
      <w:commentRangeStart w:id="1"/>
      <w:r>
        <w:rPr>
          <w:noProof/>
        </w:rPr>
        <w:lastRenderedPageBreak/>
        <w:drawing>
          <wp:inline distT="0" distB="0" distL="0" distR="0" wp14:anchorId="0F08C0CF" wp14:editId="1141092B">
            <wp:extent cx="5391150" cy="480377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C247EC">
        <w:rPr>
          <w:rStyle w:val="a4"/>
        </w:rPr>
        <w:commentReference w:id="0"/>
      </w:r>
      <w:commentRangeEnd w:id="1"/>
      <w:r w:rsidR="00C247EC">
        <w:rPr>
          <w:rStyle w:val="a4"/>
        </w:rPr>
        <w:commentReference w:id="1"/>
      </w:r>
    </w:p>
    <w:p w14:paraId="1ED51A90" w14:textId="77777777" w:rsidR="00C247EC" w:rsidRDefault="00C247EC" w:rsidP="00C1354D">
      <w:pPr>
        <w:rPr>
          <w:rFonts w:hint="eastAsia"/>
        </w:rPr>
      </w:pPr>
    </w:p>
    <w:sectPr w:rsidR="00C247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saki wataru" w:date="2022-01-07T06:39:00Z" w:initials="sw">
    <w:p w14:paraId="292D97FB" w14:textId="77777777" w:rsidR="00C247EC" w:rsidRDefault="00C247EC" w:rsidP="0045038B">
      <w:pPr>
        <w:pStyle w:val="a5"/>
      </w:pPr>
      <w:r>
        <w:rPr>
          <w:rStyle w:val="a4"/>
        </w:rPr>
        <w:annotationRef/>
      </w:r>
      <w:r>
        <w:t>V[LGD_i]の公式をや(iv)の算出方法は追加調査が必要</w:t>
      </w:r>
    </w:p>
  </w:comment>
  <w:comment w:id="1" w:author="sasaki wataru" w:date="2022-01-07T06:40:00Z" w:initials="sw">
    <w:p w14:paraId="6703C601" w14:textId="77777777" w:rsidR="00C247EC" w:rsidRDefault="00C247EC" w:rsidP="00B41A4F">
      <w:pPr>
        <w:pStyle w:val="a5"/>
      </w:pPr>
      <w:r>
        <w:rPr>
          <w:rStyle w:val="a4"/>
        </w:rPr>
        <w:annotationRef/>
      </w:r>
      <w:r>
        <w:t>また，Regulatoryパラメータも同様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2D97FB" w15:done="0"/>
  <w15:commentEx w15:paraId="6703C601" w15:paraIdParent="292D97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25EB8" w16cex:dateUtc="2022-01-06T21:39:00Z"/>
  <w16cex:commentExtensible w16cex:durableId="25825EEA" w16cex:dateUtc="2022-01-06T2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2D97FB" w16cid:durableId="25825EB8"/>
  <w16cid:commentId w16cid:paraId="6703C601" w16cid:durableId="25825E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3DCA"/>
    <w:multiLevelType w:val="hybridMultilevel"/>
    <w:tmpl w:val="C1DA4B1A"/>
    <w:lvl w:ilvl="0" w:tplc="CA0CBC70">
      <w:start w:val="1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saki wataru">
    <w15:presenceInfo w15:providerId="Windows Live" w15:userId="f182338dd89e12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28"/>
    <w:rsid w:val="00261528"/>
    <w:rsid w:val="00522BFC"/>
    <w:rsid w:val="008A4419"/>
    <w:rsid w:val="008D29F3"/>
    <w:rsid w:val="00C1354D"/>
    <w:rsid w:val="00C247EC"/>
    <w:rsid w:val="00E1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A6E3C1"/>
  <w15:chartTrackingRefBased/>
  <w15:docId w15:val="{DB4B5F9D-2B43-4FCF-AA32-2DE17BB6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528"/>
    <w:pPr>
      <w:ind w:leftChars="400" w:left="840"/>
    </w:pPr>
  </w:style>
  <w:style w:type="character" w:styleId="a4">
    <w:name w:val="annotation reference"/>
    <w:basedOn w:val="a0"/>
    <w:uiPriority w:val="99"/>
    <w:semiHidden/>
    <w:unhideWhenUsed/>
    <w:rsid w:val="00C247EC"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rsid w:val="00C247EC"/>
    <w:pPr>
      <w:jc w:val="left"/>
    </w:pPr>
  </w:style>
  <w:style w:type="character" w:customStyle="1" w:styleId="a6">
    <w:name w:val="コメント文字列 (文字)"/>
    <w:basedOn w:val="a0"/>
    <w:link w:val="a5"/>
    <w:uiPriority w:val="99"/>
    <w:rsid w:val="00C247EC"/>
  </w:style>
  <w:style w:type="paragraph" w:styleId="a7">
    <w:name w:val="annotation subject"/>
    <w:basedOn w:val="a5"/>
    <w:next w:val="a5"/>
    <w:link w:val="a8"/>
    <w:uiPriority w:val="99"/>
    <w:semiHidden/>
    <w:unhideWhenUsed/>
    <w:rsid w:val="00C247EC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C247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sasaki wataru</dc:creator>
  <cp:keywords/>
  <dc:description/>
  <cp:lastModifiedBy>sasaki wataru</cp:lastModifiedBy>
  <cp:revision>1</cp:revision>
  <dcterms:created xsi:type="dcterms:W3CDTF">2022-01-06T21:13:00Z</dcterms:created>
  <dcterms:modified xsi:type="dcterms:W3CDTF">2022-01-06T22:07:00Z</dcterms:modified>
</cp:coreProperties>
</file>