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1C6B" w14:textId="4C976B00" w:rsidR="00CB0215" w:rsidRDefault="000755DC" w:rsidP="000755DC">
      <w:pPr>
        <w:jc w:val="center"/>
      </w:pPr>
      <w:r>
        <w:rPr>
          <w:rFonts w:hint="eastAsia"/>
        </w:rPr>
        <w:t>報告書アイデア</w:t>
      </w:r>
    </w:p>
    <w:p w14:paraId="67F0B949" w14:textId="19012101" w:rsidR="00BC34CD" w:rsidRDefault="00BC34CD" w:rsidP="00BC34CD">
      <w:pPr>
        <w:jc w:val="left"/>
      </w:pPr>
    </w:p>
    <w:p w14:paraId="09782F6C" w14:textId="440C3C2D" w:rsidR="007B26B5" w:rsidRDefault="007B26B5" w:rsidP="007B26B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導入</w:t>
      </w:r>
      <w:r>
        <w:br/>
      </w:r>
      <w:r>
        <w:rPr>
          <w:rFonts w:hint="eastAsia"/>
        </w:rPr>
        <w:t>年金ファンドを調査するに至った背景→ファンドのアロケーションをどのように決めるかという点で調査</w:t>
      </w:r>
    </w:p>
    <w:p w14:paraId="2AA93A5F" w14:textId="0451236B" w:rsidR="007B26B5" w:rsidRDefault="007B26B5" w:rsidP="007B26B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準備</w:t>
      </w:r>
    </w:p>
    <w:p w14:paraId="37C88315" w14:textId="304EA2DA" w:rsidR="007B26B5" w:rsidRDefault="007B26B5" w:rsidP="007B26B5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生保数理的な量の定義とそれらの関係</w:t>
      </w:r>
      <w:r w:rsidR="00197FC5">
        <w:rPr>
          <w:rFonts w:hint="eastAsia"/>
        </w:rPr>
        <w:t>（5章）</w:t>
      </w:r>
    </w:p>
    <w:p w14:paraId="78423608" w14:textId="08B41021" w:rsidR="007B26B5" w:rsidRDefault="00A241E1" w:rsidP="007B26B5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死力の確率論的モデル</w:t>
      </w:r>
      <w:r w:rsidR="00197FC5">
        <w:rPr>
          <w:rFonts w:hint="eastAsia"/>
        </w:rPr>
        <w:t>（5章）</w:t>
      </w:r>
    </w:p>
    <w:p w14:paraId="6C1C1FE8" w14:textId="71FBBCE1" w:rsidR="00A241E1" w:rsidRDefault="00A241E1" w:rsidP="00A241E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死力を原資産とするデリバティブ</w:t>
      </w:r>
      <w:r w:rsidR="00197FC5">
        <w:rPr>
          <w:rFonts w:hint="eastAsia"/>
        </w:rPr>
        <w:t>（6章）</w:t>
      </w:r>
      <w:r>
        <w:br/>
      </w:r>
      <w:r>
        <w:rPr>
          <w:rFonts w:hint="eastAsia"/>
        </w:rPr>
        <w:t>→長寿債券を例として行う</w:t>
      </w:r>
    </w:p>
    <w:p w14:paraId="6DF508D0" w14:textId="58F51D88" w:rsidR="004E2A2F" w:rsidRDefault="00A241E1" w:rsidP="004E2A2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最適投資戦略</w:t>
      </w:r>
      <w:r w:rsidR="00197FC5">
        <w:rPr>
          <w:rFonts w:hint="eastAsia"/>
        </w:rPr>
        <w:t>（7章）</w:t>
      </w:r>
    </w:p>
    <w:p w14:paraId="65B1DA2D" w14:textId="432C77CD" w:rsidR="00197FC5" w:rsidRDefault="00197FC5" w:rsidP="00197FC5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目的関数</w:t>
      </w:r>
    </w:p>
    <w:p w14:paraId="257EB90D" w14:textId="3623FA89" w:rsidR="004E2A2F" w:rsidRDefault="00197FC5" w:rsidP="004E2A2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ファンドの富の確率的な変動</w:t>
      </w:r>
    </w:p>
    <w:p w14:paraId="1D4F2D64" w14:textId="5AD2CA73" w:rsidR="00197FC5" w:rsidRDefault="00197FC5" w:rsidP="004E2A2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最適投資戦略</w:t>
      </w:r>
    </w:p>
    <w:p w14:paraId="63AD8B65" w14:textId="78EC4A1C" w:rsidR="00197FC5" w:rsidRDefault="00197FC5" w:rsidP="004E2A2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各ウェイトの性質</w:t>
      </w:r>
    </w:p>
    <w:p w14:paraId="05987C4C" w14:textId="51289C1A" w:rsidR="00A241E1" w:rsidRDefault="00A241E1" w:rsidP="00A241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データを使った実証</w:t>
      </w:r>
    </w:p>
    <w:sectPr w:rsidR="00A241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3132" w14:textId="77777777" w:rsidR="005903A2" w:rsidRDefault="005903A2" w:rsidP="00AF20C8">
      <w:r>
        <w:separator/>
      </w:r>
    </w:p>
  </w:endnote>
  <w:endnote w:type="continuationSeparator" w:id="0">
    <w:p w14:paraId="7480C75A" w14:textId="77777777" w:rsidR="005903A2" w:rsidRDefault="005903A2" w:rsidP="00AF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D1B6" w14:textId="77777777" w:rsidR="005903A2" w:rsidRDefault="005903A2" w:rsidP="00AF20C8">
      <w:r>
        <w:separator/>
      </w:r>
    </w:p>
  </w:footnote>
  <w:footnote w:type="continuationSeparator" w:id="0">
    <w:p w14:paraId="149C185A" w14:textId="77777777" w:rsidR="005903A2" w:rsidRDefault="005903A2" w:rsidP="00AF2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0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DC"/>
    <w:rsid w:val="000755DC"/>
    <w:rsid w:val="00197FC5"/>
    <w:rsid w:val="004E2A2F"/>
    <w:rsid w:val="005903A2"/>
    <w:rsid w:val="007B26B5"/>
    <w:rsid w:val="00A241E1"/>
    <w:rsid w:val="00AF20C8"/>
    <w:rsid w:val="00BC34CD"/>
    <w:rsid w:val="00CB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A03F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B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F20C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F20C8"/>
  </w:style>
  <w:style w:type="paragraph" w:styleId="a6">
    <w:name w:val="footer"/>
    <w:basedOn w:val="a"/>
    <w:link w:val="a7"/>
    <w:uiPriority w:val="99"/>
    <w:unhideWhenUsed/>
    <w:rsid w:val="00AF20C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F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2021-05-18T08:38:00Z</dcterms:created>
  <dcterms:modified xsi:type="dcterms:W3CDTF">2021-05-18T08:38:00Z</dcterms:modified>
</cp:coreProperties>
</file>