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31111" w14:textId="2E6F76CF" w:rsidR="00BA2691" w:rsidRPr="00BA2691" w:rsidRDefault="008F2D12" w:rsidP="00BA2691">
      <w:pPr>
        <w:pStyle w:val="a4"/>
        <w:tabs>
          <w:tab w:val="clear" w:pos="4252"/>
          <w:tab w:val="clear" w:pos="8504"/>
        </w:tabs>
        <w:snapToGrid/>
        <w:ind w:right="360"/>
        <w:rPr>
          <w:rFonts w:ascii="ＭＳ Ｐ明朝" w:hAnsi="ＭＳ Ｐ明朝" w:cs="ＭＳ Ｐゴシック"/>
          <w:sz w:val="21"/>
          <w:szCs w:val="21"/>
        </w:rPr>
      </w:pPr>
      <w:r>
        <w:rPr>
          <w:noProof/>
        </w:rPr>
        <mc:AlternateContent>
          <mc:Choice Requires="wpg">
            <w:drawing>
              <wp:anchor distT="0" distB="71755" distL="114300" distR="114300" simplePos="0" relativeHeight="251657216" behindDoc="0" locked="1" layoutInCell="1" allowOverlap="1" wp14:anchorId="5D49DFE6" wp14:editId="761F59A3">
                <wp:simplePos x="0" y="0"/>
                <wp:positionH relativeFrom="column">
                  <wp:posOffset>0</wp:posOffset>
                </wp:positionH>
                <wp:positionV relativeFrom="page">
                  <wp:posOffset>467995</wp:posOffset>
                </wp:positionV>
                <wp:extent cx="5915025" cy="263525"/>
                <wp:effectExtent l="0" t="0" r="0" b="0"/>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1"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3"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9DFE6" id="Group 38" o:spid="_x0000_s1026" style="position:absolute;left:0;text-align:left;margin-left:0;margin-top:36.85pt;width:465.75pt;height:20.75pt;z-index:251657216;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" stroked="f">
                  <v:fill opacity="0"/>
                  <v:textbox inset="5.85pt,.7pt,5.85pt,.7pt">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v:textbox>
                </v:shape>
                <w10:wrap type="topAndBottom" anchory="page"/>
                <w10:anchorlock/>
              </v:group>
            </w:pict>
          </mc:Fallback>
        </mc:AlternateContent>
      </w:r>
      <w:r>
        <w:rPr>
          <w:noProof/>
        </w:rPr>
        <mc:AlternateContent>
          <mc:Choice Requires="wps">
            <w:drawing>
              <wp:anchor distT="36195" distB="0" distL="114300" distR="114300" simplePos="0" relativeHeight="251655168" behindDoc="0" locked="1" layoutInCell="1" allowOverlap="1" wp14:anchorId="2BBEAF50" wp14:editId="4D585585">
                <wp:simplePos x="0" y="0"/>
                <wp:positionH relativeFrom="column">
                  <wp:posOffset>273050</wp:posOffset>
                </wp:positionH>
                <wp:positionV relativeFrom="page">
                  <wp:posOffset>9476105</wp:posOffset>
                </wp:positionV>
                <wp:extent cx="6196330" cy="358775"/>
                <wp:effectExtent l="0" t="0" r="0" b="0"/>
                <wp:wrapTopAndBottom/>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0B792C79" w:rsidR="00D55627" w:rsidRDefault="00D55627" w:rsidP="00C3518D">
                                  <w:pPr>
                                    <w:spacing w:line="240" w:lineRule="atLeast"/>
                                    <w:jc w:val="center"/>
                                  </w:pPr>
                                  <w:r>
                                    <w:rPr>
                                      <w:rFonts w:hint="eastAsia"/>
                                    </w:rPr>
                                    <w:t>20</w:t>
                                  </w:r>
                                  <w:r>
                                    <w:t>2</w:t>
                                  </w:r>
                                  <w:r w:rsidR="00E430B1">
                                    <w:t>2</w:t>
                                  </w:r>
                                  <w:r>
                                    <w:rPr>
                                      <w:rFonts w:hint="eastAsia"/>
                                    </w:rPr>
                                    <w:t>/</w:t>
                                  </w:r>
                                  <w:r>
                                    <w:t>0</w:t>
                                  </w:r>
                                  <w:r w:rsidR="00E430B1">
                                    <w:t>9</w:t>
                                  </w:r>
                                  <w:r>
                                    <w:rPr>
                                      <w:rFonts w:hint="eastAsia"/>
                                    </w:rPr>
                                    <w:t>/</w:t>
                                  </w:r>
                                  <w:r w:rsidR="00E430B1">
                                    <w:t>22</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B59A231" w:rsidR="00D55627" w:rsidRPr="000F4F26" w:rsidRDefault="00D55627" w:rsidP="00492493">
                                  <w:pPr>
                                    <w:spacing w:line="240" w:lineRule="atLeast"/>
                                    <w:rPr>
                                      <w:szCs w:val="18"/>
                                    </w:rPr>
                                  </w:pP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71574B4E" w:rsidR="00D55627" w:rsidRPr="000F4F26" w:rsidRDefault="00D55627" w:rsidP="000F4F26">
                                  <w:pPr>
                                    <w:spacing w:line="240" w:lineRule="atLeast"/>
                                    <w:rPr>
                                      <w:szCs w:val="18"/>
                                    </w:rPr>
                                  </w:pP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7EDAF8A4" w:rsidR="00D55627" w:rsidRPr="000F4F26" w:rsidRDefault="00D55627" w:rsidP="000F4F26">
                                  <w:pPr>
                                    <w:spacing w:line="240" w:lineRule="atLeast"/>
                                    <w:rPr>
                                      <w:szCs w:val="18"/>
                                    </w:rPr>
                                  </w:pP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EAF50" id="Text Box 19" o:spid="_x0000_s1031" type="#_x0000_t202" style="position:absolute;left:0;text-align:left;margin-left:21.5pt;margin-top:746.15pt;width:487.9pt;height:28.25pt;z-index:251655168;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0B792C79" w:rsidR="00D55627" w:rsidRDefault="00D55627" w:rsidP="00C3518D">
                            <w:pPr>
                              <w:spacing w:line="240" w:lineRule="atLeast"/>
                              <w:jc w:val="center"/>
                            </w:pPr>
                            <w:r>
                              <w:rPr>
                                <w:rFonts w:hint="eastAsia"/>
                              </w:rPr>
                              <w:t>20</w:t>
                            </w:r>
                            <w:r>
                              <w:t>2</w:t>
                            </w:r>
                            <w:r w:rsidR="00E430B1">
                              <w:t>2</w:t>
                            </w:r>
                            <w:r>
                              <w:rPr>
                                <w:rFonts w:hint="eastAsia"/>
                              </w:rPr>
                              <w:t>/</w:t>
                            </w:r>
                            <w:r>
                              <w:t>0</w:t>
                            </w:r>
                            <w:r w:rsidR="00E430B1">
                              <w:t>9</w:t>
                            </w:r>
                            <w:r>
                              <w:rPr>
                                <w:rFonts w:hint="eastAsia"/>
                              </w:rPr>
                              <w:t>/</w:t>
                            </w:r>
                            <w:r w:rsidR="00E430B1">
                              <w:t>22</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B59A231" w:rsidR="00D55627" w:rsidRPr="000F4F26" w:rsidRDefault="00D55627" w:rsidP="00492493">
                            <w:pPr>
                              <w:spacing w:line="240" w:lineRule="atLeast"/>
                              <w:rPr>
                                <w:szCs w:val="18"/>
                              </w:rPr>
                            </w:pP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71574B4E" w:rsidR="00D55627" w:rsidRPr="000F4F26" w:rsidRDefault="00D55627" w:rsidP="000F4F26">
                            <w:pPr>
                              <w:spacing w:line="240" w:lineRule="atLeast"/>
                              <w:rPr>
                                <w:szCs w:val="18"/>
                              </w:rPr>
                            </w:pP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7EDAF8A4" w:rsidR="00D55627" w:rsidRPr="000F4F26" w:rsidRDefault="00D55627" w:rsidP="000F4F26">
                            <w:pPr>
                              <w:spacing w:line="240" w:lineRule="atLeast"/>
                              <w:rPr>
                                <w:szCs w:val="18"/>
                              </w:rPr>
                            </w:pP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v:textbox>
                <w10:wrap type="topAndBottom" anchory="page"/>
                <w10:anchorlock/>
              </v:shape>
            </w:pict>
          </mc:Fallback>
        </mc:AlternateContent>
      </w:r>
      <w:r>
        <w:rPr>
          <w:noProof/>
        </w:rPr>
        <mc:AlternateContent>
          <mc:Choice Requires="wps">
            <w:drawing>
              <wp:anchor distT="0" distB="0" distL="114300" distR="114300" simplePos="0" relativeHeight="251656192" behindDoc="0" locked="1" layoutInCell="0" allowOverlap="1" wp14:anchorId="50D5B7C4" wp14:editId="31F7BBFC">
                <wp:simplePos x="0" y="0"/>
                <wp:positionH relativeFrom="page">
                  <wp:posOffset>1047115</wp:posOffset>
                </wp:positionH>
                <wp:positionV relativeFrom="page">
                  <wp:posOffset>10241280</wp:posOffset>
                </wp:positionV>
                <wp:extent cx="1168400" cy="179705"/>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5B7C4" id="Text Box 29" o:spid="_x0000_s1032" type="#_x0000_t202" style="position:absolute;left:0;text-align:left;margin-left:82.45pt;margin-top:806.4pt;width:92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" o:allowincell="f" stroked="f">
                <v:textbox inset="0,0,0,0">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w10:anchorlock/>
              </v:shape>
            </w:pict>
          </mc:Fallback>
        </mc:AlternateContent>
      </w:r>
    </w:p>
    <w:p w14:paraId="64C1EBB1" w14:textId="77777777" w:rsidR="00BA2691" w:rsidRDefault="00BA2691" w:rsidP="00BA2691">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３．２　要素技術の現状</w:t>
      </w:r>
    </w:p>
    <w:p w14:paraId="3933071A" w14:textId="77777777" w:rsidR="00BA2691" w:rsidRDefault="00BA2691" w:rsidP="00BA2691">
      <w:pPr>
        <w:snapToGrid w:val="0"/>
        <w:spacing w:line="240" w:lineRule="atLeast"/>
        <w:rPr>
          <w:rFonts w:asciiTheme="minorEastAsia" w:hAnsiTheme="minorEastAsia" w:cs="ＭＳ Ｐゴシック"/>
          <w:sz w:val="21"/>
          <w:szCs w:val="21"/>
        </w:rPr>
      </w:pPr>
    </w:p>
    <w:p w14:paraId="75A454EC" w14:textId="77777777" w:rsidR="00BA2691" w:rsidRDefault="00BA2691" w:rsidP="00BA2691">
      <w:pPr>
        <w:snapToGrid w:val="0"/>
        <w:spacing w:line="240" w:lineRule="atLeast"/>
        <w:rPr>
          <w:rFonts w:asciiTheme="minorEastAsia" w:hAnsiTheme="minorEastAsia" w:cs="ＭＳ Ｐゴシック"/>
          <w:sz w:val="21"/>
          <w:szCs w:val="21"/>
        </w:rPr>
      </w:pPr>
    </w:p>
    <w:p w14:paraId="3C5AD1D4" w14:textId="56CC3781" w:rsidR="00BA2691" w:rsidRDefault="00BA2691" w:rsidP="00BA2691">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 xml:space="preserve">３．２．１　</w:t>
      </w:r>
      <w:r w:rsidR="004731CD">
        <w:rPr>
          <w:rFonts w:asciiTheme="minorEastAsia" w:hAnsiTheme="minorEastAsia" w:cs="ＭＳ Ｐゴシック" w:hint="eastAsia"/>
          <w:b/>
          <w:sz w:val="21"/>
          <w:szCs w:val="21"/>
        </w:rPr>
        <w:t>類似度9</w:t>
      </w:r>
      <w:r w:rsidR="004731CD">
        <w:rPr>
          <w:rFonts w:asciiTheme="minorEastAsia" w:hAnsiTheme="minorEastAsia" w:cs="ＭＳ Ｐゴシック"/>
          <w:b/>
          <w:sz w:val="21"/>
          <w:szCs w:val="21"/>
        </w:rPr>
        <w:t>0%</w:t>
      </w:r>
      <w:r w:rsidR="004731CD">
        <w:rPr>
          <w:rFonts w:asciiTheme="minorEastAsia" w:hAnsiTheme="minorEastAsia" w:cs="ＭＳ Ｐゴシック" w:hint="eastAsia"/>
          <w:b/>
          <w:sz w:val="21"/>
          <w:szCs w:val="21"/>
        </w:rPr>
        <w:t>以下の変異体の創製</w:t>
      </w:r>
    </w:p>
    <w:p w14:paraId="38625E23" w14:textId="449D44BD" w:rsidR="00BA2691" w:rsidRDefault="00BA2691" w:rsidP="006904BA">
      <w:pPr>
        <w:snapToGrid w:val="0"/>
        <w:spacing w:line="240" w:lineRule="atLeast"/>
        <w:rPr>
          <w:rFonts w:asciiTheme="minorEastAsia" w:hAnsiTheme="minorEastAsia" w:cs="ＭＳ Ｐゴシック"/>
          <w:sz w:val="21"/>
          <w:szCs w:val="21"/>
        </w:rPr>
      </w:pPr>
    </w:p>
    <w:p w14:paraId="6062EBE3" w14:textId="402C263E" w:rsidR="00335366" w:rsidRPr="00DF682C" w:rsidRDefault="000C3159"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を利用した変異体探索</w:t>
      </w:r>
    </w:p>
    <w:p w14:paraId="1CDD9D0E" w14:textId="7CDED6FB" w:rsidR="00335366" w:rsidRDefault="00335366" w:rsidP="006904BA">
      <w:pPr>
        <w:snapToGrid w:val="0"/>
        <w:spacing w:line="240" w:lineRule="atLeast"/>
        <w:rPr>
          <w:rFonts w:asciiTheme="minorEastAsia" w:hAnsiTheme="minorEastAsia" w:cs="ＭＳ Ｐゴシック"/>
          <w:sz w:val="21"/>
          <w:szCs w:val="21"/>
        </w:rPr>
      </w:pPr>
    </w:p>
    <w:p w14:paraId="18A463AE" w14:textId="66CD3015" w:rsidR="007B59A1" w:rsidRDefault="00676662" w:rsidP="006904BA">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本項では、</w:t>
      </w:r>
      <w:r>
        <w:rPr>
          <w:rFonts w:asciiTheme="minorEastAsia" w:hAnsiTheme="minorEastAsia" w:cs="ＭＳ Ｐゴシック"/>
          <w:sz w:val="21"/>
          <w:szCs w:val="21"/>
        </w:rPr>
        <w:t>Rosetta</w:t>
      </w:r>
      <w:r>
        <w:rPr>
          <w:rFonts w:asciiTheme="minorEastAsia" w:hAnsiTheme="minorEastAsia" w:cs="ＭＳ Ｐゴシック" w:hint="eastAsia"/>
          <w:sz w:val="21"/>
          <w:szCs w:val="21"/>
        </w:rPr>
        <w:t>の設計プロトコルに変異数制約を加えた上位最適化を組み込むことで、全探索やランダム探索よりも効率的に変異体を生成</w:t>
      </w:r>
      <w:r w:rsidR="007B59A1">
        <w:rPr>
          <w:rFonts w:asciiTheme="minorEastAsia" w:hAnsiTheme="minorEastAsia" w:cs="ＭＳ Ｐゴシック" w:hint="eastAsia"/>
          <w:sz w:val="21"/>
          <w:szCs w:val="21"/>
        </w:rPr>
        <w:t>（</w:t>
      </w:r>
      <w:r>
        <w:rPr>
          <w:rFonts w:asciiTheme="minorEastAsia" w:hAnsiTheme="minorEastAsia" w:cs="ＭＳ Ｐゴシック" w:hint="eastAsia"/>
          <w:sz w:val="21"/>
          <w:szCs w:val="21"/>
        </w:rPr>
        <w:t>サンプリング</w:t>
      </w:r>
      <w:r w:rsidR="007B59A1">
        <w:rPr>
          <w:rFonts w:asciiTheme="minorEastAsia" w:hAnsiTheme="minorEastAsia" w:cs="ＭＳ Ｐゴシック" w:hint="eastAsia"/>
          <w:sz w:val="21"/>
          <w:szCs w:val="21"/>
        </w:rPr>
        <w:t>）</w:t>
      </w:r>
      <w:r>
        <w:rPr>
          <w:rFonts w:asciiTheme="minorEastAsia" w:hAnsiTheme="minorEastAsia" w:cs="ＭＳ Ｐゴシック" w:hint="eastAsia"/>
          <w:sz w:val="21"/>
          <w:szCs w:val="21"/>
        </w:rPr>
        <w:t>した。R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の設計プロトコルは、C</w:t>
      </w:r>
      <w:r>
        <w:rPr>
          <w:rFonts w:asciiTheme="minorEastAsia" w:hAnsiTheme="minorEastAsia" w:cs="ＭＳ Ｐゴシック"/>
          <w:sz w:val="21"/>
          <w:szCs w:val="21"/>
        </w:rPr>
        <w:t>artesian DDG</w:t>
      </w:r>
      <w:r>
        <w:rPr>
          <w:rFonts w:asciiTheme="minorEastAsia" w:hAnsiTheme="minorEastAsia" w:cs="ＭＳ Ｐゴシック" w:hint="eastAsia"/>
          <w:sz w:val="21"/>
          <w:szCs w:val="21"/>
        </w:rPr>
        <w:t>を使用した。C</w:t>
      </w:r>
      <w:r>
        <w:rPr>
          <w:rFonts w:asciiTheme="minorEastAsia" w:hAnsiTheme="minorEastAsia" w:cs="ＭＳ Ｐゴシック"/>
          <w:sz w:val="21"/>
          <w:szCs w:val="21"/>
        </w:rPr>
        <w:t>artesian DDG</w:t>
      </w:r>
      <w:r>
        <w:rPr>
          <w:rFonts w:asciiTheme="minorEastAsia" w:hAnsiTheme="minorEastAsia" w:cs="ＭＳ Ｐゴシック" w:hint="eastAsia"/>
          <w:sz w:val="21"/>
          <w:szCs w:val="21"/>
        </w:rPr>
        <w:t>は、W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のアミノ酸配列の変異位置・残基を入力すると、それに整合するように最小化されたエネルギー変位</w:t>
      </w:r>
      <w:r>
        <w:rPr>
          <w:rFonts w:asciiTheme="minorEastAsia" w:hAnsiTheme="minorEastAsia" w:cs="ＭＳ Ｐゴシック" w:hint="eastAsia"/>
          <w:sz w:val="21"/>
          <w:szCs w:val="21"/>
        </w:rPr>
        <w:t>スコア</w:t>
      </w:r>
      <w:r>
        <w:rPr>
          <w:rFonts w:asciiTheme="minorEastAsia" w:hAnsiTheme="minorEastAsia" w:cs="ＭＳ Ｐゴシック" w:hint="eastAsia"/>
          <w:sz w:val="21"/>
          <w:szCs w:val="21"/>
        </w:rPr>
        <w:t>（ΔΔG）と構造データを出力する。</w:t>
      </w:r>
      <w:r w:rsidR="007B59A1">
        <w:rPr>
          <w:rFonts w:asciiTheme="minorEastAsia" w:hAnsiTheme="minorEastAsia" w:cs="ＭＳ Ｐゴシック" w:hint="eastAsia"/>
          <w:sz w:val="21"/>
          <w:szCs w:val="21"/>
        </w:rPr>
        <w:t>しかしながら、指定した変異数内での候補配列を得るには、全探索やランダム探索は非効率である。よって、候補生成</w:t>
      </w:r>
      <w:r w:rsidR="007B59A1">
        <w:rPr>
          <w:rFonts w:asciiTheme="minorEastAsia" w:hAnsiTheme="minorEastAsia" w:cs="ＭＳ Ｐゴシック" w:hint="eastAsia"/>
          <w:sz w:val="21"/>
          <w:szCs w:val="21"/>
        </w:rPr>
        <w:t>の効率を</w:t>
      </w:r>
      <w:r w:rsidR="007B59A1">
        <w:rPr>
          <w:rFonts w:asciiTheme="minorEastAsia" w:hAnsiTheme="minorEastAsia" w:cs="ＭＳ Ｐゴシック" w:hint="eastAsia"/>
          <w:sz w:val="21"/>
          <w:szCs w:val="21"/>
        </w:rPr>
        <w:t>上げるために、C</w:t>
      </w:r>
      <w:r w:rsidR="007B59A1">
        <w:rPr>
          <w:rFonts w:asciiTheme="minorEastAsia" w:hAnsiTheme="minorEastAsia" w:cs="ＭＳ Ｐゴシック"/>
          <w:sz w:val="21"/>
          <w:szCs w:val="21"/>
        </w:rPr>
        <w:t>artesian DDG</w:t>
      </w:r>
      <w:r w:rsidR="007B59A1">
        <w:rPr>
          <w:rFonts w:asciiTheme="minorEastAsia" w:hAnsiTheme="minorEastAsia" w:cs="ＭＳ Ｐゴシック" w:hint="eastAsia"/>
          <w:sz w:val="21"/>
          <w:szCs w:val="21"/>
        </w:rPr>
        <w:t>に上位最適化を組み込んだ技術を検討した。</w:t>
      </w:r>
    </w:p>
    <w:p w14:paraId="30D8E27C" w14:textId="77777777" w:rsidR="00246E26" w:rsidRDefault="007B59A1" w:rsidP="007B59A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図1に今回検討した技術の概要を示す。指定した変異数内の変異位置・残基の組を、</w:t>
      </w:r>
      <w:r>
        <w:rPr>
          <w:rFonts w:asciiTheme="minorEastAsia" w:hAnsiTheme="minorEastAsia" w:cs="ＭＳ Ｐゴシック" w:hint="eastAsia"/>
          <w:sz w:val="21"/>
          <w:szCs w:val="21"/>
        </w:rPr>
        <w:t>上位最適化</w:t>
      </w:r>
      <w:r>
        <w:rPr>
          <w:rFonts w:asciiTheme="minorEastAsia" w:hAnsiTheme="minorEastAsia" w:cs="ＭＳ Ｐゴシック" w:hint="eastAsia"/>
          <w:sz w:val="21"/>
          <w:szCs w:val="21"/>
        </w:rPr>
        <w:t>の最適化変数に設定し、</w:t>
      </w:r>
      <w:r>
        <w:rPr>
          <w:rFonts w:asciiTheme="minorEastAsia" w:hAnsiTheme="minorEastAsia" w:cs="ＭＳ Ｐゴシック" w:hint="eastAsia"/>
          <w:sz w:val="21"/>
          <w:szCs w:val="21"/>
        </w:rPr>
        <w:t>目的関数値</w:t>
      </w:r>
      <w:r>
        <w:rPr>
          <w:rFonts w:asciiTheme="minorEastAsia" w:hAnsiTheme="minorEastAsia" w:cs="ＭＳ Ｐゴシック" w:hint="eastAsia"/>
          <w:sz w:val="21"/>
          <w:szCs w:val="21"/>
        </w:rPr>
        <w:t>であるエネルギースコア（ΔΔG）を最小化する、最適化問題を構築した。</w:t>
      </w:r>
      <w:r w:rsidR="00246E26">
        <w:rPr>
          <w:rFonts w:asciiTheme="minorEastAsia" w:hAnsiTheme="minorEastAsia" w:cs="ＭＳ Ｐゴシック" w:hint="eastAsia"/>
          <w:sz w:val="21"/>
          <w:szCs w:val="21"/>
        </w:rPr>
        <w:t>最適化アルゴリズムはL</w:t>
      </w:r>
      <w:r w:rsidR="00246E26">
        <w:rPr>
          <w:rFonts w:asciiTheme="minorEastAsia" w:hAnsiTheme="minorEastAsia" w:cs="ＭＳ Ｐゴシック"/>
          <w:sz w:val="21"/>
          <w:szCs w:val="21"/>
        </w:rPr>
        <w:t>ocal Search</w:t>
      </w:r>
      <w:r w:rsidR="00246E26">
        <w:rPr>
          <w:rFonts w:asciiTheme="minorEastAsia" w:hAnsiTheme="minorEastAsia" w:cs="ＭＳ Ｐゴシック" w:hint="eastAsia"/>
          <w:sz w:val="21"/>
          <w:szCs w:val="21"/>
        </w:rPr>
        <w:t>を使用したため、局所解のいずれかに収束する。</w:t>
      </w:r>
    </w:p>
    <w:p w14:paraId="0BEA6488" w14:textId="726CEDEE" w:rsidR="00335366" w:rsidRDefault="00246E26" w:rsidP="007B59A1">
      <w:pPr>
        <w:snapToGrid w:val="0"/>
        <w:spacing w:line="240" w:lineRule="atLeast"/>
        <w:ind w:firstLineChars="100" w:firstLine="211"/>
        <w:rPr>
          <w:rFonts w:asciiTheme="minorEastAsia" w:hAnsiTheme="minorEastAsia" w:cs="ＭＳ Ｐゴシック" w:hint="eastAsia"/>
          <w:sz w:val="21"/>
          <w:szCs w:val="21"/>
        </w:rPr>
      </w:pPr>
      <w:r>
        <w:rPr>
          <w:rFonts w:asciiTheme="minorEastAsia" w:hAnsiTheme="minorEastAsia" w:cs="ＭＳ Ｐゴシック" w:hint="eastAsia"/>
          <w:sz w:val="21"/>
          <w:szCs w:val="21"/>
        </w:rPr>
        <w:t>図2に三点変異を指定した場合の探索結果の一部を示す</w:t>
      </w:r>
      <w:r w:rsidR="003D6EBD">
        <w:rPr>
          <w:rFonts w:asciiTheme="minorEastAsia" w:hAnsiTheme="minorEastAsia" w:cs="ＭＳ Ｐゴシック" w:hint="eastAsia"/>
          <w:sz w:val="21"/>
          <w:szCs w:val="21"/>
        </w:rPr>
        <w:t>。</w:t>
      </w:r>
      <w:r>
        <w:rPr>
          <w:rFonts w:asciiTheme="minorEastAsia" w:hAnsiTheme="minorEastAsia" w:cs="ＭＳ Ｐゴシック"/>
          <w:sz w:val="21"/>
          <w:szCs w:val="21"/>
        </w:rPr>
        <w:t>1CBH</w:t>
      </w:r>
      <w:r>
        <w:rPr>
          <w:rFonts w:asciiTheme="minorEastAsia" w:hAnsiTheme="minorEastAsia" w:cs="ＭＳ Ｐゴシック" w:hint="eastAsia"/>
          <w:sz w:val="21"/>
          <w:szCs w:val="21"/>
        </w:rPr>
        <w:t>（W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）のスコアよりも大きく改善した変異体が得られていることが確認できる。</w:t>
      </w:r>
    </w:p>
    <w:p w14:paraId="76904EA9" w14:textId="0588A128" w:rsidR="00432DA1" w:rsidRPr="00246E26" w:rsidRDefault="00432DA1" w:rsidP="006904BA">
      <w:pPr>
        <w:snapToGrid w:val="0"/>
        <w:spacing w:line="240" w:lineRule="atLeast"/>
        <w:rPr>
          <w:rFonts w:asciiTheme="minorEastAsia" w:hAnsiTheme="minorEastAsia" w:cs="ＭＳ Ｐゴシック"/>
          <w:sz w:val="21"/>
          <w:szCs w:val="21"/>
        </w:rPr>
      </w:pPr>
    </w:p>
    <w:p w14:paraId="659B3F7D" w14:textId="77777777" w:rsidR="004731CD" w:rsidRDefault="004731CD" w:rsidP="006904BA">
      <w:pPr>
        <w:snapToGrid w:val="0"/>
        <w:spacing w:line="240" w:lineRule="atLeast"/>
        <w:rPr>
          <w:rFonts w:asciiTheme="minorEastAsia" w:hAnsiTheme="minorEastAsia" w:cs="ＭＳ Ｐゴシック" w:hint="eastAsia"/>
          <w:sz w:val="21"/>
          <w:szCs w:val="21"/>
        </w:rPr>
      </w:pPr>
    </w:p>
    <w:p w14:paraId="08D941C2" w14:textId="23BBA354" w:rsidR="004731CD" w:rsidRPr="004731CD" w:rsidRDefault="004731CD" w:rsidP="006904BA">
      <w:pPr>
        <w:snapToGrid w:val="0"/>
        <w:spacing w:line="240" w:lineRule="atLeast"/>
        <w:rPr>
          <w:rFonts w:asciiTheme="minorEastAsia" w:hAnsiTheme="minorEastAsia" w:cs="ＭＳ Ｐゴシック" w:hint="eastAsia"/>
          <w:b/>
          <w:sz w:val="21"/>
          <w:szCs w:val="21"/>
        </w:rPr>
      </w:pPr>
      <w:r>
        <w:rPr>
          <w:rFonts w:asciiTheme="minorEastAsia" w:hAnsiTheme="minorEastAsia" w:cs="ＭＳ Ｐゴシック" w:hint="eastAsia"/>
          <w:b/>
          <w:sz w:val="21"/>
          <w:szCs w:val="21"/>
        </w:rPr>
        <w:t>３．２．</w:t>
      </w:r>
      <w:r>
        <w:rPr>
          <w:rFonts w:asciiTheme="minorEastAsia" w:hAnsiTheme="minorEastAsia" w:cs="ＭＳ Ｐゴシック" w:hint="eastAsia"/>
          <w:b/>
          <w:sz w:val="21"/>
          <w:szCs w:val="21"/>
        </w:rPr>
        <w:t>２</w:t>
      </w:r>
      <w:r>
        <w:rPr>
          <w:rFonts w:asciiTheme="minorEastAsia" w:hAnsiTheme="minorEastAsia" w:cs="ＭＳ Ｐゴシック" w:hint="eastAsia"/>
          <w:b/>
          <w:sz w:val="21"/>
          <w:szCs w:val="21"/>
        </w:rPr>
        <w:t xml:space="preserve">　</w:t>
      </w:r>
      <w:r>
        <w:rPr>
          <w:rFonts w:asciiTheme="minorEastAsia" w:hAnsiTheme="minorEastAsia" w:cs="ＭＳ Ｐゴシック" w:hint="eastAsia"/>
          <w:b/>
          <w:sz w:val="21"/>
          <w:szCs w:val="21"/>
        </w:rPr>
        <w:t>変異体の評価</w:t>
      </w:r>
    </w:p>
    <w:p w14:paraId="7C8430C0" w14:textId="77777777" w:rsidR="00335366" w:rsidRPr="00432DA1" w:rsidRDefault="00335366" w:rsidP="006904BA">
      <w:pPr>
        <w:snapToGrid w:val="0"/>
        <w:spacing w:line="240" w:lineRule="atLeast"/>
        <w:rPr>
          <w:rFonts w:asciiTheme="minorEastAsia" w:hAnsiTheme="minorEastAsia" w:cs="ＭＳ Ｐゴシック"/>
          <w:sz w:val="21"/>
          <w:szCs w:val="21"/>
        </w:rPr>
      </w:pPr>
    </w:p>
    <w:p w14:paraId="03FAF7A8" w14:textId="64394EF0" w:rsidR="006904BA" w:rsidRPr="00DF682C" w:rsidRDefault="004731CD"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A</w:t>
      </w:r>
      <w:r>
        <w:rPr>
          <w:rFonts w:asciiTheme="minorEastAsia" w:hAnsiTheme="minorEastAsia" w:cs="ＭＳ Ｐゴシック"/>
          <w:sz w:val="21"/>
          <w:szCs w:val="21"/>
        </w:rPr>
        <w:t>lphaFold2</w:t>
      </w:r>
      <w:r>
        <w:rPr>
          <w:rFonts w:asciiTheme="minorEastAsia" w:hAnsiTheme="minorEastAsia" w:cs="ＭＳ Ｐゴシック" w:hint="eastAsia"/>
          <w:sz w:val="21"/>
          <w:szCs w:val="21"/>
        </w:rPr>
        <w:t>の信頼度スコアによる変異体評価</w:t>
      </w:r>
    </w:p>
    <w:p w14:paraId="1B2EEB7A" w14:textId="77777777" w:rsidR="006D2314" w:rsidRPr="004731CD" w:rsidRDefault="006D2314" w:rsidP="006904BA">
      <w:pPr>
        <w:snapToGrid w:val="0"/>
        <w:spacing w:line="240" w:lineRule="atLeast"/>
        <w:rPr>
          <w:rFonts w:asciiTheme="minorEastAsia" w:hAnsiTheme="minorEastAsia" w:cs="ＭＳ Ｐゴシック"/>
          <w:sz w:val="21"/>
          <w:szCs w:val="21"/>
        </w:rPr>
      </w:pPr>
    </w:p>
    <w:p w14:paraId="15E0D0EC" w14:textId="1FC8970A" w:rsidR="00D469E1" w:rsidRDefault="00246E26" w:rsidP="00D469E1">
      <w:pPr>
        <w:snapToGrid w:val="0"/>
        <w:spacing w:line="240" w:lineRule="atLeast"/>
        <w:ind w:firstLineChars="100" w:firstLine="211"/>
        <w:rPr>
          <w:rFonts w:asciiTheme="minorEastAsia" w:hAnsiTheme="minorEastAsia" w:cs="ＭＳ Ｐゴシック"/>
          <w:sz w:val="21"/>
          <w:szCs w:val="21"/>
        </w:rPr>
      </w:pPr>
      <w:proofErr w:type="spellStart"/>
      <w:r>
        <w:rPr>
          <w:rFonts w:asciiTheme="minorEastAsia" w:hAnsiTheme="minorEastAsia" w:cs="ＭＳ Ｐゴシック" w:hint="eastAsia"/>
          <w:sz w:val="21"/>
          <w:szCs w:val="21"/>
        </w:rPr>
        <w:t>A</w:t>
      </w:r>
      <w:r>
        <w:rPr>
          <w:rFonts w:asciiTheme="minorEastAsia" w:hAnsiTheme="minorEastAsia" w:cs="ＭＳ Ｐゴシック"/>
          <w:sz w:val="21"/>
          <w:szCs w:val="21"/>
        </w:rPr>
        <w:t>utoDock</w:t>
      </w:r>
      <w:proofErr w:type="spellEnd"/>
      <w:r>
        <w:rPr>
          <w:rFonts w:asciiTheme="minorEastAsia" w:hAnsiTheme="minorEastAsia" w:cs="ＭＳ Ｐゴシック"/>
          <w:sz w:val="21"/>
          <w:szCs w:val="21"/>
        </w:rPr>
        <w:t xml:space="preserve"> Vina</w:t>
      </w:r>
      <w:r w:rsidR="000A0B46">
        <w:rPr>
          <w:rFonts w:asciiTheme="minorEastAsia" w:hAnsiTheme="minorEastAsia" w:cs="ＭＳ Ｐゴシック" w:hint="eastAsia"/>
          <w:sz w:val="21"/>
          <w:szCs w:val="21"/>
        </w:rPr>
        <w:t>や分子シミュレーション</w:t>
      </w:r>
      <w:r>
        <w:rPr>
          <w:rFonts w:asciiTheme="minorEastAsia" w:hAnsiTheme="minorEastAsia" w:cs="ＭＳ Ｐゴシック" w:hint="eastAsia"/>
          <w:sz w:val="21"/>
          <w:szCs w:val="21"/>
        </w:rPr>
        <w:t>など</w:t>
      </w:r>
      <w:r w:rsidR="00D469E1">
        <w:rPr>
          <w:rFonts w:asciiTheme="minorEastAsia" w:hAnsiTheme="minorEastAsia" w:cs="ＭＳ Ｐゴシック" w:hint="eastAsia"/>
          <w:sz w:val="21"/>
          <w:szCs w:val="21"/>
        </w:rPr>
        <w:t>を用いて</w:t>
      </w:r>
      <w:r>
        <w:rPr>
          <w:rFonts w:asciiTheme="minorEastAsia" w:hAnsiTheme="minorEastAsia" w:cs="ＭＳ Ｐゴシック" w:hint="eastAsia"/>
          <w:sz w:val="21"/>
          <w:szCs w:val="21"/>
        </w:rPr>
        <w:t>、</w:t>
      </w:r>
      <w:r w:rsidR="000A0B46">
        <w:rPr>
          <w:rFonts w:asciiTheme="minorEastAsia" w:hAnsiTheme="minorEastAsia" w:cs="ＭＳ Ｐゴシック" w:hint="eastAsia"/>
          <w:sz w:val="21"/>
          <w:szCs w:val="21"/>
        </w:rPr>
        <w:t>C</w:t>
      </w:r>
      <w:r w:rsidR="000A0B46">
        <w:rPr>
          <w:rFonts w:asciiTheme="minorEastAsia" w:hAnsiTheme="minorEastAsia" w:cs="ＭＳ Ｐゴシック"/>
          <w:sz w:val="21"/>
          <w:szCs w:val="21"/>
        </w:rPr>
        <w:t>BD</w:t>
      </w:r>
      <w:r>
        <w:rPr>
          <w:rFonts w:asciiTheme="minorEastAsia" w:hAnsiTheme="minorEastAsia" w:cs="ＭＳ Ｐゴシック" w:hint="eastAsia"/>
          <w:sz w:val="21"/>
          <w:szCs w:val="21"/>
        </w:rPr>
        <w:t>変異体</w:t>
      </w:r>
      <w:r w:rsidR="000A0B46">
        <w:rPr>
          <w:rFonts w:asciiTheme="minorEastAsia" w:hAnsiTheme="minorEastAsia" w:cs="ＭＳ Ｐゴシック" w:hint="eastAsia"/>
          <w:sz w:val="21"/>
          <w:szCs w:val="21"/>
        </w:rPr>
        <w:t>を机上評価しているが、これらはセルロース結晶とのドッキングスコアや</w:t>
      </w:r>
      <w:r w:rsidR="00AD5576">
        <w:rPr>
          <w:rFonts w:asciiTheme="minorEastAsia" w:hAnsiTheme="minorEastAsia" w:cs="ＭＳ Ｐゴシック" w:hint="eastAsia"/>
          <w:sz w:val="21"/>
          <w:szCs w:val="21"/>
        </w:rPr>
        <w:t>ダイナミクス</w:t>
      </w:r>
      <w:r w:rsidR="000A0B46">
        <w:rPr>
          <w:rFonts w:asciiTheme="minorEastAsia" w:hAnsiTheme="minorEastAsia" w:cs="ＭＳ Ｐゴシック" w:hint="eastAsia"/>
          <w:sz w:val="21"/>
          <w:szCs w:val="21"/>
        </w:rPr>
        <w:t>を評価して</w:t>
      </w:r>
      <w:r w:rsidR="00D469E1">
        <w:rPr>
          <w:rFonts w:asciiTheme="minorEastAsia" w:hAnsiTheme="minorEastAsia" w:cs="ＭＳ Ｐゴシック" w:hint="eastAsia"/>
          <w:sz w:val="21"/>
          <w:szCs w:val="21"/>
        </w:rPr>
        <w:t>おり</w:t>
      </w:r>
      <w:r w:rsidR="000A0B46">
        <w:rPr>
          <w:rFonts w:asciiTheme="minorEastAsia" w:hAnsiTheme="minorEastAsia" w:cs="ＭＳ Ｐゴシック" w:hint="eastAsia"/>
          <w:sz w:val="21"/>
          <w:szCs w:val="21"/>
        </w:rPr>
        <w:t>、立体構造</w:t>
      </w:r>
      <w:r w:rsidR="00AF4F04">
        <w:rPr>
          <w:rFonts w:asciiTheme="minorEastAsia" w:hAnsiTheme="minorEastAsia" w:cs="ＭＳ Ｐゴシック" w:hint="eastAsia"/>
          <w:sz w:val="21"/>
          <w:szCs w:val="21"/>
        </w:rPr>
        <w:t>へフォールディングする</w:t>
      </w:r>
      <w:r w:rsidR="000A0B46">
        <w:rPr>
          <w:rFonts w:asciiTheme="minorEastAsia" w:hAnsiTheme="minorEastAsia" w:cs="ＭＳ Ｐゴシック" w:hint="eastAsia"/>
          <w:sz w:val="21"/>
          <w:szCs w:val="21"/>
        </w:rPr>
        <w:t>妥当性を評価しているものではない。一方、A</w:t>
      </w:r>
      <w:r w:rsidR="000A0B46">
        <w:rPr>
          <w:rFonts w:asciiTheme="minorEastAsia" w:hAnsiTheme="minorEastAsia" w:cs="ＭＳ Ｐゴシック"/>
          <w:sz w:val="21"/>
          <w:szCs w:val="21"/>
        </w:rPr>
        <w:t>lphaFold2[1]</w:t>
      </w:r>
      <w:r w:rsidR="000A0B46">
        <w:rPr>
          <w:rFonts w:asciiTheme="minorEastAsia" w:hAnsiTheme="minorEastAsia" w:cs="ＭＳ Ｐゴシック" w:hint="eastAsia"/>
          <w:sz w:val="21"/>
          <w:szCs w:val="21"/>
        </w:rPr>
        <w:t>は、</w:t>
      </w:r>
      <w:r w:rsidR="00D469E1">
        <w:rPr>
          <w:rFonts w:asciiTheme="minorEastAsia" w:hAnsiTheme="minorEastAsia" w:cs="ＭＳ Ｐゴシック" w:hint="eastAsia"/>
          <w:sz w:val="21"/>
          <w:szCs w:val="21"/>
        </w:rPr>
        <w:t>2</w:t>
      </w:r>
      <w:r w:rsidR="00D469E1">
        <w:rPr>
          <w:rFonts w:asciiTheme="minorEastAsia" w:hAnsiTheme="minorEastAsia" w:cs="ＭＳ Ｐゴシック"/>
          <w:sz w:val="21"/>
          <w:szCs w:val="21"/>
        </w:rPr>
        <w:t>021</w:t>
      </w:r>
      <w:r w:rsidR="00D469E1">
        <w:rPr>
          <w:rFonts w:asciiTheme="minorEastAsia" w:hAnsiTheme="minorEastAsia" w:cs="ＭＳ Ｐゴシック" w:hint="eastAsia"/>
          <w:sz w:val="21"/>
          <w:szCs w:val="21"/>
        </w:rPr>
        <w:t>年に登場した、</w:t>
      </w:r>
      <w:r w:rsidR="000A0B46">
        <w:rPr>
          <w:rFonts w:asciiTheme="minorEastAsia" w:hAnsiTheme="minorEastAsia" w:cs="ＭＳ Ｐゴシック" w:hint="eastAsia"/>
          <w:sz w:val="21"/>
          <w:szCs w:val="21"/>
        </w:rPr>
        <w:t>アミノ酸配列からその立体構造を高精度で予測する技術で、予測</w:t>
      </w:r>
      <w:r w:rsidR="000A0B46">
        <w:rPr>
          <w:rFonts w:asciiTheme="minorEastAsia" w:hAnsiTheme="minorEastAsia" w:cs="ＭＳ Ｐゴシック" w:hint="eastAsia"/>
          <w:sz w:val="21"/>
          <w:szCs w:val="21"/>
        </w:rPr>
        <w:t>構造</w:t>
      </w:r>
      <w:r w:rsidR="00D469E1">
        <w:rPr>
          <w:rFonts w:asciiTheme="minorEastAsia" w:hAnsiTheme="minorEastAsia" w:cs="ＭＳ Ｐゴシック" w:hint="eastAsia"/>
          <w:sz w:val="21"/>
          <w:szCs w:val="21"/>
        </w:rPr>
        <w:t>の</w:t>
      </w:r>
      <w:r w:rsidR="000A0B46">
        <w:rPr>
          <w:rFonts w:asciiTheme="minorEastAsia" w:hAnsiTheme="minorEastAsia" w:cs="ＭＳ Ｐゴシック" w:hint="eastAsia"/>
          <w:sz w:val="21"/>
          <w:szCs w:val="21"/>
        </w:rPr>
        <w:t>信頼度スコア（</w:t>
      </w:r>
      <w:proofErr w:type="spellStart"/>
      <w:r w:rsidR="000A0B46">
        <w:rPr>
          <w:rFonts w:asciiTheme="minorEastAsia" w:hAnsiTheme="minorEastAsia" w:cs="ＭＳ Ｐゴシック" w:hint="eastAsia"/>
          <w:sz w:val="21"/>
          <w:szCs w:val="21"/>
        </w:rPr>
        <w:t>p</w:t>
      </w:r>
      <w:r w:rsidR="000A0B46">
        <w:rPr>
          <w:rFonts w:asciiTheme="minorEastAsia" w:hAnsiTheme="minorEastAsia" w:cs="ＭＳ Ｐゴシック"/>
          <w:sz w:val="21"/>
          <w:szCs w:val="21"/>
        </w:rPr>
        <w:t>LDDT</w:t>
      </w:r>
      <w:proofErr w:type="spellEnd"/>
      <w:r w:rsidR="000A0B46">
        <w:rPr>
          <w:rFonts w:asciiTheme="minorEastAsia" w:hAnsiTheme="minorEastAsia" w:cs="ＭＳ Ｐゴシック" w:hint="eastAsia"/>
          <w:sz w:val="21"/>
          <w:szCs w:val="21"/>
        </w:rPr>
        <w:t>）を計算</w:t>
      </w:r>
      <w:r w:rsidR="00D469E1">
        <w:rPr>
          <w:rFonts w:asciiTheme="minorEastAsia" w:hAnsiTheme="minorEastAsia" w:cs="ＭＳ Ｐゴシック" w:hint="eastAsia"/>
          <w:sz w:val="21"/>
          <w:szCs w:val="21"/>
        </w:rPr>
        <w:t>し</w:t>
      </w:r>
      <w:r w:rsidR="000A0B46">
        <w:rPr>
          <w:rFonts w:asciiTheme="minorEastAsia" w:hAnsiTheme="minorEastAsia" w:cs="ＭＳ Ｐゴシック" w:hint="eastAsia"/>
          <w:sz w:val="21"/>
          <w:szCs w:val="21"/>
        </w:rPr>
        <w:t>、それを高めるように学習する。</w:t>
      </w:r>
      <w:r w:rsidR="00D469E1">
        <w:rPr>
          <w:rFonts w:asciiTheme="minorEastAsia" w:hAnsiTheme="minorEastAsia" w:cs="ＭＳ Ｐゴシック" w:hint="eastAsia"/>
          <w:sz w:val="21"/>
          <w:szCs w:val="21"/>
        </w:rPr>
        <w:t>A</w:t>
      </w:r>
      <w:r w:rsidR="00D469E1">
        <w:rPr>
          <w:rFonts w:asciiTheme="minorEastAsia" w:hAnsiTheme="minorEastAsia" w:cs="ＭＳ Ｐゴシック"/>
          <w:sz w:val="21"/>
          <w:szCs w:val="21"/>
        </w:rPr>
        <w:t>lphaFold2</w:t>
      </w:r>
      <w:r w:rsidR="000A0B46">
        <w:rPr>
          <w:rFonts w:asciiTheme="minorEastAsia" w:hAnsiTheme="minorEastAsia" w:cs="ＭＳ Ｐゴシック" w:hint="eastAsia"/>
          <w:sz w:val="21"/>
          <w:szCs w:val="21"/>
        </w:rPr>
        <w:t>の信頼度スコアは、熱力学的なスコアに基づくものではなく、</w:t>
      </w:r>
      <w:r w:rsidR="000A0B46">
        <w:rPr>
          <w:rFonts w:asciiTheme="minorEastAsia" w:hAnsiTheme="minorEastAsia" w:cs="ＭＳ Ｐゴシック" w:hint="eastAsia"/>
          <w:sz w:val="21"/>
          <w:szCs w:val="21"/>
        </w:rPr>
        <w:t>学習データに基</w:t>
      </w:r>
      <w:r w:rsidR="000A0B46">
        <w:rPr>
          <w:rFonts w:asciiTheme="minorEastAsia" w:hAnsiTheme="minorEastAsia" w:cs="ＭＳ Ｐゴシック" w:hint="eastAsia"/>
          <w:sz w:val="21"/>
          <w:szCs w:val="21"/>
        </w:rPr>
        <w:t>づいて</w:t>
      </w:r>
      <w:r w:rsidR="000A0B46">
        <w:rPr>
          <w:rFonts w:asciiTheme="minorEastAsia" w:hAnsiTheme="minorEastAsia" w:cs="ＭＳ Ｐゴシック" w:hint="eastAsia"/>
          <w:sz w:val="21"/>
          <w:szCs w:val="21"/>
        </w:rPr>
        <w:t>統計的な</w:t>
      </w:r>
      <w:r w:rsidR="000A0B46">
        <w:rPr>
          <w:rFonts w:asciiTheme="minorEastAsia" w:hAnsiTheme="minorEastAsia" w:cs="ＭＳ Ｐゴシック" w:hint="eastAsia"/>
          <w:sz w:val="21"/>
          <w:szCs w:val="21"/>
        </w:rPr>
        <w:t>観点で計算される</w:t>
      </w:r>
      <w:r w:rsidR="00D469E1">
        <w:rPr>
          <w:rFonts w:asciiTheme="minorEastAsia" w:hAnsiTheme="minorEastAsia" w:cs="ＭＳ Ｐゴシック" w:hint="eastAsia"/>
          <w:sz w:val="21"/>
          <w:szCs w:val="21"/>
        </w:rPr>
        <w:t>ため、他のスコアとはある程度独立的に、立体構造の妥当性を評価できる</w:t>
      </w:r>
      <w:r w:rsidR="000A0B46">
        <w:rPr>
          <w:rFonts w:asciiTheme="minorEastAsia" w:hAnsiTheme="minorEastAsia" w:cs="ＭＳ Ｐゴシック" w:hint="eastAsia"/>
          <w:sz w:val="21"/>
          <w:szCs w:val="21"/>
        </w:rPr>
        <w:t>。</w:t>
      </w:r>
      <w:r w:rsidR="00D469E1">
        <w:rPr>
          <w:rFonts w:asciiTheme="minorEastAsia" w:hAnsiTheme="minorEastAsia" w:cs="ＭＳ Ｐゴシック" w:hint="eastAsia"/>
          <w:sz w:val="21"/>
          <w:szCs w:val="21"/>
        </w:rPr>
        <w:t>一方、</w:t>
      </w:r>
      <w:r w:rsidR="00D469E1">
        <w:rPr>
          <w:rFonts w:asciiTheme="minorEastAsia" w:hAnsiTheme="minorEastAsia" w:cs="ＭＳ Ｐゴシック"/>
          <w:sz w:val="21"/>
          <w:szCs w:val="21"/>
        </w:rPr>
        <w:t>AlphaFold2</w:t>
      </w:r>
      <w:r w:rsidR="00D469E1">
        <w:rPr>
          <w:rFonts w:asciiTheme="minorEastAsia" w:hAnsiTheme="minorEastAsia" w:cs="ＭＳ Ｐゴシック" w:hint="eastAsia"/>
          <w:sz w:val="21"/>
          <w:szCs w:val="21"/>
        </w:rPr>
        <w:t>はP</w:t>
      </w:r>
      <w:r w:rsidR="00D469E1">
        <w:rPr>
          <w:rFonts w:asciiTheme="minorEastAsia" w:hAnsiTheme="minorEastAsia" w:cs="ＭＳ Ｐゴシック"/>
          <w:sz w:val="21"/>
          <w:szCs w:val="21"/>
        </w:rPr>
        <w:t>DB</w:t>
      </w:r>
      <w:r w:rsidR="00D469E1">
        <w:rPr>
          <w:rFonts w:asciiTheme="minorEastAsia" w:hAnsiTheme="minorEastAsia" w:cs="ＭＳ Ｐゴシック" w:hint="eastAsia"/>
          <w:sz w:val="21"/>
          <w:szCs w:val="21"/>
        </w:rPr>
        <w:t>の天然タンパク質を中心に適用されており、設計した変異体については適用例がない。このため、本テーマで設計したC</w:t>
      </w:r>
      <w:r w:rsidR="00D469E1">
        <w:rPr>
          <w:rFonts w:asciiTheme="minorEastAsia" w:hAnsiTheme="minorEastAsia" w:cs="ＭＳ Ｐゴシック"/>
          <w:sz w:val="21"/>
          <w:szCs w:val="21"/>
        </w:rPr>
        <w:t>BD</w:t>
      </w:r>
      <w:r w:rsidR="00D469E1">
        <w:rPr>
          <w:rFonts w:asciiTheme="minorEastAsia" w:hAnsiTheme="minorEastAsia" w:cs="ＭＳ Ｐゴシック" w:hint="eastAsia"/>
          <w:sz w:val="21"/>
          <w:szCs w:val="21"/>
        </w:rPr>
        <w:t>変異体の配列について、信頼度スコアを用いて、立体構造へフォールディングする妥当性を評価してみた。</w:t>
      </w:r>
    </w:p>
    <w:p w14:paraId="4E4F1503" w14:textId="2E5714A2" w:rsidR="00C06405" w:rsidRDefault="004B3326" w:rsidP="00D469E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コムギ胚芽無細</w:t>
      </w:r>
    </w:p>
    <w:p w14:paraId="4A876DF3" w14:textId="6DE70B55" w:rsidR="004A2021" w:rsidRDefault="004A2021" w:rsidP="006904BA">
      <w:pPr>
        <w:snapToGrid w:val="0"/>
        <w:spacing w:line="240" w:lineRule="atLeast"/>
        <w:rPr>
          <w:rFonts w:asciiTheme="minorEastAsia" w:hAnsiTheme="minorEastAsia" w:cs="ＭＳ Ｐゴシック"/>
          <w:sz w:val="21"/>
          <w:szCs w:val="21"/>
        </w:rPr>
      </w:pPr>
    </w:p>
    <w:p w14:paraId="53AAA381" w14:textId="77777777" w:rsidR="002C1741" w:rsidRDefault="002C1741" w:rsidP="006904BA">
      <w:pPr>
        <w:snapToGrid w:val="0"/>
        <w:spacing w:line="240" w:lineRule="atLeast"/>
        <w:rPr>
          <w:rFonts w:asciiTheme="minorEastAsia" w:hAnsiTheme="minorEastAsia" w:cs="ＭＳ Ｐゴシック" w:hint="eastAsia"/>
          <w:sz w:val="21"/>
          <w:szCs w:val="21"/>
        </w:rPr>
      </w:pPr>
    </w:p>
    <w:p w14:paraId="01D688F7" w14:textId="64EEB92C" w:rsidR="004731CD" w:rsidRPr="004731CD" w:rsidRDefault="004731CD" w:rsidP="006904BA">
      <w:pPr>
        <w:snapToGrid w:val="0"/>
        <w:spacing w:line="240" w:lineRule="atLeast"/>
        <w:rPr>
          <w:rFonts w:asciiTheme="minorEastAsia" w:hAnsiTheme="minorEastAsia" w:cs="ＭＳ Ｐゴシック" w:hint="eastAsia"/>
          <w:b/>
          <w:sz w:val="21"/>
          <w:szCs w:val="21"/>
        </w:rPr>
      </w:pPr>
      <w:r>
        <w:rPr>
          <w:rFonts w:asciiTheme="minorEastAsia" w:hAnsiTheme="minorEastAsia" w:cs="ＭＳ Ｐゴシック" w:hint="eastAsia"/>
          <w:b/>
          <w:sz w:val="21"/>
          <w:szCs w:val="21"/>
        </w:rPr>
        <w:t>３．２．</w:t>
      </w:r>
      <w:r>
        <w:rPr>
          <w:rFonts w:asciiTheme="minorEastAsia" w:hAnsiTheme="minorEastAsia" w:cs="ＭＳ Ｐゴシック" w:hint="eastAsia"/>
          <w:b/>
          <w:sz w:val="21"/>
          <w:szCs w:val="21"/>
        </w:rPr>
        <w:t>３</w:t>
      </w:r>
      <w:r>
        <w:rPr>
          <w:rFonts w:asciiTheme="minorEastAsia" w:hAnsiTheme="minorEastAsia" w:cs="ＭＳ Ｐゴシック" w:hint="eastAsia"/>
          <w:b/>
          <w:sz w:val="21"/>
          <w:szCs w:val="21"/>
        </w:rPr>
        <w:t xml:space="preserve">　</w:t>
      </w:r>
      <w:r w:rsidR="002C1741">
        <w:rPr>
          <w:rFonts w:asciiTheme="minorEastAsia" w:hAnsiTheme="minorEastAsia" w:cs="ＭＳ Ｐゴシック" w:hint="eastAsia"/>
          <w:b/>
          <w:sz w:val="21"/>
          <w:szCs w:val="21"/>
        </w:rPr>
        <w:t>データからの特徴抽出</w:t>
      </w:r>
    </w:p>
    <w:p w14:paraId="45DFF751" w14:textId="60247B18" w:rsidR="001D5929" w:rsidRDefault="002C1741" w:rsidP="002C174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本項の目的は、机上評価とは別に、</w:t>
      </w:r>
      <w:r>
        <w:rPr>
          <w:rFonts w:asciiTheme="minorEastAsia" w:hAnsiTheme="minorEastAsia" w:cs="ＭＳ Ｐゴシック" w:hint="eastAsia"/>
          <w:sz w:val="21"/>
          <w:szCs w:val="21"/>
        </w:rPr>
        <w:t>セルロース分解酵素、特にセルロース結合</w:t>
      </w:r>
      <w:r w:rsidR="00676662">
        <w:rPr>
          <w:rFonts w:asciiTheme="minorEastAsia" w:hAnsiTheme="minorEastAsia" w:cs="ＭＳ Ｐゴシック" w:hint="eastAsia"/>
          <w:sz w:val="21"/>
          <w:szCs w:val="21"/>
        </w:rPr>
        <w:t>性タンパク質</w:t>
      </w:r>
      <w:r>
        <w:rPr>
          <w:rFonts w:asciiTheme="minorEastAsia" w:hAnsiTheme="minorEastAsia" w:cs="ＭＳ Ｐゴシック" w:hint="eastAsia"/>
          <w:sz w:val="21"/>
          <w:szCs w:val="21"/>
        </w:rPr>
        <w:t>（C</w:t>
      </w:r>
      <w:r>
        <w:rPr>
          <w:rFonts w:asciiTheme="minorEastAsia" w:hAnsiTheme="minorEastAsia" w:cs="ＭＳ Ｐゴシック"/>
          <w:sz w:val="21"/>
          <w:szCs w:val="21"/>
        </w:rPr>
        <w:t>BD</w:t>
      </w:r>
      <w:r>
        <w:rPr>
          <w:rFonts w:asciiTheme="minorEastAsia" w:hAnsiTheme="minorEastAsia" w:cs="ＭＳ Ｐゴシック" w:hint="eastAsia"/>
          <w:sz w:val="21"/>
          <w:szCs w:val="21"/>
        </w:rPr>
        <w:t>）</w:t>
      </w:r>
      <w:r>
        <w:rPr>
          <w:rFonts w:asciiTheme="minorEastAsia" w:hAnsiTheme="minorEastAsia" w:cs="ＭＳ Ｐゴシック" w:hint="eastAsia"/>
          <w:sz w:val="21"/>
          <w:szCs w:val="21"/>
        </w:rPr>
        <w:t>の配列・構造データ</w:t>
      </w:r>
      <w:r>
        <w:rPr>
          <w:rFonts w:asciiTheme="minorEastAsia" w:hAnsiTheme="minorEastAsia" w:cs="ＭＳ Ｐゴシック" w:hint="eastAsia"/>
          <w:sz w:val="21"/>
          <w:szCs w:val="21"/>
        </w:rPr>
        <w:t>に共通する</w:t>
      </w:r>
      <w:r>
        <w:rPr>
          <w:rFonts w:asciiTheme="minorEastAsia" w:hAnsiTheme="minorEastAsia" w:cs="ＭＳ Ｐゴシック" w:hint="eastAsia"/>
          <w:sz w:val="21"/>
          <w:szCs w:val="21"/>
        </w:rPr>
        <w:t>特徴を抽出することである。これは、変異体探索で共通特徴を制約として課すことで、より効率的に候補配列を得ることが期待できる。</w:t>
      </w:r>
    </w:p>
    <w:p w14:paraId="2257433A" w14:textId="77777777" w:rsidR="002C1741" w:rsidRPr="002C1741" w:rsidRDefault="002C1741" w:rsidP="002C1741">
      <w:pPr>
        <w:snapToGrid w:val="0"/>
        <w:spacing w:line="240" w:lineRule="atLeast"/>
        <w:rPr>
          <w:rFonts w:asciiTheme="minorEastAsia" w:hAnsiTheme="minorEastAsia" w:cs="ＭＳ Ｐゴシック" w:hint="eastAsia"/>
          <w:sz w:val="21"/>
          <w:szCs w:val="21"/>
        </w:rPr>
      </w:pPr>
    </w:p>
    <w:p w14:paraId="269F6961" w14:textId="0C914BB6" w:rsidR="001D5929" w:rsidRPr="00DF682C" w:rsidRDefault="002C1741"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パブリック</w:t>
      </w:r>
      <w:r w:rsidR="004731CD">
        <w:rPr>
          <w:rFonts w:asciiTheme="minorEastAsia" w:hAnsiTheme="minorEastAsia" w:cs="ＭＳ Ｐゴシック" w:hint="eastAsia"/>
          <w:sz w:val="21"/>
          <w:szCs w:val="21"/>
        </w:rPr>
        <w:t>データベースからの特徴抽出</w:t>
      </w:r>
    </w:p>
    <w:p w14:paraId="79F6033C" w14:textId="77777777" w:rsidR="002C1741" w:rsidRDefault="002C1741" w:rsidP="006904BA">
      <w:pPr>
        <w:snapToGrid w:val="0"/>
        <w:spacing w:line="240" w:lineRule="atLeast"/>
        <w:rPr>
          <w:rFonts w:asciiTheme="minorEastAsia" w:hAnsiTheme="minorEastAsia" w:cs="ＭＳ Ｐゴシック"/>
          <w:sz w:val="21"/>
          <w:szCs w:val="21"/>
        </w:rPr>
      </w:pPr>
    </w:p>
    <w:p w14:paraId="40AE8507" w14:textId="0A2B6ACD" w:rsidR="00036937" w:rsidRDefault="002C1741" w:rsidP="006904BA">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本検討は、パブリックデータベースで公開されている構造データを使用し、</w:t>
      </w:r>
      <w:r w:rsidR="00036937">
        <w:rPr>
          <w:rFonts w:asciiTheme="minorEastAsia" w:hAnsiTheme="minorEastAsia" w:cs="ＭＳ Ｐゴシック" w:hint="eastAsia"/>
          <w:sz w:val="21"/>
          <w:szCs w:val="21"/>
        </w:rPr>
        <w:t>Linker配列</w:t>
      </w:r>
      <w:r w:rsidR="00DF682C">
        <w:rPr>
          <w:rFonts w:asciiTheme="minorEastAsia" w:hAnsiTheme="minorEastAsia" w:cs="ＭＳ Ｐゴシック" w:hint="eastAsia"/>
          <w:sz w:val="21"/>
          <w:szCs w:val="21"/>
        </w:rPr>
        <w:t>・</w:t>
      </w:r>
      <w:r w:rsidR="00036937">
        <w:rPr>
          <w:rFonts w:asciiTheme="minorEastAsia" w:hAnsiTheme="minorEastAsia" w:cs="ＭＳ Ｐゴシック" w:hint="eastAsia"/>
          <w:sz w:val="21"/>
          <w:szCs w:val="21"/>
        </w:rPr>
        <w:t>EGFP配列</w:t>
      </w:r>
      <w:r w:rsidR="00034385">
        <w:rPr>
          <w:rFonts w:asciiTheme="minorEastAsia" w:hAnsiTheme="minorEastAsia" w:cs="ＭＳ Ｐゴシック" w:hint="eastAsia"/>
          <w:sz w:val="21"/>
          <w:szCs w:val="21"/>
        </w:rPr>
        <w:t>（C末端にTEVプロテアーゼ認識配列</w:t>
      </w:r>
      <w:r w:rsidR="00BE4658">
        <w:rPr>
          <w:rFonts w:asciiTheme="minorEastAsia" w:hAnsiTheme="minorEastAsia" w:cs="ＭＳ Ｐゴシック" w:hint="eastAsia"/>
          <w:sz w:val="21"/>
          <w:szCs w:val="21"/>
        </w:rPr>
        <w:t>＋6</w:t>
      </w:r>
      <w:r w:rsidR="00BE4658">
        <w:rPr>
          <w:rFonts w:asciiTheme="minorEastAsia" w:hAnsiTheme="minorEastAsia" w:cs="ＭＳ Ｐゴシック"/>
          <w:sz w:val="21"/>
          <w:szCs w:val="21"/>
        </w:rPr>
        <w:t>xHIS</w:t>
      </w:r>
      <w:r w:rsidR="00BE4658">
        <w:rPr>
          <w:rFonts w:asciiTheme="minorEastAsia" w:hAnsiTheme="minorEastAsia" w:cs="ＭＳ Ｐゴシック" w:hint="eastAsia"/>
          <w:sz w:val="21"/>
          <w:szCs w:val="21"/>
        </w:rPr>
        <w:t>タグ付加</w:t>
      </w:r>
      <w:r w:rsidR="003131A1">
        <w:rPr>
          <w:rFonts w:asciiTheme="minorEastAsia" w:hAnsiTheme="minorEastAsia" w:cs="ＭＳ Ｐゴシック" w:hint="eastAsia"/>
          <w:sz w:val="21"/>
          <w:szCs w:val="21"/>
        </w:rPr>
        <w:t>、以下EGFP-TEV-HIS配列</w:t>
      </w:r>
      <w:r w:rsidR="00034385">
        <w:rPr>
          <w:rFonts w:asciiTheme="minorEastAsia" w:hAnsiTheme="minorEastAsia" w:cs="ＭＳ Ｐゴシック" w:hint="eastAsia"/>
          <w:sz w:val="21"/>
          <w:szCs w:val="21"/>
        </w:rPr>
        <w:t>）</w:t>
      </w:r>
      <w:r w:rsidR="00BE4658">
        <w:rPr>
          <w:rFonts w:asciiTheme="minorEastAsia" w:hAnsiTheme="minorEastAsia" w:cs="ＭＳ Ｐゴシック" w:hint="eastAsia"/>
          <w:sz w:val="21"/>
          <w:szCs w:val="21"/>
        </w:rPr>
        <w:t>をコムギ胚芽</w:t>
      </w:r>
      <w:r w:rsidR="00374EF4">
        <w:rPr>
          <w:rFonts w:asciiTheme="minorEastAsia" w:hAnsiTheme="minorEastAsia" w:cs="ＭＳ Ｐゴシック" w:hint="eastAsia"/>
          <w:sz w:val="21"/>
          <w:szCs w:val="21"/>
        </w:rPr>
        <w:t>無細胞タンパク質合成に至適化</w:t>
      </w:r>
      <w:r w:rsidR="008950ED">
        <w:rPr>
          <w:rFonts w:asciiTheme="minorEastAsia" w:hAnsiTheme="minorEastAsia" w:cs="ＭＳ Ｐゴシック" w:hint="eastAsia"/>
          <w:sz w:val="21"/>
          <w:szCs w:val="21"/>
        </w:rPr>
        <w:t>された</w:t>
      </w:r>
      <w:proofErr w:type="spellStart"/>
      <w:r w:rsidR="006F041E">
        <w:rPr>
          <w:rFonts w:asciiTheme="minorEastAsia" w:hAnsiTheme="minorEastAsia" w:cs="ＭＳ Ｐゴシック" w:hint="eastAsia"/>
          <w:sz w:val="21"/>
          <w:szCs w:val="21"/>
        </w:rPr>
        <w:t>p</w:t>
      </w:r>
      <w:r w:rsidR="006F041E">
        <w:rPr>
          <w:rFonts w:asciiTheme="minorEastAsia" w:hAnsiTheme="minorEastAsia" w:cs="ＭＳ Ｐゴシック"/>
          <w:sz w:val="21"/>
          <w:szCs w:val="21"/>
        </w:rPr>
        <w:t>EU</w:t>
      </w:r>
      <w:proofErr w:type="spellEnd"/>
      <w:r w:rsidR="006F041E">
        <w:rPr>
          <w:rFonts w:asciiTheme="minorEastAsia" w:hAnsiTheme="minorEastAsia" w:cs="ＭＳ Ｐゴシック" w:hint="eastAsia"/>
          <w:sz w:val="21"/>
          <w:szCs w:val="21"/>
        </w:rPr>
        <w:t>ベクターに組み換えた。</w:t>
      </w:r>
      <w:r w:rsidR="00712A8A">
        <w:rPr>
          <w:rFonts w:asciiTheme="minorEastAsia" w:hAnsiTheme="minorEastAsia" w:cs="ＭＳ Ｐゴシック" w:hint="eastAsia"/>
          <w:sz w:val="21"/>
          <w:szCs w:val="21"/>
        </w:rPr>
        <w:t>M</w:t>
      </w:r>
      <w:r w:rsidR="00712A8A">
        <w:rPr>
          <w:rFonts w:asciiTheme="minorEastAsia" w:hAnsiTheme="minorEastAsia" w:cs="ＭＳ Ｐゴシック"/>
          <w:sz w:val="21"/>
          <w:szCs w:val="21"/>
        </w:rPr>
        <w:t>CS</w:t>
      </w:r>
      <w:r w:rsidR="005A75AA">
        <w:rPr>
          <w:rFonts w:asciiTheme="minorEastAsia" w:hAnsiTheme="minorEastAsia" w:cs="ＭＳ Ｐゴシック" w:hint="eastAsia"/>
          <w:sz w:val="21"/>
          <w:szCs w:val="21"/>
        </w:rPr>
        <w:t>内の5</w:t>
      </w:r>
      <w:r w:rsidR="005A75AA">
        <w:rPr>
          <w:rFonts w:asciiTheme="minorEastAsia" w:hAnsiTheme="minorEastAsia" w:cs="ＭＳ Ｐゴシック"/>
          <w:sz w:val="21"/>
          <w:szCs w:val="21"/>
        </w:rPr>
        <w:t>’</w:t>
      </w:r>
      <w:r w:rsidR="005A75AA">
        <w:rPr>
          <w:rFonts w:asciiTheme="minorEastAsia" w:hAnsiTheme="minorEastAsia" w:cs="ＭＳ Ｐゴシック" w:hint="eastAsia"/>
          <w:sz w:val="21"/>
          <w:szCs w:val="21"/>
        </w:rPr>
        <w:t>側から</w:t>
      </w:r>
      <w:proofErr w:type="spellStart"/>
      <w:r w:rsidR="005A75AA">
        <w:rPr>
          <w:rFonts w:asciiTheme="minorEastAsia" w:hAnsiTheme="minorEastAsia" w:cs="ＭＳ Ｐゴシック" w:hint="eastAsia"/>
          <w:sz w:val="21"/>
          <w:szCs w:val="21"/>
        </w:rPr>
        <w:t>E</w:t>
      </w:r>
      <w:r w:rsidR="005A75AA">
        <w:rPr>
          <w:rFonts w:asciiTheme="minorEastAsia" w:hAnsiTheme="minorEastAsia" w:cs="ＭＳ Ｐゴシック"/>
          <w:sz w:val="21"/>
          <w:szCs w:val="21"/>
        </w:rPr>
        <w:t>coRV</w:t>
      </w:r>
      <w:proofErr w:type="spellEnd"/>
      <w:r w:rsidR="005A75AA">
        <w:rPr>
          <w:rFonts w:asciiTheme="minorEastAsia" w:hAnsiTheme="minorEastAsia" w:cs="ＭＳ Ｐゴシック" w:hint="eastAsia"/>
          <w:sz w:val="21"/>
          <w:szCs w:val="21"/>
        </w:rPr>
        <w:t>認識配列と</w:t>
      </w:r>
      <w:proofErr w:type="spellStart"/>
      <w:r w:rsidR="005E58E2" w:rsidRPr="005E58E2">
        <w:rPr>
          <w:rFonts w:asciiTheme="minorEastAsia" w:hAnsiTheme="minorEastAsia" w:cs="ＭＳ Ｐゴシック"/>
          <w:sz w:val="21"/>
          <w:szCs w:val="21"/>
        </w:rPr>
        <w:t>KpnI</w:t>
      </w:r>
      <w:proofErr w:type="spellEnd"/>
      <w:r w:rsidR="00E25ED8">
        <w:rPr>
          <w:rFonts w:asciiTheme="minorEastAsia" w:hAnsiTheme="minorEastAsia" w:cs="ＭＳ Ｐゴシック" w:hint="eastAsia"/>
          <w:sz w:val="21"/>
          <w:szCs w:val="21"/>
        </w:rPr>
        <w:t>認識配列の間にCBD配列を</w:t>
      </w:r>
      <w:r w:rsidR="00453C55">
        <w:rPr>
          <w:rFonts w:asciiTheme="minorEastAsia" w:hAnsiTheme="minorEastAsia" w:cs="ＭＳ Ｐゴシック" w:hint="eastAsia"/>
          <w:sz w:val="21"/>
          <w:szCs w:val="21"/>
        </w:rPr>
        <w:t>、</w:t>
      </w:r>
      <w:proofErr w:type="spellStart"/>
      <w:r w:rsidR="00453C55" w:rsidRPr="00453C55">
        <w:rPr>
          <w:rFonts w:asciiTheme="minorEastAsia" w:hAnsiTheme="minorEastAsia" w:cs="ＭＳ Ｐゴシック"/>
          <w:sz w:val="21"/>
          <w:szCs w:val="21"/>
        </w:rPr>
        <w:t>KpnI</w:t>
      </w:r>
      <w:proofErr w:type="spellEnd"/>
      <w:r w:rsidR="00AA0294">
        <w:rPr>
          <w:rFonts w:asciiTheme="minorEastAsia" w:hAnsiTheme="minorEastAsia" w:cs="ＭＳ Ｐゴシック" w:hint="eastAsia"/>
          <w:sz w:val="21"/>
          <w:szCs w:val="21"/>
        </w:rPr>
        <w:t>認識配列とNotⅠ認識配列の間にLinker配列を、</w:t>
      </w:r>
      <w:r w:rsidR="00612983">
        <w:rPr>
          <w:rFonts w:asciiTheme="minorEastAsia" w:hAnsiTheme="minorEastAsia" w:cs="ＭＳ Ｐゴシック" w:hint="eastAsia"/>
          <w:sz w:val="21"/>
          <w:szCs w:val="21"/>
        </w:rPr>
        <w:t>NotⅠ認識配列と</w:t>
      </w:r>
      <w:proofErr w:type="spellStart"/>
      <w:r w:rsidR="00612983" w:rsidRPr="00152A27">
        <w:rPr>
          <w:rFonts w:asciiTheme="minorEastAsia" w:hAnsiTheme="minorEastAsia" w:cs="ＭＳ Ｐゴシック"/>
          <w:sz w:val="21"/>
          <w:szCs w:val="21"/>
        </w:rPr>
        <w:t>SmaI</w:t>
      </w:r>
      <w:proofErr w:type="spellEnd"/>
      <w:r w:rsidR="00612983">
        <w:rPr>
          <w:rFonts w:asciiTheme="minorEastAsia" w:hAnsiTheme="minorEastAsia" w:cs="ＭＳ Ｐゴシック" w:hint="eastAsia"/>
          <w:sz w:val="21"/>
          <w:szCs w:val="21"/>
        </w:rPr>
        <w:t>認識配列の間に</w:t>
      </w:r>
      <w:r w:rsidR="003131A1">
        <w:rPr>
          <w:rFonts w:asciiTheme="minorEastAsia" w:hAnsiTheme="minorEastAsia" w:cs="ＭＳ Ｐゴシック" w:hint="eastAsia"/>
          <w:sz w:val="21"/>
          <w:szCs w:val="21"/>
        </w:rPr>
        <w:t>EGFP-TEV-HIS配列</w:t>
      </w:r>
      <w:r w:rsidR="009A4D83">
        <w:rPr>
          <w:rFonts w:asciiTheme="minorEastAsia" w:hAnsiTheme="minorEastAsia" w:cs="ＭＳ Ｐゴシック" w:hint="eastAsia"/>
          <w:sz w:val="21"/>
          <w:szCs w:val="21"/>
        </w:rPr>
        <w:t>を組み換えた。</w:t>
      </w:r>
      <w:r w:rsidR="00845160">
        <w:rPr>
          <w:rFonts w:asciiTheme="minorEastAsia" w:hAnsiTheme="minorEastAsia" w:cs="ＭＳ Ｐゴシック" w:hint="eastAsia"/>
          <w:sz w:val="21"/>
          <w:szCs w:val="21"/>
        </w:rPr>
        <w:t>ただし、NotⅠ</w:t>
      </w:r>
      <w:r w:rsidR="00E4398D">
        <w:rPr>
          <w:rFonts w:asciiTheme="minorEastAsia" w:hAnsiTheme="minorEastAsia" w:cs="ＭＳ Ｐゴシック" w:hint="eastAsia"/>
          <w:sz w:val="21"/>
          <w:szCs w:val="21"/>
        </w:rPr>
        <w:t>は8塩基認識のため、フレームがずれ</w:t>
      </w:r>
      <w:r w:rsidR="00E4398D">
        <w:rPr>
          <w:rFonts w:asciiTheme="minorEastAsia" w:hAnsiTheme="minorEastAsia" w:cs="ＭＳ Ｐゴシック" w:hint="eastAsia"/>
          <w:sz w:val="21"/>
          <w:szCs w:val="21"/>
        </w:rPr>
        <w:lastRenderedPageBreak/>
        <w:t>ないようにNotⅠ</w:t>
      </w:r>
      <w:r w:rsidR="0078502F">
        <w:rPr>
          <w:rFonts w:asciiTheme="minorEastAsia" w:hAnsiTheme="minorEastAsia" w:cs="ＭＳ Ｐゴシック" w:hint="eastAsia"/>
          <w:sz w:val="21"/>
          <w:szCs w:val="21"/>
        </w:rPr>
        <w:t>認識配列の前に1塩基挿入した。CBD配列・Linker配列・EGFP配列についてはピキア酵母発現系に用いることを想定し、コドン最適化を行った。人工遺伝子合成・組み換えは日本ジーンウィズ</w:t>
      </w:r>
      <w:r w:rsidR="00D32A81">
        <w:rPr>
          <w:rFonts w:asciiTheme="minorEastAsia" w:hAnsiTheme="minorEastAsia" w:cs="ＭＳ Ｐゴシック" w:hint="eastAsia"/>
          <w:sz w:val="21"/>
          <w:szCs w:val="21"/>
        </w:rPr>
        <w:t>株式会社</w:t>
      </w:r>
      <w:r w:rsidR="00606060">
        <w:rPr>
          <w:rFonts w:asciiTheme="minorEastAsia" w:hAnsiTheme="minorEastAsia" w:cs="ＭＳ Ｐゴシック" w:hint="eastAsia"/>
          <w:sz w:val="21"/>
          <w:szCs w:val="21"/>
        </w:rPr>
        <w:t>に委託した。</w:t>
      </w:r>
    </w:p>
    <w:p w14:paraId="3A9D5017" w14:textId="401649FD" w:rsidR="00036937" w:rsidRDefault="00036937" w:rsidP="006904BA">
      <w:pPr>
        <w:snapToGrid w:val="0"/>
        <w:spacing w:line="240" w:lineRule="atLeast"/>
        <w:rPr>
          <w:rFonts w:asciiTheme="minorEastAsia" w:hAnsiTheme="minorEastAsia" w:cs="ＭＳ Ｐゴシック"/>
          <w:sz w:val="21"/>
          <w:szCs w:val="21"/>
        </w:rPr>
      </w:pPr>
    </w:p>
    <w:p w14:paraId="32213B43" w14:textId="77777777" w:rsidR="00036937" w:rsidRDefault="00036937" w:rsidP="006904BA">
      <w:pPr>
        <w:snapToGrid w:val="0"/>
        <w:spacing w:line="240" w:lineRule="atLeast"/>
        <w:rPr>
          <w:rFonts w:asciiTheme="minorEastAsia" w:hAnsiTheme="minorEastAsia" w:cs="ＭＳ Ｐゴシック"/>
          <w:sz w:val="21"/>
          <w:szCs w:val="21"/>
        </w:rPr>
      </w:pPr>
    </w:p>
    <w:p w14:paraId="25EACA3D" w14:textId="1967160D" w:rsidR="00BB323A" w:rsidRPr="00DF682C" w:rsidRDefault="002C1741"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実験データからの特徴抽出</w:t>
      </w:r>
    </w:p>
    <w:p w14:paraId="11996851" w14:textId="5197CC9E" w:rsidR="00AA0868" w:rsidRDefault="00AA0868" w:rsidP="006904BA">
      <w:pPr>
        <w:snapToGrid w:val="0"/>
        <w:spacing w:line="240" w:lineRule="atLeast"/>
        <w:rPr>
          <w:rFonts w:asciiTheme="minorEastAsia" w:hAnsiTheme="minorEastAsia" w:cs="ＭＳ Ｐゴシック"/>
          <w:sz w:val="21"/>
          <w:szCs w:val="21"/>
        </w:rPr>
      </w:pPr>
    </w:p>
    <w:p w14:paraId="546F39AD" w14:textId="7998FB07" w:rsidR="00186B6F" w:rsidRPr="00933554" w:rsidRDefault="00481622" w:rsidP="00933554">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構築したコムギ胚芽無細胞タンパク質合成用の発現ベクターをテンプレートとしてタンパク質合成</w:t>
      </w:r>
      <w:r w:rsidR="00725304">
        <w:rPr>
          <w:rFonts w:asciiTheme="minorEastAsia" w:hAnsiTheme="minorEastAsia" w:cs="ＭＳ Ｐゴシック" w:hint="eastAsia"/>
          <w:sz w:val="21"/>
          <w:szCs w:val="21"/>
        </w:rPr>
        <w:t>を行った。</w:t>
      </w:r>
      <w:r w:rsidR="00FD1F05">
        <w:rPr>
          <w:rFonts w:asciiTheme="minorEastAsia" w:hAnsiTheme="minorEastAsia" w:cs="ＭＳ Ｐゴシック" w:hint="eastAsia"/>
          <w:sz w:val="21"/>
          <w:szCs w:val="21"/>
        </w:rPr>
        <w:t>合成</w:t>
      </w:r>
      <w:r w:rsidR="003C1DE3">
        <w:rPr>
          <w:rFonts w:asciiTheme="minorEastAsia" w:hAnsiTheme="minorEastAsia" w:cs="ＭＳ Ｐゴシック" w:hint="eastAsia"/>
          <w:sz w:val="21"/>
          <w:szCs w:val="21"/>
        </w:rPr>
        <w:t>（1</w:t>
      </w:r>
      <w:r w:rsidR="003C1DE3">
        <w:rPr>
          <w:rFonts w:asciiTheme="minorEastAsia" w:hAnsiTheme="minorEastAsia" w:cs="ＭＳ Ｐゴシック"/>
          <w:sz w:val="21"/>
          <w:szCs w:val="21"/>
        </w:rPr>
        <w:t>.2mL</w:t>
      </w:r>
      <w:r w:rsidR="003C1DE3">
        <w:rPr>
          <w:rFonts w:asciiTheme="minorEastAsia" w:hAnsiTheme="minorEastAsia" w:cs="ＭＳ Ｐゴシック" w:hint="eastAsia"/>
          <w:sz w:val="21"/>
          <w:szCs w:val="21"/>
        </w:rPr>
        <w:t>）</w:t>
      </w:r>
      <w:r w:rsidR="00FD1F05">
        <w:rPr>
          <w:rFonts w:asciiTheme="minorEastAsia" w:hAnsiTheme="minorEastAsia" w:cs="ＭＳ Ｐゴシック" w:hint="eastAsia"/>
          <w:sz w:val="21"/>
          <w:szCs w:val="21"/>
        </w:rPr>
        <w:t>には株式会社</w:t>
      </w:r>
      <w:r w:rsidR="00627ECC">
        <w:rPr>
          <w:rFonts w:asciiTheme="minorEastAsia" w:hAnsiTheme="minorEastAsia" w:cs="ＭＳ Ｐゴシック" w:hint="eastAsia"/>
          <w:sz w:val="21"/>
          <w:szCs w:val="21"/>
        </w:rPr>
        <w:t>セルフリーサイエンス</w:t>
      </w:r>
      <w:r w:rsidR="00F214D4" w:rsidRPr="00F214D4">
        <w:rPr>
          <w:rFonts w:asciiTheme="minorEastAsia" w:hAnsiTheme="minorEastAsia" w:cs="ＭＳ Ｐゴシック" w:hint="eastAsia"/>
          <w:sz w:val="21"/>
          <w:szCs w:val="21"/>
        </w:rPr>
        <w:t>の合成キット(WEPRO7240H Core Kit)を用いた。まず mRNA 転写反応(37℃、6 時間)を行った。mRNA 転写物は 0.5 μL 分をアガロース電気泳動(1%)にて確認した(図)。その後、96 ウェルプレート(227 μL合成)ないし 24 ウェルプレート(1.2 mL 合成)中で重層法による翻訳反応(15℃、20 時間)を行った。重層法による翻訳反応はプレート中に翻訳バッファー(上層)をまず入れておき、翻訳反応液(下層)をその下に入れて重層を形成させて行った。それぞれの反応組成は下記の通りである</w:t>
      </w:r>
      <w:r w:rsidR="00AB449C">
        <w:rPr>
          <w:rFonts w:asciiTheme="minorEastAsia" w:hAnsiTheme="minorEastAsia" w:cs="ＭＳ Ｐゴシック" w:hint="eastAsia"/>
          <w:sz w:val="21"/>
          <w:szCs w:val="21"/>
        </w:rPr>
        <w:t>（表）</w:t>
      </w:r>
      <w:r w:rsidR="005614C1" w:rsidRPr="00933554">
        <w:rPr>
          <w:rFonts w:asciiTheme="minorEastAsia" w:hAnsiTheme="minorEastAsia" w:cs="ＭＳ Ｐゴシック" w:hint="eastAsia"/>
          <w:sz w:val="21"/>
          <w:szCs w:val="21"/>
        </w:rPr>
        <w:t>本合成の可溶性画分より His タグを利用したアフィニティー精製を行った。得られた精製タンパク質は Nanodrop による濃度測定および SDS-PAGE により確認した。</w:t>
      </w:r>
    </w:p>
    <w:p w14:paraId="298B3ACB" w14:textId="0E5E5A4E" w:rsidR="00186B6F" w:rsidRDefault="00186B6F" w:rsidP="006904BA">
      <w:pPr>
        <w:snapToGrid w:val="0"/>
        <w:spacing w:line="240" w:lineRule="atLeast"/>
        <w:rPr>
          <w:rFonts w:asciiTheme="minorEastAsia" w:hAnsiTheme="minorEastAsia" w:cs="ＭＳ Ｐゴシック"/>
          <w:sz w:val="21"/>
          <w:szCs w:val="21"/>
        </w:rPr>
      </w:pPr>
    </w:p>
    <w:p w14:paraId="54BB1F7A" w14:textId="142F67B5" w:rsidR="00041399" w:rsidRDefault="00041399" w:rsidP="006904BA">
      <w:pPr>
        <w:snapToGrid w:val="0"/>
        <w:spacing w:line="240" w:lineRule="atLeast"/>
        <w:rPr>
          <w:rFonts w:asciiTheme="minorEastAsia" w:hAnsiTheme="minorEastAsia" w:cs="ＭＳ Ｐゴシック"/>
          <w:sz w:val="21"/>
          <w:szCs w:val="21"/>
        </w:rPr>
      </w:pPr>
    </w:p>
    <w:p w14:paraId="581D917F" w14:textId="00A358FE" w:rsidR="000A0B46" w:rsidRDefault="000A0B46" w:rsidP="000A0B46">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参考文献</w:t>
      </w:r>
    </w:p>
    <w:p w14:paraId="79AA451F" w14:textId="0692E2A4" w:rsidR="000A0B46" w:rsidRDefault="000A0B46" w:rsidP="006904BA">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w:t>
      </w:r>
      <w:r>
        <w:rPr>
          <w:rFonts w:asciiTheme="minorEastAsia" w:hAnsiTheme="minorEastAsia" w:cs="ＭＳ Ｐゴシック"/>
          <w:sz w:val="21"/>
          <w:szCs w:val="21"/>
        </w:rPr>
        <w:t>1] AlphaFold2</w:t>
      </w:r>
      <w:r>
        <w:rPr>
          <w:rFonts w:asciiTheme="minorEastAsia" w:hAnsiTheme="minorEastAsia" w:cs="ＭＳ Ｐゴシック" w:hint="eastAsia"/>
          <w:sz w:val="21"/>
          <w:szCs w:val="21"/>
        </w:rPr>
        <w:t>の文献</w:t>
      </w:r>
    </w:p>
    <w:p w14:paraId="42C4064A" w14:textId="75321D25" w:rsidR="000A0B46" w:rsidRDefault="000A0B46" w:rsidP="006904BA">
      <w:pPr>
        <w:snapToGrid w:val="0"/>
        <w:spacing w:line="240" w:lineRule="atLeast"/>
        <w:rPr>
          <w:rFonts w:asciiTheme="minorEastAsia" w:hAnsiTheme="minorEastAsia" w:cs="ＭＳ Ｐゴシック"/>
          <w:sz w:val="21"/>
          <w:szCs w:val="21"/>
        </w:rPr>
      </w:pPr>
    </w:p>
    <w:p w14:paraId="1E951399" w14:textId="77777777" w:rsidR="000A0B46" w:rsidRDefault="000A0B46" w:rsidP="006904BA">
      <w:pPr>
        <w:snapToGrid w:val="0"/>
        <w:spacing w:line="240" w:lineRule="atLeast"/>
        <w:rPr>
          <w:rFonts w:asciiTheme="minorEastAsia" w:hAnsiTheme="minorEastAsia" w:cs="ＭＳ Ｐゴシック" w:hint="eastAsia"/>
          <w:sz w:val="21"/>
          <w:szCs w:val="21"/>
        </w:rPr>
      </w:pPr>
    </w:p>
    <w:p w14:paraId="184F18E4" w14:textId="2BB443F5" w:rsidR="007A5EB7" w:rsidRPr="00E52D8E" w:rsidRDefault="000F7F1A" w:rsidP="00404741">
      <w:pPr>
        <w:widowControl/>
        <w:jc w:val="left"/>
        <w:rPr>
          <w:rFonts w:asciiTheme="minorEastAsia" w:hAnsiTheme="minorEastAsia" w:cs="ＭＳ Ｐゴシック"/>
          <w:sz w:val="21"/>
          <w:szCs w:val="21"/>
        </w:rPr>
      </w:pPr>
      <w:r>
        <w:rPr>
          <w:rFonts w:asciiTheme="minorEastAsia" w:hAnsiTheme="minorEastAsia" w:cs="ＭＳ Ｐゴシック"/>
          <w:sz w:val="21"/>
          <w:szCs w:val="21"/>
        </w:rPr>
        <w:br w:type="page"/>
      </w:r>
    </w:p>
    <w:sectPr w:rsidR="007A5EB7" w:rsidRPr="00E52D8E" w:rsidSect="00747FD3">
      <w:headerReference w:type="default" r:id="rId10"/>
      <w:footerReference w:type="even" r:id="rId11"/>
      <w:footerReference w:type="default" r:id="rId12"/>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CE417" w14:textId="77777777" w:rsidR="004F05F7" w:rsidRDefault="004F05F7">
      <w:r>
        <w:separator/>
      </w:r>
    </w:p>
  </w:endnote>
  <w:endnote w:type="continuationSeparator" w:id="0">
    <w:p w14:paraId="6F87FB28" w14:textId="77777777" w:rsidR="004F05F7" w:rsidRDefault="004F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57E73717">
              <wp:simplePos x="0" y="0"/>
              <wp:positionH relativeFrom="page">
                <wp:posOffset>882015</wp:posOffset>
              </wp:positionH>
              <wp:positionV relativeFrom="page">
                <wp:posOffset>9792335</wp:posOffset>
              </wp:positionV>
              <wp:extent cx="6325235" cy="448310"/>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15189BA0" w:rsidR="00D55627" w:rsidRPr="00465069" w:rsidRDefault="00D55627" w:rsidP="007A5160">
                                <w:pPr>
                                  <w:pStyle w:val="a6"/>
                                  <w:spacing w:before="20"/>
                                  <w:jc w:val="center"/>
                                  <w:rPr>
                                    <w:szCs w:val="18"/>
                                  </w:rPr>
                                </w:pPr>
                                <w:r w:rsidRPr="00465069">
                                  <w:rPr>
                                    <w:rFonts w:hint="eastAsia"/>
                                    <w:szCs w:val="18"/>
                                  </w:rPr>
                                  <w:t>共同</w:t>
                                </w:r>
                                <w:r w:rsidRPr="00465069">
                                  <w:rPr>
                                    <w:szCs w:val="18"/>
                                  </w:rPr>
                                  <w:t>研究最終報告書</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3" type="#_x0000_t202" style="position:absolute;left:0;text-align:left;margin-left:69.4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15189BA0" w:rsidR="00D55627" w:rsidRPr="00465069" w:rsidRDefault="00D55627" w:rsidP="007A5160">
                          <w:pPr>
                            <w:pStyle w:val="a6"/>
                            <w:spacing w:before="20"/>
                            <w:jc w:val="center"/>
                            <w:rPr>
                              <w:szCs w:val="18"/>
                            </w:rPr>
                          </w:pPr>
                          <w:r w:rsidRPr="00465069">
                            <w:rPr>
                              <w:rFonts w:hint="eastAsia"/>
                              <w:szCs w:val="18"/>
                            </w:rPr>
                            <w:t>共同</w:t>
                          </w:r>
                          <w:r w:rsidRPr="00465069">
                            <w:rPr>
                              <w:szCs w:val="18"/>
                            </w:rPr>
                            <w:t>研究最終報告書</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4"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F526B" w14:textId="77777777" w:rsidR="004F05F7" w:rsidRDefault="004F05F7">
      <w:r>
        <w:separator/>
      </w:r>
    </w:p>
  </w:footnote>
  <w:footnote w:type="continuationSeparator" w:id="0">
    <w:p w14:paraId="642E75DC" w14:textId="77777777" w:rsidR="004F05F7" w:rsidRDefault="004F0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2"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3"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num w:numId="1">
    <w:abstractNumId w:val="0"/>
  </w:num>
  <w:num w:numId="2">
    <w:abstractNumId w:val="7"/>
  </w:num>
  <w:num w:numId="3">
    <w:abstractNumId w:val="2"/>
  </w:num>
  <w:num w:numId="4">
    <w:abstractNumId w:val="1"/>
  </w:num>
  <w:num w:numId="5">
    <w:abstractNumId w:val="4"/>
  </w:num>
  <w:num w:numId="6">
    <w:abstractNumId w:val="5"/>
  </w:num>
  <w:num w:numId="7">
    <w:abstractNumId w:val="6"/>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928"/>
    <w:rsid w:val="00001DA1"/>
    <w:rsid w:val="0000259C"/>
    <w:rsid w:val="000028AD"/>
    <w:rsid w:val="00002F91"/>
    <w:rsid w:val="00003522"/>
    <w:rsid w:val="000039AF"/>
    <w:rsid w:val="00003A4A"/>
    <w:rsid w:val="00004730"/>
    <w:rsid w:val="0000491B"/>
    <w:rsid w:val="0000501A"/>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3672"/>
    <w:rsid w:val="00033730"/>
    <w:rsid w:val="00033806"/>
    <w:rsid w:val="000338AB"/>
    <w:rsid w:val="00033DD9"/>
    <w:rsid w:val="000340FD"/>
    <w:rsid w:val="00034385"/>
    <w:rsid w:val="00034D1D"/>
    <w:rsid w:val="00034D49"/>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DC9"/>
    <w:rsid w:val="000849F1"/>
    <w:rsid w:val="00084A1F"/>
    <w:rsid w:val="00084A76"/>
    <w:rsid w:val="00086378"/>
    <w:rsid w:val="00086B2C"/>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66E"/>
    <w:rsid w:val="000A4BCD"/>
    <w:rsid w:val="000A4CC0"/>
    <w:rsid w:val="000A4DC1"/>
    <w:rsid w:val="000A4F53"/>
    <w:rsid w:val="000A5035"/>
    <w:rsid w:val="000A60F6"/>
    <w:rsid w:val="000A6114"/>
    <w:rsid w:val="000A646A"/>
    <w:rsid w:val="000A6900"/>
    <w:rsid w:val="000A6E48"/>
    <w:rsid w:val="000A7C98"/>
    <w:rsid w:val="000B0268"/>
    <w:rsid w:val="000B04E2"/>
    <w:rsid w:val="000B05CB"/>
    <w:rsid w:val="000B10E8"/>
    <w:rsid w:val="000B1161"/>
    <w:rsid w:val="000B1295"/>
    <w:rsid w:val="000B1E14"/>
    <w:rsid w:val="000B2AEA"/>
    <w:rsid w:val="000B3B7E"/>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C9"/>
    <w:rsid w:val="000C2260"/>
    <w:rsid w:val="000C23D4"/>
    <w:rsid w:val="000C2B47"/>
    <w:rsid w:val="000C2D28"/>
    <w:rsid w:val="000C3159"/>
    <w:rsid w:val="000C3177"/>
    <w:rsid w:val="000C4097"/>
    <w:rsid w:val="000C4466"/>
    <w:rsid w:val="000C515D"/>
    <w:rsid w:val="000C5703"/>
    <w:rsid w:val="000C5FDC"/>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84"/>
    <w:rsid w:val="00102D79"/>
    <w:rsid w:val="001037E9"/>
    <w:rsid w:val="00104DC6"/>
    <w:rsid w:val="00104EA6"/>
    <w:rsid w:val="0010534B"/>
    <w:rsid w:val="00105A83"/>
    <w:rsid w:val="00105C84"/>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7ACA"/>
    <w:rsid w:val="00120002"/>
    <w:rsid w:val="0012052E"/>
    <w:rsid w:val="00120F21"/>
    <w:rsid w:val="001215D6"/>
    <w:rsid w:val="00121945"/>
    <w:rsid w:val="00121A7A"/>
    <w:rsid w:val="0012219F"/>
    <w:rsid w:val="00122AE5"/>
    <w:rsid w:val="001231D3"/>
    <w:rsid w:val="0012446A"/>
    <w:rsid w:val="00124AA6"/>
    <w:rsid w:val="00125945"/>
    <w:rsid w:val="00125995"/>
    <w:rsid w:val="00126387"/>
    <w:rsid w:val="00126B91"/>
    <w:rsid w:val="00126CCD"/>
    <w:rsid w:val="00127F88"/>
    <w:rsid w:val="001307EB"/>
    <w:rsid w:val="00130915"/>
    <w:rsid w:val="00131126"/>
    <w:rsid w:val="001313F6"/>
    <w:rsid w:val="0013190B"/>
    <w:rsid w:val="00131DE4"/>
    <w:rsid w:val="001324AE"/>
    <w:rsid w:val="001330BB"/>
    <w:rsid w:val="0013366A"/>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F38"/>
    <w:rsid w:val="00143668"/>
    <w:rsid w:val="00143951"/>
    <w:rsid w:val="00143E7A"/>
    <w:rsid w:val="00144964"/>
    <w:rsid w:val="00144B90"/>
    <w:rsid w:val="00144C29"/>
    <w:rsid w:val="00144F6D"/>
    <w:rsid w:val="00144FBB"/>
    <w:rsid w:val="00144FE5"/>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DDF"/>
    <w:rsid w:val="00164C75"/>
    <w:rsid w:val="00165151"/>
    <w:rsid w:val="001654DF"/>
    <w:rsid w:val="00166F24"/>
    <w:rsid w:val="00167357"/>
    <w:rsid w:val="00167478"/>
    <w:rsid w:val="00167DD0"/>
    <w:rsid w:val="00167F59"/>
    <w:rsid w:val="00170161"/>
    <w:rsid w:val="0017074E"/>
    <w:rsid w:val="001715D6"/>
    <w:rsid w:val="00171797"/>
    <w:rsid w:val="00172078"/>
    <w:rsid w:val="001725C0"/>
    <w:rsid w:val="0017399A"/>
    <w:rsid w:val="00173B78"/>
    <w:rsid w:val="00174427"/>
    <w:rsid w:val="001745EE"/>
    <w:rsid w:val="001751EC"/>
    <w:rsid w:val="00175C91"/>
    <w:rsid w:val="00176294"/>
    <w:rsid w:val="001768AF"/>
    <w:rsid w:val="00176923"/>
    <w:rsid w:val="00176BA1"/>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70AF"/>
    <w:rsid w:val="0019718B"/>
    <w:rsid w:val="001A0654"/>
    <w:rsid w:val="001A073A"/>
    <w:rsid w:val="001A1230"/>
    <w:rsid w:val="001A1678"/>
    <w:rsid w:val="001A1BA7"/>
    <w:rsid w:val="001A3AF9"/>
    <w:rsid w:val="001A4FBE"/>
    <w:rsid w:val="001A52ED"/>
    <w:rsid w:val="001A58E1"/>
    <w:rsid w:val="001A6022"/>
    <w:rsid w:val="001A698A"/>
    <w:rsid w:val="001A6C98"/>
    <w:rsid w:val="001A6CDC"/>
    <w:rsid w:val="001A75D8"/>
    <w:rsid w:val="001A79D7"/>
    <w:rsid w:val="001B0BD6"/>
    <w:rsid w:val="001B1629"/>
    <w:rsid w:val="001B194B"/>
    <w:rsid w:val="001B1BCF"/>
    <w:rsid w:val="001B2255"/>
    <w:rsid w:val="001B2273"/>
    <w:rsid w:val="001B2ECD"/>
    <w:rsid w:val="001B31DB"/>
    <w:rsid w:val="001B3262"/>
    <w:rsid w:val="001B3355"/>
    <w:rsid w:val="001B347C"/>
    <w:rsid w:val="001B3570"/>
    <w:rsid w:val="001B3C9E"/>
    <w:rsid w:val="001B44D4"/>
    <w:rsid w:val="001B4634"/>
    <w:rsid w:val="001B48BD"/>
    <w:rsid w:val="001B4C4B"/>
    <w:rsid w:val="001B51C8"/>
    <w:rsid w:val="001B53E3"/>
    <w:rsid w:val="001B5EA7"/>
    <w:rsid w:val="001B6C4D"/>
    <w:rsid w:val="001B6F85"/>
    <w:rsid w:val="001B7772"/>
    <w:rsid w:val="001C082F"/>
    <w:rsid w:val="001C174E"/>
    <w:rsid w:val="001C1C7E"/>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E0439"/>
    <w:rsid w:val="001E0E7F"/>
    <w:rsid w:val="001E161C"/>
    <w:rsid w:val="001E27A6"/>
    <w:rsid w:val="001E2AFC"/>
    <w:rsid w:val="001E2EDC"/>
    <w:rsid w:val="001E2EE2"/>
    <w:rsid w:val="001E3747"/>
    <w:rsid w:val="001E3ACC"/>
    <w:rsid w:val="001E43A0"/>
    <w:rsid w:val="001E440F"/>
    <w:rsid w:val="001E4486"/>
    <w:rsid w:val="001E4850"/>
    <w:rsid w:val="001E591B"/>
    <w:rsid w:val="001E59A5"/>
    <w:rsid w:val="001E5A0D"/>
    <w:rsid w:val="001E5BE7"/>
    <w:rsid w:val="001E5DAB"/>
    <w:rsid w:val="001E64C9"/>
    <w:rsid w:val="001E7528"/>
    <w:rsid w:val="001E7680"/>
    <w:rsid w:val="001E773C"/>
    <w:rsid w:val="001E791A"/>
    <w:rsid w:val="001E7FBB"/>
    <w:rsid w:val="001F15F1"/>
    <w:rsid w:val="001F1B5F"/>
    <w:rsid w:val="001F2114"/>
    <w:rsid w:val="001F2D3A"/>
    <w:rsid w:val="001F5F80"/>
    <w:rsid w:val="001F6DEE"/>
    <w:rsid w:val="001F781C"/>
    <w:rsid w:val="001F7A79"/>
    <w:rsid w:val="002013BA"/>
    <w:rsid w:val="0020150C"/>
    <w:rsid w:val="00201702"/>
    <w:rsid w:val="00202109"/>
    <w:rsid w:val="002029B1"/>
    <w:rsid w:val="002035FE"/>
    <w:rsid w:val="00204151"/>
    <w:rsid w:val="00204253"/>
    <w:rsid w:val="00205950"/>
    <w:rsid w:val="00205EDD"/>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C30"/>
    <w:rsid w:val="00231E9A"/>
    <w:rsid w:val="00232C83"/>
    <w:rsid w:val="00232DF9"/>
    <w:rsid w:val="00233D45"/>
    <w:rsid w:val="002349F5"/>
    <w:rsid w:val="00235DB9"/>
    <w:rsid w:val="0023687A"/>
    <w:rsid w:val="00236D7A"/>
    <w:rsid w:val="00237566"/>
    <w:rsid w:val="002400B2"/>
    <w:rsid w:val="00240847"/>
    <w:rsid w:val="0024098B"/>
    <w:rsid w:val="00240A7A"/>
    <w:rsid w:val="002421B2"/>
    <w:rsid w:val="002425BA"/>
    <w:rsid w:val="00242D13"/>
    <w:rsid w:val="00242E61"/>
    <w:rsid w:val="002431FD"/>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A1D"/>
    <w:rsid w:val="0025623B"/>
    <w:rsid w:val="002563FC"/>
    <w:rsid w:val="00256B1C"/>
    <w:rsid w:val="00260D37"/>
    <w:rsid w:val="00262B6C"/>
    <w:rsid w:val="002633F5"/>
    <w:rsid w:val="00264B01"/>
    <w:rsid w:val="00264FED"/>
    <w:rsid w:val="00265362"/>
    <w:rsid w:val="002654E8"/>
    <w:rsid w:val="00265858"/>
    <w:rsid w:val="00265C76"/>
    <w:rsid w:val="00266112"/>
    <w:rsid w:val="002661A5"/>
    <w:rsid w:val="0026652B"/>
    <w:rsid w:val="00266BE3"/>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B1E"/>
    <w:rsid w:val="002842A9"/>
    <w:rsid w:val="00284EE2"/>
    <w:rsid w:val="00284F89"/>
    <w:rsid w:val="00285440"/>
    <w:rsid w:val="00285517"/>
    <w:rsid w:val="00285CF8"/>
    <w:rsid w:val="00285EED"/>
    <w:rsid w:val="00286F6E"/>
    <w:rsid w:val="00287BEB"/>
    <w:rsid w:val="00287E35"/>
    <w:rsid w:val="00290110"/>
    <w:rsid w:val="00290713"/>
    <w:rsid w:val="0029133F"/>
    <w:rsid w:val="00291D72"/>
    <w:rsid w:val="002924F1"/>
    <w:rsid w:val="00293196"/>
    <w:rsid w:val="002931E7"/>
    <w:rsid w:val="0029379D"/>
    <w:rsid w:val="00293DBB"/>
    <w:rsid w:val="00293F45"/>
    <w:rsid w:val="002944CE"/>
    <w:rsid w:val="00294C1B"/>
    <w:rsid w:val="00295048"/>
    <w:rsid w:val="00295618"/>
    <w:rsid w:val="0029571A"/>
    <w:rsid w:val="002959AC"/>
    <w:rsid w:val="00295BE0"/>
    <w:rsid w:val="00296987"/>
    <w:rsid w:val="00297422"/>
    <w:rsid w:val="002979A4"/>
    <w:rsid w:val="002A10D6"/>
    <w:rsid w:val="002A148D"/>
    <w:rsid w:val="002A161A"/>
    <w:rsid w:val="002A30AA"/>
    <w:rsid w:val="002A430C"/>
    <w:rsid w:val="002A43E2"/>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E2A"/>
    <w:rsid w:val="002C3DC8"/>
    <w:rsid w:val="002C4C14"/>
    <w:rsid w:val="002C4E74"/>
    <w:rsid w:val="002C601E"/>
    <w:rsid w:val="002C7076"/>
    <w:rsid w:val="002C7127"/>
    <w:rsid w:val="002D00CD"/>
    <w:rsid w:val="002D199A"/>
    <w:rsid w:val="002D1C46"/>
    <w:rsid w:val="002D2BB2"/>
    <w:rsid w:val="002D3553"/>
    <w:rsid w:val="002D38BC"/>
    <w:rsid w:val="002D3F0A"/>
    <w:rsid w:val="002D4BE1"/>
    <w:rsid w:val="002D51F8"/>
    <w:rsid w:val="002D5510"/>
    <w:rsid w:val="002D6038"/>
    <w:rsid w:val="002D6203"/>
    <w:rsid w:val="002D6C97"/>
    <w:rsid w:val="002D6F8A"/>
    <w:rsid w:val="002D74F2"/>
    <w:rsid w:val="002D7776"/>
    <w:rsid w:val="002D7F8A"/>
    <w:rsid w:val="002E0E21"/>
    <w:rsid w:val="002E2597"/>
    <w:rsid w:val="002E2646"/>
    <w:rsid w:val="002E27AB"/>
    <w:rsid w:val="002E30EA"/>
    <w:rsid w:val="002E389E"/>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F0DCE"/>
    <w:rsid w:val="002F115D"/>
    <w:rsid w:val="002F1C1C"/>
    <w:rsid w:val="002F328F"/>
    <w:rsid w:val="002F3472"/>
    <w:rsid w:val="002F353C"/>
    <w:rsid w:val="002F35E5"/>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324E"/>
    <w:rsid w:val="003239D2"/>
    <w:rsid w:val="00323F04"/>
    <w:rsid w:val="00324787"/>
    <w:rsid w:val="00324A9B"/>
    <w:rsid w:val="003251DE"/>
    <w:rsid w:val="00325514"/>
    <w:rsid w:val="0032566C"/>
    <w:rsid w:val="00326643"/>
    <w:rsid w:val="00326B7C"/>
    <w:rsid w:val="00326C69"/>
    <w:rsid w:val="003273EE"/>
    <w:rsid w:val="00327F4A"/>
    <w:rsid w:val="0033143F"/>
    <w:rsid w:val="00331B25"/>
    <w:rsid w:val="0033249D"/>
    <w:rsid w:val="003331E2"/>
    <w:rsid w:val="00333363"/>
    <w:rsid w:val="0033345B"/>
    <w:rsid w:val="0033357E"/>
    <w:rsid w:val="00333DFC"/>
    <w:rsid w:val="00334919"/>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6981"/>
    <w:rsid w:val="00356BB9"/>
    <w:rsid w:val="00356BBD"/>
    <w:rsid w:val="00356C59"/>
    <w:rsid w:val="00356DD4"/>
    <w:rsid w:val="00357119"/>
    <w:rsid w:val="0035714B"/>
    <w:rsid w:val="00361B0B"/>
    <w:rsid w:val="00361CE7"/>
    <w:rsid w:val="003622D1"/>
    <w:rsid w:val="00362E04"/>
    <w:rsid w:val="003635E2"/>
    <w:rsid w:val="00363998"/>
    <w:rsid w:val="00363FE8"/>
    <w:rsid w:val="00364032"/>
    <w:rsid w:val="003640B7"/>
    <w:rsid w:val="003644A2"/>
    <w:rsid w:val="00364B0C"/>
    <w:rsid w:val="00364DBB"/>
    <w:rsid w:val="00365B32"/>
    <w:rsid w:val="00367425"/>
    <w:rsid w:val="00370227"/>
    <w:rsid w:val="00370238"/>
    <w:rsid w:val="00370D2F"/>
    <w:rsid w:val="0037157A"/>
    <w:rsid w:val="003718B5"/>
    <w:rsid w:val="003725C3"/>
    <w:rsid w:val="00372C4B"/>
    <w:rsid w:val="003733AA"/>
    <w:rsid w:val="0037433C"/>
    <w:rsid w:val="00374519"/>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865"/>
    <w:rsid w:val="0038668D"/>
    <w:rsid w:val="00386D82"/>
    <w:rsid w:val="00387A62"/>
    <w:rsid w:val="00387B41"/>
    <w:rsid w:val="0039003E"/>
    <w:rsid w:val="003911CF"/>
    <w:rsid w:val="00391216"/>
    <w:rsid w:val="00394227"/>
    <w:rsid w:val="00394278"/>
    <w:rsid w:val="0039480F"/>
    <w:rsid w:val="00394D02"/>
    <w:rsid w:val="0039530C"/>
    <w:rsid w:val="003955DD"/>
    <w:rsid w:val="00395732"/>
    <w:rsid w:val="00396D93"/>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A78"/>
    <w:rsid w:val="003B0F49"/>
    <w:rsid w:val="003B0F89"/>
    <w:rsid w:val="003B1305"/>
    <w:rsid w:val="003B1947"/>
    <w:rsid w:val="003B2925"/>
    <w:rsid w:val="003B2F32"/>
    <w:rsid w:val="003B2FF2"/>
    <w:rsid w:val="003B3168"/>
    <w:rsid w:val="003B42F4"/>
    <w:rsid w:val="003B4444"/>
    <w:rsid w:val="003B482B"/>
    <w:rsid w:val="003B48E2"/>
    <w:rsid w:val="003B5C87"/>
    <w:rsid w:val="003B60F2"/>
    <w:rsid w:val="003B7242"/>
    <w:rsid w:val="003B79C2"/>
    <w:rsid w:val="003C0872"/>
    <w:rsid w:val="003C0C14"/>
    <w:rsid w:val="003C1DE3"/>
    <w:rsid w:val="003C1ECF"/>
    <w:rsid w:val="003C2347"/>
    <w:rsid w:val="003C4128"/>
    <w:rsid w:val="003C4B51"/>
    <w:rsid w:val="003C4E59"/>
    <w:rsid w:val="003C58DD"/>
    <w:rsid w:val="003C5AEC"/>
    <w:rsid w:val="003C5F62"/>
    <w:rsid w:val="003C69AE"/>
    <w:rsid w:val="003C6C47"/>
    <w:rsid w:val="003C6E66"/>
    <w:rsid w:val="003C73C6"/>
    <w:rsid w:val="003D0232"/>
    <w:rsid w:val="003D0F49"/>
    <w:rsid w:val="003D1C60"/>
    <w:rsid w:val="003D2168"/>
    <w:rsid w:val="003D297A"/>
    <w:rsid w:val="003D2A93"/>
    <w:rsid w:val="003D3901"/>
    <w:rsid w:val="003D3BBB"/>
    <w:rsid w:val="003D4D54"/>
    <w:rsid w:val="003D5326"/>
    <w:rsid w:val="003D5F0D"/>
    <w:rsid w:val="003D6EBD"/>
    <w:rsid w:val="003D7F51"/>
    <w:rsid w:val="003E02D9"/>
    <w:rsid w:val="003E0610"/>
    <w:rsid w:val="003E0CF6"/>
    <w:rsid w:val="003E1983"/>
    <w:rsid w:val="003E1DE1"/>
    <w:rsid w:val="003E1F72"/>
    <w:rsid w:val="003E229F"/>
    <w:rsid w:val="003E2FA0"/>
    <w:rsid w:val="003E3A7F"/>
    <w:rsid w:val="003E40A4"/>
    <w:rsid w:val="003E4406"/>
    <w:rsid w:val="003E44CC"/>
    <w:rsid w:val="003E49A1"/>
    <w:rsid w:val="003E4EA7"/>
    <w:rsid w:val="003E505C"/>
    <w:rsid w:val="003E5DAB"/>
    <w:rsid w:val="003E6726"/>
    <w:rsid w:val="003E6A49"/>
    <w:rsid w:val="003E6D83"/>
    <w:rsid w:val="003E6E6C"/>
    <w:rsid w:val="003E7704"/>
    <w:rsid w:val="003F0348"/>
    <w:rsid w:val="003F0A87"/>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831"/>
    <w:rsid w:val="003F795D"/>
    <w:rsid w:val="003F7F5B"/>
    <w:rsid w:val="0040029F"/>
    <w:rsid w:val="00400423"/>
    <w:rsid w:val="00400561"/>
    <w:rsid w:val="00401974"/>
    <w:rsid w:val="00401BF9"/>
    <w:rsid w:val="00402621"/>
    <w:rsid w:val="004034F0"/>
    <w:rsid w:val="00403968"/>
    <w:rsid w:val="00403E18"/>
    <w:rsid w:val="004040D4"/>
    <w:rsid w:val="00404741"/>
    <w:rsid w:val="00404C56"/>
    <w:rsid w:val="0040524B"/>
    <w:rsid w:val="00405CD3"/>
    <w:rsid w:val="0040705D"/>
    <w:rsid w:val="0041024F"/>
    <w:rsid w:val="004102E7"/>
    <w:rsid w:val="00411226"/>
    <w:rsid w:val="004117D9"/>
    <w:rsid w:val="00411DB1"/>
    <w:rsid w:val="0041285A"/>
    <w:rsid w:val="004137F0"/>
    <w:rsid w:val="0041418D"/>
    <w:rsid w:val="004145EC"/>
    <w:rsid w:val="00414E42"/>
    <w:rsid w:val="00415119"/>
    <w:rsid w:val="00415496"/>
    <w:rsid w:val="00415F69"/>
    <w:rsid w:val="00416B92"/>
    <w:rsid w:val="00417076"/>
    <w:rsid w:val="0042091D"/>
    <w:rsid w:val="00420F85"/>
    <w:rsid w:val="004214BF"/>
    <w:rsid w:val="0042230B"/>
    <w:rsid w:val="0042349D"/>
    <w:rsid w:val="00423DC1"/>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50394"/>
    <w:rsid w:val="004507B2"/>
    <w:rsid w:val="00450F01"/>
    <w:rsid w:val="00451553"/>
    <w:rsid w:val="00451630"/>
    <w:rsid w:val="00451BF1"/>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1008"/>
    <w:rsid w:val="00481622"/>
    <w:rsid w:val="0048180C"/>
    <w:rsid w:val="00481A92"/>
    <w:rsid w:val="0048212E"/>
    <w:rsid w:val="00482265"/>
    <w:rsid w:val="00482FDA"/>
    <w:rsid w:val="004832F8"/>
    <w:rsid w:val="00483C3C"/>
    <w:rsid w:val="00484196"/>
    <w:rsid w:val="0048493F"/>
    <w:rsid w:val="004850FE"/>
    <w:rsid w:val="004856CE"/>
    <w:rsid w:val="004867DB"/>
    <w:rsid w:val="00486A43"/>
    <w:rsid w:val="00486ACE"/>
    <w:rsid w:val="00486EE1"/>
    <w:rsid w:val="00487269"/>
    <w:rsid w:val="004875A6"/>
    <w:rsid w:val="00487998"/>
    <w:rsid w:val="00490BEC"/>
    <w:rsid w:val="0049169E"/>
    <w:rsid w:val="00491906"/>
    <w:rsid w:val="00492493"/>
    <w:rsid w:val="004925A2"/>
    <w:rsid w:val="004935E9"/>
    <w:rsid w:val="00493D4D"/>
    <w:rsid w:val="0049444E"/>
    <w:rsid w:val="00494CCA"/>
    <w:rsid w:val="0049528E"/>
    <w:rsid w:val="00495977"/>
    <w:rsid w:val="00496162"/>
    <w:rsid w:val="00496C7A"/>
    <w:rsid w:val="004977D9"/>
    <w:rsid w:val="00497A8C"/>
    <w:rsid w:val="004A1223"/>
    <w:rsid w:val="004A138B"/>
    <w:rsid w:val="004A1D09"/>
    <w:rsid w:val="004A2021"/>
    <w:rsid w:val="004A366C"/>
    <w:rsid w:val="004A3F96"/>
    <w:rsid w:val="004A4204"/>
    <w:rsid w:val="004A420F"/>
    <w:rsid w:val="004A4AB3"/>
    <w:rsid w:val="004A4BD5"/>
    <w:rsid w:val="004A4E8C"/>
    <w:rsid w:val="004A691C"/>
    <w:rsid w:val="004A6F2C"/>
    <w:rsid w:val="004A75A7"/>
    <w:rsid w:val="004B004C"/>
    <w:rsid w:val="004B0853"/>
    <w:rsid w:val="004B1819"/>
    <w:rsid w:val="004B289E"/>
    <w:rsid w:val="004B29C3"/>
    <w:rsid w:val="004B3326"/>
    <w:rsid w:val="004B36CF"/>
    <w:rsid w:val="004B3C2A"/>
    <w:rsid w:val="004B4065"/>
    <w:rsid w:val="004B53BE"/>
    <w:rsid w:val="004B5DA7"/>
    <w:rsid w:val="004B612F"/>
    <w:rsid w:val="004B6678"/>
    <w:rsid w:val="004B6BA8"/>
    <w:rsid w:val="004B7EDC"/>
    <w:rsid w:val="004C0B41"/>
    <w:rsid w:val="004C11B3"/>
    <w:rsid w:val="004C1627"/>
    <w:rsid w:val="004C1AA0"/>
    <w:rsid w:val="004C1BFD"/>
    <w:rsid w:val="004C1F58"/>
    <w:rsid w:val="004C2AD2"/>
    <w:rsid w:val="004C3313"/>
    <w:rsid w:val="004C3AE8"/>
    <w:rsid w:val="004C487B"/>
    <w:rsid w:val="004C6352"/>
    <w:rsid w:val="004C698E"/>
    <w:rsid w:val="004C7440"/>
    <w:rsid w:val="004C7714"/>
    <w:rsid w:val="004C7D7A"/>
    <w:rsid w:val="004D01FD"/>
    <w:rsid w:val="004D0926"/>
    <w:rsid w:val="004D0CC2"/>
    <w:rsid w:val="004D1116"/>
    <w:rsid w:val="004D133A"/>
    <w:rsid w:val="004D2203"/>
    <w:rsid w:val="004D2CA4"/>
    <w:rsid w:val="004D397C"/>
    <w:rsid w:val="004D4261"/>
    <w:rsid w:val="004D4685"/>
    <w:rsid w:val="004D5821"/>
    <w:rsid w:val="004D5EAA"/>
    <w:rsid w:val="004D600A"/>
    <w:rsid w:val="004D6508"/>
    <w:rsid w:val="004D6DDC"/>
    <w:rsid w:val="004D755A"/>
    <w:rsid w:val="004D79D4"/>
    <w:rsid w:val="004D7B27"/>
    <w:rsid w:val="004E0140"/>
    <w:rsid w:val="004E0E4C"/>
    <w:rsid w:val="004E1068"/>
    <w:rsid w:val="004E12D6"/>
    <w:rsid w:val="004E1687"/>
    <w:rsid w:val="004E286A"/>
    <w:rsid w:val="004E54F7"/>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8D7"/>
    <w:rsid w:val="00501D3C"/>
    <w:rsid w:val="00501E50"/>
    <w:rsid w:val="005021AD"/>
    <w:rsid w:val="005024A2"/>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682"/>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43F8"/>
    <w:rsid w:val="00544A2D"/>
    <w:rsid w:val="00544B5F"/>
    <w:rsid w:val="00545CBE"/>
    <w:rsid w:val="005466CA"/>
    <w:rsid w:val="00546A7A"/>
    <w:rsid w:val="00546F3F"/>
    <w:rsid w:val="00546FCB"/>
    <w:rsid w:val="005471EA"/>
    <w:rsid w:val="005510F4"/>
    <w:rsid w:val="005513B4"/>
    <w:rsid w:val="0055185C"/>
    <w:rsid w:val="00551F1F"/>
    <w:rsid w:val="005523E8"/>
    <w:rsid w:val="00552485"/>
    <w:rsid w:val="0055297C"/>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C3D"/>
    <w:rsid w:val="005962CC"/>
    <w:rsid w:val="005972CE"/>
    <w:rsid w:val="0059764B"/>
    <w:rsid w:val="0059786D"/>
    <w:rsid w:val="00597E7E"/>
    <w:rsid w:val="005A02DF"/>
    <w:rsid w:val="005A094A"/>
    <w:rsid w:val="005A199D"/>
    <w:rsid w:val="005A1CA5"/>
    <w:rsid w:val="005A22B3"/>
    <w:rsid w:val="005A22EC"/>
    <w:rsid w:val="005A2B59"/>
    <w:rsid w:val="005A2BA8"/>
    <w:rsid w:val="005A2D80"/>
    <w:rsid w:val="005A3E02"/>
    <w:rsid w:val="005A3E12"/>
    <w:rsid w:val="005A3F57"/>
    <w:rsid w:val="005A41BE"/>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30AA"/>
    <w:rsid w:val="005B3903"/>
    <w:rsid w:val="005B3A3E"/>
    <w:rsid w:val="005B532E"/>
    <w:rsid w:val="005B554C"/>
    <w:rsid w:val="005B5566"/>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CDC"/>
    <w:rsid w:val="006154C8"/>
    <w:rsid w:val="0061724A"/>
    <w:rsid w:val="00617600"/>
    <w:rsid w:val="00617A33"/>
    <w:rsid w:val="00617BD5"/>
    <w:rsid w:val="00617DD6"/>
    <w:rsid w:val="00620177"/>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ECC"/>
    <w:rsid w:val="006309FA"/>
    <w:rsid w:val="006324C2"/>
    <w:rsid w:val="006328DE"/>
    <w:rsid w:val="006340CA"/>
    <w:rsid w:val="00634D43"/>
    <w:rsid w:val="006354FE"/>
    <w:rsid w:val="0063582C"/>
    <w:rsid w:val="006359F2"/>
    <w:rsid w:val="00635FAF"/>
    <w:rsid w:val="00635FF2"/>
    <w:rsid w:val="00636323"/>
    <w:rsid w:val="0063634A"/>
    <w:rsid w:val="0063717A"/>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B9B"/>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61A"/>
    <w:rsid w:val="00686CDA"/>
    <w:rsid w:val="00687219"/>
    <w:rsid w:val="00690461"/>
    <w:rsid w:val="006904BA"/>
    <w:rsid w:val="006904E3"/>
    <w:rsid w:val="006917A2"/>
    <w:rsid w:val="00691E1D"/>
    <w:rsid w:val="0069275C"/>
    <w:rsid w:val="006932BC"/>
    <w:rsid w:val="00694DBD"/>
    <w:rsid w:val="00696CED"/>
    <w:rsid w:val="00696D79"/>
    <w:rsid w:val="006A0FE3"/>
    <w:rsid w:val="006A1567"/>
    <w:rsid w:val="006A17D9"/>
    <w:rsid w:val="006A1C39"/>
    <w:rsid w:val="006A2CB4"/>
    <w:rsid w:val="006A32A4"/>
    <w:rsid w:val="006A5D33"/>
    <w:rsid w:val="006A68E9"/>
    <w:rsid w:val="006A722A"/>
    <w:rsid w:val="006A7BC0"/>
    <w:rsid w:val="006A7CAA"/>
    <w:rsid w:val="006A7E83"/>
    <w:rsid w:val="006A7F5C"/>
    <w:rsid w:val="006B0C57"/>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F0B"/>
    <w:rsid w:val="006B7364"/>
    <w:rsid w:val="006B76A2"/>
    <w:rsid w:val="006C0831"/>
    <w:rsid w:val="006C1AB5"/>
    <w:rsid w:val="006C1BF3"/>
    <w:rsid w:val="006C268C"/>
    <w:rsid w:val="006C2A46"/>
    <w:rsid w:val="006C3474"/>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618F"/>
    <w:rsid w:val="006E683E"/>
    <w:rsid w:val="006E792E"/>
    <w:rsid w:val="006F03A6"/>
    <w:rsid w:val="006F041E"/>
    <w:rsid w:val="006F0E6A"/>
    <w:rsid w:val="006F1847"/>
    <w:rsid w:val="006F2AC2"/>
    <w:rsid w:val="006F332B"/>
    <w:rsid w:val="006F362D"/>
    <w:rsid w:val="006F3F82"/>
    <w:rsid w:val="006F5089"/>
    <w:rsid w:val="006F5346"/>
    <w:rsid w:val="006F53C4"/>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DD5"/>
    <w:rsid w:val="00726003"/>
    <w:rsid w:val="00726F3F"/>
    <w:rsid w:val="00730E51"/>
    <w:rsid w:val="00731C66"/>
    <w:rsid w:val="00731F0D"/>
    <w:rsid w:val="00732B61"/>
    <w:rsid w:val="00733B92"/>
    <w:rsid w:val="00734D68"/>
    <w:rsid w:val="007357D6"/>
    <w:rsid w:val="00735CEE"/>
    <w:rsid w:val="00735D9D"/>
    <w:rsid w:val="00736280"/>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4EC"/>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7550"/>
    <w:rsid w:val="0080792E"/>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201EB"/>
    <w:rsid w:val="00820594"/>
    <w:rsid w:val="00820772"/>
    <w:rsid w:val="00820D8F"/>
    <w:rsid w:val="00822601"/>
    <w:rsid w:val="00822CCF"/>
    <w:rsid w:val="0082426C"/>
    <w:rsid w:val="00825654"/>
    <w:rsid w:val="008256BF"/>
    <w:rsid w:val="008261F6"/>
    <w:rsid w:val="008272A1"/>
    <w:rsid w:val="008272A9"/>
    <w:rsid w:val="00830019"/>
    <w:rsid w:val="008300F5"/>
    <w:rsid w:val="008301D6"/>
    <w:rsid w:val="00830406"/>
    <w:rsid w:val="00831A0A"/>
    <w:rsid w:val="00832A5E"/>
    <w:rsid w:val="008330C0"/>
    <w:rsid w:val="00833150"/>
    <w:rsid w:val="00833968"/>
    <w:rsid w:val="00833C0A"/>
    <w:rsid w:val="00833D9D"/>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37AB"/>
    <w:rsid w:val="00863DA1"/>
    <w:rsid w:val="00863DAD"/>
    <w:rsid w:val="008640BD"/>
    <w:rsid w:val="008646D3"/>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4725"/>
    <w:rsid w:val="008C480D"/>
    <w:rsid w:val="008C4B43"/>
    <w:rsid w:val="008C4B57"/>
    <w:rsid w:val="008C4E39"/>
    <w:rsid w:val="008C5BB8"/>
    <w:rsid w:val="008C5D65"/>
    <w:rsid w:val="008C5EE9"/>
    <w:rsid w:val="008C7B56"/>
    <w:rsid w:val="008C7EA1"/>
    <w:rsid w:val="008D0936"/>
    <w:rsid w:val="008D0B72"/>
    <w:rsid w:val="008D1303"/>
    <w:rsid w:val="008D15BF"/>
    <w:rsid w:val="008D1C03"/>
    <w:rsid w:val="008D237E"/>
    <w:rsid w:val="008D23CF"/>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FA"/>
    <w:rsid w:val="008F19C7"/>
    <w:rsid w:val="008F1E01"/>
    <w:rsid w:val="008F2B62"/>
    <w:rsid w:val="008F2BC4"/>
    <w:rsid w:val="008F2D12"/>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923"/>
    <w:rsid w:val="00913AF7"/>
    <w:rsid w:val="00913F44"/>
    <w:rsid w:val="00914269"/>
    <w:rsid w:val="0091489F"/>
    <w:rsid w:val="009148D3"/>
    <w:rsid w:val="00914C59"/>
    <w:rsid w:val="00914D13"/>
    <w:rsid w:val="00914EAC"/>
    <w:rsid w:val="00915E6B"/>
    <w:rsid w:val="009164EF"/>
    <w:rsid w:val="00916916"/>
    <w:rsid w:val="009169D0"/>
    <w:rsid w:val="00916BF9"/>
    <w:rsid w:val="00916D2E"/>
    <w:rsid w:val="00917CA4"/>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757"/>
    <w:rsid w:val="00967A51"/>
    <w:rsid w:val="0097133F"/>
    <w:rsid w:val="00971776"/>
    <w:rsid w:val="00971D1C"/>
    <w:rsid w:val="00972062"/>
    <w:rsid w:val="009724C3"/>
    <w:rsid w:val="00972FF4"/>
    <w:rsid w:val="00973107"/>
    <w:rsid w:val="00973330"/>
    <w:rsid w:val="00973562"/>
    <w:rsid w:val="00973674"/>
    <w:rsid w:val="009736F9"/>
    <w:rsid w:val="00975034"/>
    <w:rsid w:val="009753E3"/>
    <w:rsid w:val="0097569A"/>
    <w:rsid w:val="00975A82"/>
    <w:rsid w:val="00976770"/>
    <w:rsid w:val="0097685D"/>
    <w:rsid w:val="00976A75"/>
    <w:rsid w:val="00976EEE"/>
    <w:rsid w:val="009772F6"/>
    <w:rsid w:val="0098025D"/>
    <w:rsid w:val="00980745"/>
    <w:rsid w:val="0098090D"/>
    <w:rsid w:val="00980D4C"/>
    <w:rsid w:val="00980E48"/>
    <w:rsid w:val="009811AE"/>
    <w:rsid w:val="00981F72"/>
    <w:rsid w:val="009824A0"/>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FB3"/>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24E7"/>
    <w:rsid w:val="009B25A5"/>
    <w:rsid w:val="009B2821"/>
    <w:rsid w:val="009B2F82"/>
    <w:rsid w:val="009B35F7"/>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416C"/>
    <w:rsid w:val="00A04611"/>
    <w:rsid w:val="00A04723"/>
    <w:rsid w:val="00A04809"/>
    <w:rsid w:val="00A051D4"/>
    <w:rsid w:val="00A05A37"/>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B47"/>
    <w:rsid w:val="00A41040"/>
    <w:rsid w:val="00A42F3B"/>
    <w:rsid w:val="00A43041"/>
    <w:rsid w:val="00A4354B"/>
    <w:rsid w:val="00A438CC"/>
    <w:rsid w:val="00A44B2B"/>
    <w:rsid w:val="00A44BB5"/>
    <w:rsid w:val="00A4505D"/>
    <w:rsid w:val="00A4543E"/>
    <w:rsid w:val="00A45638"/>
    <w:rsid w:val="00A45C0A"/>
    <w:rsid w:val="00A45CDE"/>
    <w:rsid w:val="00A4678A"/>
    <w:rsid w:val="00A46D70"/>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B22"/>
    <w:rsid w:val="00A643D5"/>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56E"/>
    <w:rsid w:val="00A810C8"/>
    <w:rsid w:val="00A8149F"/>
    <w:rsid w:val="00A81D0A"/>
    <w:rsid w:val="00A820F2"/>
    <w:rsid w:val="00A821D8"/>
    <w:rsid w:val="00A82D07"/>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78EF"/>
    <w:rsid w:val="00A97BEA"/>
    <w:rsid w:val="00A97BF0"/>
    <w:rsid w:val="00A97C27"/>
    <w:rsid w:val="00AA0294"/>
    <w:rsid w:val="00AA0868"/>
    <w:rsid w:val="00AA09C8"/>
    <w:rsid w:val="00AA09F7"/>
    <w:rsid w:val="00AA0A6C"/>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1380"/>
    <w:rsid w:val="00AB222F"/>
    <w:rsid w:val="00AB22E7"/>
    <w:rsid w:val="00AB3350"/>
    <w:rsid w:val="00AB3806"/>
    <w:rsid w:val="00AB40BD"/>
    <w:rsid w:val="00AB40F2"/>
    <w:rsid w:val="00AB43E0"/>
    <w:rsid w:val="00AB449C"/>
    <w:rsid w:val="00AB4933"/>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912"/>
    <w:rsid w:val="00AD4B06"/>
    <w:rsid w:val="00AD5576"/>
    <w:rsid w:val="00AD56BE"/>
    <w:rsid w:val="00AD6209"/>
    <w:rsid w:val="00AD6ADB"/>
    <w:rsid w:val="00AD7414"/>
    <w:rsid w:val="00AD76A3"/>
    <w:rsid w:val="00AE0291"/>
    <w:rsid w:val="00AE088E"/>
    <w:rsid w:val="00AE1464"/>
    <w:rsid w:val="00AE1D92"/>
    <w:rsid w:val="00AE2230"/>
    <w:rsid w:val="00AE263F"/>
    <w:rsid w:val="00AE290D"/>
    <w:rsid w:val="00AE322F"/>
    <w:rsid w:val="00AE3569"/>
    <w:rsid w:val="00AE4CA7"/>
    <w:rsid w:val="00AE5A81"/>
    <w:rsid w:val="00AE5CA0"/>
    <w:rsid w:val="00AE6C36"/>
    <w:rsid w:val="00AE71B4"/>
    <w:rsid w:val="00AE7210"/>
    <w:rsid w:val="00AE724C"/>
    <w:rsid w:val="00AE741B"/>
    <w:rsid w:val="00AE77C9"/>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E2"/>
    <w:rsid w:val="00B43914"/>
    <w:rsid w:val="00B44476"/>
    <w:rsid w:val="00B4462B"/>
    <w:rsid w:val="00B451B7"/>
    <w:rsid w:val="00B459D9"/>
    <w:rsid w:val="00B45E26"/>
    <w:rsid w:val="00B467CE"/>
    <w:rsid w:val="00B51329"/>
    <w:rsid w:val="00B5283D"/>
    <w:rsid w:val="00B52851"/>
    <w:rsid w:val="00B55144"/>
    <w:rsid w:val="00B5632A"/>
    <w:rsid w:val="00B567C7"/>
    <w:rsid w:val="00B56EC2"/>
    <w:rsid w:val="00B570AC"/>
    <w:rsid w:val="00B572F2"/>
    <w:rsid w:val="00B5766E"/>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8B7"/>
    <w:rsid w:val="00B8373F"/>
    <w:rsid w:val="00B83761"/>
    <w:rsid w:val="00B8426A"/>
    <w:rsid w:val="00B84CF0"/>
    <w:rsid w:val="00B84DBF"/>
    <w:rsid w:val="00B85090"/>
    <w:rsid w:val="00B85B9B"/>
    <w:rsid w:val="00B875BD"/>
    <w:rsid w:val="00B8765A"/>
    <w:rsid w:val="00B87AAA"/>
    <w:rsid w:val="00B90322"/>
    <w:rsid w:val="00B91557"/>
    <w:rsid w:val="00B9158E"/>
    <w:rsid w:val="00B92A84"/>
    <w:rsid w:val="00B92B90"/>
    <w:rsid w:val="00B9375D"/>
    <w:rsid w:val="00B9493F"/>
    <w:rsid w:val="00B9522B"/>
    <w:rsid w:val="00B95691"/>
    <w:rsid w:val="00B95C67"/>
    <w:rsid w:val="00B96541"/>
    <w:rsid w:val="00BA1593"/>
    <w:rsid w:val="00BA179E"/>
    <w:rsid w:val="00BA2336"/>
    <w:rsid w:val="00BA2691"/>
    <w:rsid w:val="00BA2C7B"/>
    <w:rsid w:val="00BA2DA5"/>
    <w:rsid w:val="00BA3355"/>
    <w:rsid w:val="00BA3820"/>
    <w:rsid w:val="00BA3B71"/>
    <w:rsid w:val="00BA4C2B"/>
    <w:rsid w:val="00BA52EF"/>
    <w:rsid w:val="00BA5D78"/>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D03B4"/>
    <w:rsid w:val="00BD0510"/>
    <w:rsid w:val="00BD0776"/>
    <w:rsid w:val="00BD0C83"/>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6143"/>
    <w:rsid w:val="00BE6201"/>
    <w:rsid w:val="00BE64E6"/>
    <w:rsid w:val="00BE6FBC"/>
    <w:rsid w:val="00BE75FD"/>
    <w:rsid w:val="00BE7E4E"/>
    <w:rsid w:val="00BE7EDB"/>
    <w:rsid w:val="00BF005E"/>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333"/>
    <w:rsid w:val="00C0573E"/>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492"/>
    <w:rsid w:val="00C16653"/>
    <w:rsid w:val="00C16A35"/>
    <w:rsid w:val="00C16EDF"/>
    <w:rsid w:val="00C16FF3"/>
    <w:rsid w:val="00C1764B"/>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D55"/>
    <w:rsid w:val="00C620BD"/>
    <w:rsid w:val="00C622BE"/>
    <w:rsid w:val="00C62490"/>
    <w:rsid w:val="00C6265D"/>
    <w:rsid w:val="00C62BF2"/>
    <w:rsid w:val="00C6318D"/>
    <w:rsid w:val="00C6365D"/>
    <w:rsid w:val="00C6414B"/>
    <w:rsid w:val="00C64696"/>
    <w:rsid w:val="00C65E5B"/>
    <w:rsid w:val="00C6653C"/>
    <w:rsid w:val="00C66665"/>
    <w:rsid w:val="00C668A1"/>
    <w:rsid w:val="00C66BB8"/>
    <w:rsid w:val="00C67BA8"/>
    <w:rsid w:val="00C702EA"/>
    <w:rsid w:val="00C70615"/>
    <w:rsid w:val="00C7073B"/>
    <w:rsid w:val="00C719F4"/>
    <w:rsid w:val="00C72FA1"/>
    <w:rsid w:val="00C7316A"/>
    <w:rsid w:val="00C73D97"/>
    <w:rsid w:val="00C7438F"/>
    <w:rsid w:val="00C74639"/>
    <w:rsid w:val="00C74B8E"/>
    <w:rsid w:val="00C74F6D"/>
    <w:rsid w:val="00C75F75"/>
    <w:rsid w:val="00C75FAA"/>
    <w:rsid w:val="00C76C46"/>
    <w:rsid w:val="00C7723C"/>
    <w:rsid w:val="00C778C3"/>
    <w:rsid w:val="00C77FA2"/>
    <w:rsid w:val="00C80B0A"/>
    <w:rsid w:val="00C80BFC"/>
    <w:rsid w:val="00C81191"/>
    <w:rsid w:val="00C8132D"/>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BA0"/>
    <w:rsid w:val="00CD6010"/>
    <w:rsid w:val="00CD6EB3"/>
    <w:rsid w:val="00CE0307"/>
    <w:rsid w:val="00CE0BBD"/>
    <w:rsid w:val="00CE0E02"/>
    <w:rsid w:val="00CE1191"/>
    <w:rsid w:val="00CE122D"/>
    <w:rsid w:val="00CE16C2"/>
    <w:rsid w:val="00CE2224"/>
    <w:rsid w:val="00CE4095"/>
    <w:rsid w:val="00CE4A20"/>
    <w:rsid w:val="00CE4E87"/>
    <w:rsid w:val="00CE4F35"/>
    <w:rsid w:val="00CE4F9A"/>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5129"/>
    <w:rsid w:val="00D55627"/>
    <w:rsid w:val="00D56393"/>
    <w:rsid w:val="00D563BC"/>
    <w:rsid w:val="00D576E6"/>
    <w:rsid w:val="00D57745"/>
    <w:rsid w:val="00D57DF3"/>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30EC"/>
    <w:rsid w:val="00D73526"/>
    <w:rsid w:val="00D74163"/>
    <w:rsid w:val="00D74A33"/>
    <w:rsid w:val="00D74BAC"/>
    <w:rsid w:val="00D74FAC"/>
    <w:rsid w:val="00D75478"/>
    <w:rsid w:val="00D758CE"/>
    <w:rsid w:val="00D75FA3"/>
    <w:rsid w:val="00D76DD8"/>
    <w:rsid w:val="00D7779E"/>
    <w:rsid w:val="00D77B5A"/>
    <w:rsid w:val="00D802C2"/>
    <w:rsid w:val="00D807F7"/>
    <w:rsid w:val="00D809F8"/>
    <w:rsid w:val="00D80BE1"/>
    <w:rsid w:val="00D8159D"/>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F32"/>
    <w:rsid w:val="00D9627E"/>
    <w:rsid w:val="00D96969"/>
    <w:rsid w:val="00D96AF8"/>
    <w:rsid w:val="00D96C41"/>
    <w:rsid w:val="00DA0025"/>
    <w:rsid w:val="00DA003E"/>
    <w:rsid w:val="00DA0313"/>
    <w:rsid w:val="00DA0D64"/>
    <w:rsid w:val="00DA13F8"/>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827"/>
    <w:rsid w:val="00DC18EC"/>
    <w:rsid w:val="00DC1B44"/>
    <w:rsid w:val="00DC1F24"/>
    <w:rsid w:val="00DC240D"/>
    <w:rsid w:val="00DC3605"/>
    <w:rsid w:val="00DC4381"/>
    <w:rsid w:val="00DC4C21"/>
    <w:rsid w:val="00DC5479"/>
    <w:rsid w:val="00DC797A"/>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9EF"/>
    <w:rsid w:val="00DF1456"/>
    <w:rsid w:val="00DF1839"/>
    <w:rsid w:val="00DF1BBB"/>
    <w:rsid w:val="00DF1F04"/>
    <w:rsid w:val="00DF2485"/>
    <w:rsid w:val="00DF25FB"/>
    <w:rsid w:val="00DF2691"/>
    <w:rsid w:val="00DF3082"/>
    <w:rsid w:val="00DF3E7F"/>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62E"/>
    <w:rsid w:val="00E01795"/>
    <w:rsid w:val="00E0182F"/>
    <w:rsid w:val="00E02A55"/>
    <w:rsid w:val="00E03C08"/>
    <w:rsid w:val="00E0463C"/>
    <w:rsid w:val="00E05859"/>
    <w:rsid w:val="00E060BA"/>
    <w:rsid w:val="00E0625A"/>
    <w:rsid w:val="00E071A6"/>
    <w:rsid w:val="00E073AC"/>
    <w:rsid w:val="00E07562"/>
    <w:rsid w:val="00E101A8"/>
    <w:rsid w:val="00E105E0"/>
    <w:rsid w:val="00E1080D"/>
    <w:rsid w:val="00E10934"/>
    <w:rsid w:val="00E10AF9"/>
    <w:rsid w:val="00E11039"/>
    <w:rsid w:val="00E12447"/>
    <w:rsid w:val="00E13A61"/>
    <w:rsid w:val="00E13FFE"/>
    <w:rsid w:val="00E163A0"/>
    <w:rsid w:val="00E165E8"/>
    <w:rsid w:val="00E167C0"/>
    <w:rsid w:val="00E167CB"/>
    <w:rsid w:val="00E170EF"/>
    <w:rsid w:val="00E17520"/>
    <w:rsid w:val="00E17AFF"/>
    <w:rsid w:val="00E17D44"/>
    <w:rsid w:val="00E20500"/>
    <w:rsid w:val="00E20C3D"/>
    <w:rsid w:val="00E20CB6"/>
    <w:rsid w:val="00E20CB9"/>
    <w:rsid w:val="00E21F49"/>
    <w:rsid w:val="00E22B60"/>
    <w:rsid w:val="00E2325B"/>
    <w:rsid w:val="00E24E04"/>
    <w:rsid w:val="00E25ED8"/>
    <w:rsid w:val="00E262AB"/>
    <w:rsid w:val="00E264DE"/>
    <w:rsid w:val="00E26E77"/>
    <w:rsid w:val="00E277B0"/>
    <w:rsid w:val="00E277C9"/>
    <w:rsid w:val="00E27B08"/>
    <w:rsid w:val="00E30141"/>
    <w:rsid w:val="00E307BD"/>
    <w:rsid w:val="00E30B70"/>
    <w:rsid w:val="00E31315"/>
    <w:rsid w:val="00E31834"/>
    <w:rsid w:val="00E31AE4"/>
    <w:rsid w:val="00E341B5"/>
    <w:rsid w:val="00E344AC"/>
    <w:rsid w:val="00E34BF1"/>
    <w:rsid w:val="00E34C3C"/>
    <w:rsid w:val="00E34E5B"/>
    <w:rsid w:val="00E35574"/>
    <w:rsid w:val="00E357AF"/>
    <w:rsid w:val="00E36142"/>
    <w:rsid w:val="00E36FD4"/>
    <w:rsid w:val="00E40E7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C33"/>
    <w:rsid w:val="00E541C8"/>
    <w:rsid w:val="00E545A5"/>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C9"/>
    <w:rsid w:val="00E737A8"/>
    <w:rsid w:val="00E73A86"/>
    <w:rsid w:val="00E73E38"/>
    <w:rsid w:val="00E74794"/>
    <w:rsid w:val="00E7487E"/>
    <w:rsid w:val="00E7560A"/>
    <w:rsid w:val="00E76112"/>
    <w:rsid w:val="00E761DE"/>
    <w:rsid w:val="00E772EB"/>
    <w:rsid w:val="00E77405"/>
    <w:rsid w:val="00E775D0"/>
    <w:rsid w:val="00E77747"/>
    <w:rsid w:val="00E777FB"/>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97"/>
    <w:rsid w:val="00EA0ADE"/>
    <w:rsid w:val="00EA11FD"/>
    <w:rsid w:val="00EA179C"/>
    <w:rsid w:val="00EA1A6D"/>
    <w:rsid w:val="00EA2795"/>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BAD"/>
    <w:rsid w:val="00EC5C63"/>
    <w:rsid w:val="00EC5DD7"/>
    <w:rsid w:val="00EC6420"/>
    <w:rsid w:val="00EC6713"/>
    <w:rsid w:val="00EC6938"/>
    <w:rsid w:val="00EC7547"/>
    <w:rsid w:val="00EC7E94"/>
    <w:rsid w:val="00ED2A96"/>
    <w:rsid w:val="00ED3044"/>
    <w:rsid w:val="00ED34DF"/>
    <w:rsid w:val="00ED39CB"/>
    <w:rsid w:val="00ED44DA"/>
    <w:rsid w:val="00ED5088"/>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F07DF"/>
    <w:rsid w:val="00EF0867"/>
    <w:rsid w:val="00EF0BEF"/>
    <w:rsid w:val="00EF1101"/>
    <w:rsid w:val="00EF1259"/>
    <w:rsid w:val="00EF1909"/>
    <w:rsid w:val="00EF199E"/>
    <w:rsid w:val="00EF2AF0"/>
    <w:rsid w:val="00EF2CBA"/>
    <w:rsid w:val="00EF2F7C"/>
    <w:rsid w:val="00EF3755"/>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686"/>
    <w:rsid w:val="00F201C1"/>
    <w:rsid w:val="00F2043D"/>
    <w:rsid w:val="00F2060F"/>
    <w:rsid w:val="00F20C42"/>
    <w:rsid w:val="00F214D4"/>
    <w:rsid w:val="00F21ADF"/>
    <w:rsid w:val="00F22A52"/>
    <w:rsid w:val="00F23107"/>
    <w:rsid w:val="00F23297"/>
    <w:rsid w:val="00F237F5"/>
    <w:rsid w:val="00F2462D"/>
    <w:rsid w:val="00F2488B"/>
    <w:rsid w:val="00F254A3"/>
    <w:rsid w:val="00F25569"/>
    <w:rsid w:val="00F268B1"/>
    <w:rsid w:val="00F26A3C"/>
    <w:rsid w:val="00F26BCB"/>
    <w:rsid w:val="00F27400"/>
    <w:rsid w:val="00F279F7"/>
    <w:rsid w:val="00F27AFB"/>
    <w:rsid w:val="00F27B4F"/>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B4A"/>
    <w:rsid w:val="00F40FB3"/>
    <w:rsid w:val="00F411A5"/>
    <w:rsid w:val="00F4159A"/>
    <w:rsid w:val="00F41C0F"/>
    <w:rsid w:val="00F421A1"/>
    <w:rsid w:val="00F4236A"/>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3367"/>
    <w:rsid w:val="00F53A37"/>
    <w:rsid w:val="00F53EA4"/>
    <w:rsid w:val="00F54966"/>
    <w:rsid w:val="00F54A87"/>
    <w:rsid w:val="00F551AA"/>
    <w:rsid w:val="00F602F7"/>
    <w:rsid w:val="00F61C64"/>
    <w:rsid w:val="00F62056"/>
    <w:rsid w:val="00F6270C"/>
    <w:rsid w:val="00F6294A"/>
    <w:rsid w:val="00F634D4"/>
    <w:rsid w:val="00F64A0E"/>
    <w:rsid w:val="00F65A39"/>
    <w:rsid w:val="00F65D23"/>
    <w:rsid w:val="00F6625B"/>
    <w:rsid w:val="00F662B4"/>
    <w:rsid w:val="00F67304"/>
    <w:rsid w:val="00F677C1"/>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BCF"/>
    <w:rsid w:val="00FE2BE1"/>
    <w:rsid w:val="00FE2D51"/>
    <w:rsid w:val="00FE2FAA"/>
    <w:rsid w:val="00FE347C"/>
    <w:rsid w:val="00FE3872"/>
    <w:rsid w:val="00FE4504"/>
    <w:rsid w:val="00FE5A52"/>
    <w:rsid w:val="00FE6347"/>
    <w:rsid w:val="00FE6D56"/>
    <w:rsid w:val="00FE74AA"/>
    <w:rsid w:val="00FF0BFA"/>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270</TotalTime>
  <Pages>3</Pages>
  <Words>307</Words>
  <Characters>1755</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3</cp:revision>
  <cp:lastPrinted>2015-01-22T02:12:00Z</cp:lastPrinted>
  <dcterms:created xsi:type="dcterms:W3CDTF">2022-09-22T08:52:00Z</dcterms:created>
  <dcterms:modified xsi:type="dcterms:W3CDTF">2022-09-29T09:21:00Z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