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31111" w14:textId="2E6F76CF" w:rsidR="00BA2691" w:rsidRPr="00BA2691" w:rsidRDefault="008F2D12" w:rsidP="00BA2691">
      <w:pPr>
        <w:pStyle w:val="a4"/>
        <w:tabs>
          <w:tab w:val="clear" w:pos="4252"/>
          <w:tab w:val="clear" w:pos="8504"/>
        </w:tabs>
        <w:snapToGrid/>
        <w:ind w:right="360"/>
        <w:rPr>
          <w:rFonts w:ascii="ＭＳ Ｐ明朝" w:hAnsi="ＭＳ Ｐ明朝" w:cs="ＭＳ Ｐゴシック"/>
          <w:sz w:val="21"/>
          <w:szCs w:val="21"/>
        </w:rPr>
      </w:pPr>
      <w:r>
        <w:rPr>
          <w:noProof/>
        </w:rPr>
        <mc:AlternateContent>
          <mc:Choice Requires="wpg">
            <w:drawing>
              <wp:anchor distT="0" distB="71755" distL="114300" distR="114300" simplePos="0" relativeHeight="251657216" behindDoc="0" locked="1" layoutInCell="1" allowOverlap="1" wp14:anchorId="5D49DFE6" wp14:editId="761F59A3">
                <wp:simplePos x="0" y="0"/>
                <wp:positionH relativeFrom="column">
                  <wp:posOffset>0</wp:posOffset>
                </wp:positionH>
                <wp:positionV relativeFrom="page">
                  <wp:posOffset>467995</wp:posOffset>
                </wp:positionV>
                <wp:extent cx="5915025" cy="263525"/>
                <wp:effectExtent l="0" t="0" r="0" b="0"/>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1"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3"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2CC5DE" w14:textId="12B14153" w:rsidR="00D55627" w:rsidRPr="00E52D8E" w:rsidRDefault="00D55627">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2AAF9929" w14:textId="77777777" w:rsidR="00D55627" w:rsidRPr="00E52D8E" w:rsidRDefault="00D55627">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9DFE6" id="Group 38" o:spid="_x0000_s1026" style="position:absolute;left:0;text-align:left;margin-left:0;margin-top:36.85pt;width:465.75pt;height:20.75pt;z-index:251657216;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&#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" stroked="f">
                  <v:fill opacity="0"/>
                  <v:textbox inset="5.85pt,.7pt,5.85pt,.7pt">
                    <w:txbxContent>
                      <w:p w14:paraId="222CC5DE" w14:textId="12B14153" w:rsidR="00D55627" w:rsidRPr="00E52D8E" w:rsidRDefault="00D55627">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2AAF9929" w14:textId="77777777" w:rsidR="00D55627" w:rsidRPr="00E52D8E" w:rsidRDefault="00D55627">
                        <w:pPr>
                          <w:rPr>
                            <w:color w:val="FF0000"/>
                          </w:rPr>
                        </w:pPr>
                      </w:p>
                    </w:txbxContent>
                  </v:textbox>
                </v:shape>
                <w10:wrap type="topAndBottom" anchory="page"/>
                <w10:anchorlock/>
              </v:group>
            </w:pict>
          </mc:Fallback>
        </mc:AlternateContent>
      </w:r>
      <w:r>
        <w:rPr>
          <w:noProof/>
        </w:rPr>
        <mc:AlternateContent>
          <mc:Choice Requires="wps">
            <w:drawing>
              <wp:anchor distT="36195" distB="0" distL="114300" distR="114300" simplePos="0" relativeHeight="251655168" behindDoc="0" locked="1" layoutInCell="1" allowOverlap="1" wp14:anchorId="2BBEAF50" wp14:editId="4D585585">
                <wp:simplePos x="0" y="0"/>
                <wp:positionH relativeFrom="column">
                  <wp:posOffset>273050</wp:posOffset>
                </wp:positionH>
                <wp:positionV relativeFrom="page">
                  <wp:posOffset>9476105</wp:posOffset>
                </wp:positionV>
                <wp:extent cx="6196330" cy="358775"/>
                <wp:effectExtent l="0" t="0" r="0" b="0"/>
                <wp:wrapTopAndBottom/>
                <wp:docPr id="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D55627" w14:paraId="175A0D6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FA05B9B" w14:textId="77777777" w:rsidR="00D55627" w:rsidRDefault="00D55627"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5E6F49F" w14:textId="0B792C79" w:rsidR="00D55627" w:rsidRDefault="00D55627" w:rsidP="00C3518D">
                                  <w:pPr>
                                    <w:spacing w:line="240" w:lineRule="atLeast"/>
                                    <w:jc w:val="center"/>
                                  </w:pPr>
                                  <w:r>
                                    <w:rPr>
                                      <w:rFonts w:hint="eastAsia"/>
                                    </w:rPr>
                                    <w:t>20</w:t>
                                  </w:r>
                                  <w:r>
                                    <w:t>2</w:t>
                                  </w:r>
                                  <w:r w:rsidR="00E430B1">
                                    <w:t>2</w:t>
                                  </w:r>
                                  <w:r>
                                    <w:rPr>
                                      <w:rFonts w:hint="eastAsia"/>
                                    </w:rPr>
                                    <w:t>/</w:t>
                                  </w:r>
                                  <w:r>
                                    <w:t>0</w:t>
                                  </w:r>
                                  <w:r w:rsidR="00E430B1">
                                    <w:t>9</w:t>
                                  </w:r>
                                  <w:r>
                                    <w:rPr>
                                      <w:rFonts w:hint="eastAsia"/>
                                    </w:rPr>
                                    <w:t>/</w:t>
                                  </w:r>
                                  <w:r w:rsidR="00E430B1">
                                    <w:t>22</w:t>
                                  </w:r>
                                </w:p>
                              </w:tc>
                              <w:tc>
                                <w:tcPr>
                                  <w:tcW w:w="1021" w:type="dxa"/>
                                  <w:tcBorders>
                                    <w:top w:val="single" w:sz="6" w:space="0" w:color="auto"/>
                                    <w:left w:val="single" w:sz="6" w:space="0" w:color="auto"/>
                                    <w:bottom w:val="single" w:sz="6" w:space="0" w:color="auto"/>
                                  </w:tcBorders>
                                  <w:shd w:val="clear" w:color="auto" w:fill="auto"/>
                                  <w:vAlign w:val="center"/>
                                </w:tcPr>
                                <w:p w14:paraId="58432AC9" w14:textId="77777777" w:rsidR="00D55627" w:rsidRDefault="00D55627"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23CD559C" w14:textId="77777777" w:rsidR="00D55627" w:rsidRDefault="00D55627" w:rsidP="000F4F26">
                                  <w:pPr>
                                    <w:spacing w:line="240" w:lineRule="atLeast"/>
                                    <w:jc w:val="center"/>
                                  </w:pPr>
                                  <w:r>
                                    <w:rPr>
                                      <w:rFonts w:hint="eastAsia"/>
                                    </w:rPr>
                                    <w:t>新規作成</w:t>
                                  </w:r>
                                </w:p>
                              </w:tc>
                            </w:tr>
                            <w:tr w:rsidR="00D55627" w14:paraId="3702024A"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C1DA92" w14:textId="77777777" w:rsidR="00D55627" w:rsidRDefault="00D55627"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BEB1A49" w14:textId="32CD794A" w:rsidR="00D55627" w:rsidRDefault="00D55627"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155C371E" w14:textId="77777777" w:rsidR="00D55627" w:rsidRDefault="00D55627"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DBB3026" w14:textId="1B59A231" w:rsidR="00D55627" w:rsidRPr="000F4F26" w:rsidRDefault="00D55627" w:rsidP="00492493">
                                  <w:pPr>
                                    <w:spacing w:line="240" w:lineRule="atLeast"/>
                                    <w:rPr>
                                      <w:szCs w:val="18"/>
                                    </w:rPr>
                                  </w:pPr>
                                </w:p>
                              </w:tc>
                              <w:tc>
                                <w:tcPr>
                                  <w:tcW w:w="643" w:type="dxa"/>
                                  <w:tcBorders>
                                    <w:top w:val="single" w:sz="6" w:space="0" w:color="auto"/>
                                    <w:left w:val="single" w:sz="6" w:space="0" w:color="auto"/>
                                    <w:bottom w:val="single" w:sz="6" w:space="0" w:color="auto"/>
                                  </w:tcBorders>
                                  <w:shd w:val="clear" w:color="auto" w:fill="auto"/>
                                  <w:vAlign w:val="center"/>
                                </w:tcPr>
                                <w:p w14:paraId="6132E8C3" w14:textId="77777777" w:rsidR="00D55627" w:rsidRDefault="00D55627"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79185B33" w14:textId="71574B4E" w:rsidR="00D55627" w:rsidRPr="000F4F26" w:rsidRDefault="00D55627" w:rsidP="000F4F26">
                                  <w:pPr>
                                    <w:spacing w:line="240" w:lineRule="atLeast"/>
                                    <w:rPr>
                                      <w:szCs w:val="18"/>
                                    </w:rPr>
                                  </w:pPr>
                                </w:p>
                              </w:tc>
                              <w:tc>
                                <w:tcPr>
                                  <w:tcW w:w="777" w:type="dxa"/>
                                  <w:tcBorders>
                                    <w:top w:val="single" w:sz="6" w:space="0" w:color="auto"/>
                                    <w:left w:val="single" w:sz="6" w:space="0" w:color="auto"/>
                                    <w:bottom w:val="single" w:sz="6" w:space="0" w:color="auto"/>
                                  </w:tcBorders>
                                  <w:shd w:val="clear" w:color="auto" w:fill="auto"/>
                                  <w:vAlign w:val="center"/>
                                </w:tcPr>
                                <w:p w14:paraId="366FB5FA" w14:textId="77777777" w:rsidR="00D55627" w:rsidRPr="000F4F26" w:rsidRDefault="00D55627"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6A51ACC" w14:textId="7EDAF8A4" w:rsidR="00D55627" w:rsidRPr="000F4F26" w:rsidRDefault="00D55627" w:rsidP="000F4F26">
                                  <w:pPr>
                                    <w:spacing w:line="240" w:lineRule="atLeast"/>
                                    <w:rPr>
                                      <w:szCs w:val="18"/>
                                    </w:rPr>
                                  </w:pPr>
                                </w:p>
                              </w:tc>
                            </w:tr>
                            <w:tr w:rsidR="00D55627" w14:paraId="2FEB5EE7"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31EA639" w14:textId="77777777" w:rsidR="00D55627" w:rsidRPr="000F4F26" w:rsidRDefault="00D55627"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29DBD4A4" w14:textId="77777777" w:rsidR="00D55627" w:rsidRDefault="00D55627"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1795BAF"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7BF4D0C" w14:textId="77777777" w:rsidR="00D55627" w:rsidRDefault="00D55627"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60FBA497"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0E62FE4" w14:textId="77777777" w:rsidR="00D55627" w:rsidRDefault="00D55627"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09C7FB0C" w14:textId="77777777" w:rsidR="00D55627" w:rsidRPr="000F4F26" w:rsidRDefault="00D55627"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7F6BE32" w14:textId="77777777" w:rsidR="00D55627" w:rsidRDefault="00D55627" w:rsidP="000F4F26">
                                  <w:pPr>
                                    <w:spacing w:line="240" w:lineRule="atLeast"/>
                                  </w:pPr>
                                </w:p>
                              </w:tc>
                            </w:tr>
                            <w:tr w:rsidR="00D55627" w14:paraId="41093486"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3A49C7B" w14:textId="77777777" w:rsidR="00D55627" w:rsidRPr="000F4F26" w:rsidRDefault="00D55627"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0D140F5A" w14:textId="77777777" w:rsidR="00D55627" w:rsidRDefault="00D55627"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559D9C20"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1A7B6CD1" w14:textId="77777777" w:rsidR="00D55627" w:rsidRDefault="00D55627" w:rsidP="000F4F26">
                                  <w:pPr>
                                    <w:spacing w:line="240" w:lineRule="atLeast"/>
                                  </w:pPr>
                                </w:p>
                              </w:tc>
                              <w:tc>
                                <w:tcPr>
                                  <w:tcW w:w="643" w:type="dxa"/>
                                  <w:tcBorders>
                                    <w:top w:val="single" w:sz="6" w:space="0" w:color="auto"/>
                                    <w:left w:val="single" w:sz="6" w:space="0" w:color="auto"/>
                                  </w:tcBorders>
                                  <w:shd w:val="clear" w:color="auto" w:fill="auto"/>
                                  <w:vAlign w:val="center"/>
                                </w:tcPr>
                                <w:p w14:paraId="0C0A44B4"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00FA5867" w14:textId="77777777" w:rsidR="00D55627" w:rsidRDefault="00D55627" w:rsidP="000F4F26">
                                  <w:pPr>
                                    <w:spacing w:line="240" w:lineRule="atLeast"/>
                                  </w:pPr>
                                </w:p>
                              </w:tc>
                              <w:tc>
                                <w:tcPr>
                                  <w:tcW w:w="777" w:type="dxa"/>
                                  <w:tcBorders>
                                    <w:top w:val="single" w:sz="6" w:space="0" w:color="auto"/>
                                    <w:left w:val="single" w:sz="6" w:space="0" w:color="auto"/>
                                  </w:tcBorders>
                                  <w:shd w:val="clear" w:color="auto" w:fill="auto"/>
                                  <w:vAlign w:val="center"/>
                                </w:tcPr>
                                <w:p w14:paraId="1F1E24F0" w14:textId="77777777" w:rsidR="00D55627" w:rsidRPr="000F4F26" w:rsidRDefault="00D55627"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627BC388" w14:textId="77777777" w:rsidR="00D55627" w:rsidRDefault="00D55627" w:rsidP="000F4F26">
                                  <w:pPr>
                                    <w:spacing w:line="240" w:lineRule="atLeast"/>
                                  </w:pPr>
                                </w:p>
                              </w:tc>
                            </w:tr>
                          </w:tbl>
                          <w:p w14:paraId="1930E16F" w14:textId="77777777" w:rsidR="00D55627" w:rsidRDefault="00D55627">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EAF50" id="Text Box 19" o:spid="_x0000_s1031" type="#_x0000_t202" style="position:absolute;left:0;text-align:left;margin-left:21.5pt;margin-top:746.15pt;width:487.9pt;height:28.25pt;z-index:251655168;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D55627" w14:paraId="175A0D6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FA05B9B" w14:textId="77777777" w:rsidR="00D55627" w:rsidRDefault="00D55627"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5E6F49F" w14:textId="0B792C79" w:rsidR="00D55627" w:rsidRDefault="00D55627" w:rsidP="00C3518D">
                            <w:pPr>
                              <w:spacing w:line="240" w:lineRule="atLeast"/>
                              <w:jc w:val="center"/>
                            </w:pPr>
                            <w:r>
                              <w:rPr>
                                <w:rFonts w:hint="eastAsia"/>
                              </w:rPr>
                              <w:t>20</w:t>
                            </w:r>
                            <w:r>
                              <w:t>2</w:t>
                            </w:r>
                            <w:r w:rsidR="00E430B1">
                              <w:t>2</w:t>
                            </w:r>
                            <w:r>
                              <w:rPr>
                                <w:rFonts w:hint="eastAsia"/>
                              </w:rPr>
                              <w:t>/</w:t>
                            </w:r>
                            <w:r>
                              <w:t>0</w:t>
                            </w:r>
                            <w:r w:rsidR="00E430B1">
                              <w:t>9</w:t>
                            </w:r>
                            <w:r>
                              <w:rPr>
                                <w:rFonts w:hint="eastAsia"/>
                              </w:rPr>
                              <w:t>/</w:t>
                            </w:r>
                            <w:r w:rsidR="00E430B1">
                              <w:t>22</w:t>
                            </w:r>
                          </w:p>
                        </w:tc>
                        <w:tc>
                          <w:tcPr>
                            <w:tcW w:w="1021" w:type="dxa"/>
                            <w:tcBorders>
                              <w:top w:val="single" w:sz="6" w:space="0" w:color="auto"/>
                              <w:left w:val="single" w:sz="6" w:space="0" w:color="auto"/>
                              <w:bottom w:val="single" w:sz="6" w:space="0" w:color="auto"/>
                            </w:tcBorders>
                            <w:shd w:val="clear" w:color="auto" w:fill="auto"/>
                            <w:vAlign w:val="center"/>
                          </w:tcPr>
                          <w:p w14:paraId="58432AC9" w14:textId="77777777" w:rsidR="00D55627" w:rsidRDefault="00D55627"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23CD559C" w14:textId="77777777" w:rsidR="00D55627" w:rsidRDefault="00D55627" w:rsidP="000F4F26">
                            <w:pPr>
                              <w:spacing w:line="240" w:lineRule="atLeast"/>
                              <w:jc w:val="center"/>
                            </w:pPr>
                            <w:r>
                              <w:rPr>
                                <w:rFonts w:hint="eastAsia"/>
                              </w:rPr>
                              <w:t>新規作成</w:t>
                            </w:r>
                          </w:p>
                        </w:tc>
                      </w:tr>
                      <w:tr w:rsidR="00D55627" w14:paraId="3702024A"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C1DA92" w14:textId="77777777" w:rsidR="00D55627" w:rsidRDefault="00D55627"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BEB1A49" w14:textId="32CD794A" w:rsidR="00D55627" w:rsidRDefault="00D55627"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155C371E" w14:textId="77777777" w:rsidR="00D55627" w:rsidRDefault="00D55627"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DBB3026" w14:textId="1B59A231" w:rsidR="00D55627" w:rsidRPr="000F4F26" w:rsidRDefault="00D55627" w:rsidP="00492493">
                            <w:pPr>
                              <w:spacing w:line="240" w:lineRule="atLeast"/>
                              <w:rPr>
                                <w:szCs w:val="18"/>
                              </w:rPr>
                            </w:pPr>
                          </w:p>
                        </w:tc>
                        <w:tc>
                          <w:tcPr>
                            <w:tcW w:w="643" w:type="dxa"/>
                            <w:tcBorders>
                              <w:top w:val="single" w:sz="6" w:space="0" w:color="auto"/>
                              <w:left w:val="single" w:sz="6" w:space="0" w:color="auto"/>
                              <w:bottom w:val="single" w:sz="6" w:space="0" w:color="auto"/>
                            </w:tcBorders>
                            <w:shd w:val="clear" w:color="auto" w:fill="auto"/>
                            <w:vAlign w:val="center"/>
                          </w:tcPr>
                          <w:p w14:paraId="6132E8C3" w14:textId="77777777" w:rsidR="00D55627" w:rsidRDefault="00D55627"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79185B33" w14:textId="71574B4E" w:rsidR="00D55627" w:rsidRPr="000F4F26" w:rsidRDefault="00D55627" w:rsidP="000F4F26">
                            <w:pPr>
                              <w:spacing w:line="240" w:lineRule="atLeast"/>
                              <w:rPr>
                                <w:szCs w:val="18"/>
                              </w:rPr>
                            </w:pPr>
                          </w:p>
                        </w:tc>
                        <w:tc>
                          <w:tcPr>
                            <w:tcW w:w="777" w:type="dxa"/>
                            <w:tcBorders>
                              <w:top w:val="single" w:sz="6" w:space="0" w:color="auto"/>
                              <w:left w:val="single" w:sz="6" w:space="0" w:color="auto"/>
                              <w:bottom w:val="single" w:sz="6" w:space="0" w:color="auto"/>
                            </w:tcBorders>
                            <w:shd w:val="clear" w:color="auto" w:fill="auto"/>
                            <w:vAlign w:val="center"/>
                          </w:tcPr>
                          <w:p w14:paraId="366FB5FA" w14:textId="77777777" w:rsidR="00D55627" w:rsidRPr="000F4F26" w:rsidRDefault="00D55627"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6A51ACC" w14:textId="7EDAF8A4" w:rsidR="00D55627" w:rsidRPr="000F4F26" w:rsidRDefault="00D55627" w:rsidP="000F4F26">
                            <w:pPr>
                              <w:spacing w:line="240" w:lineRule="atLeast"/>
                              <w:rPr>
                                <w:szCs w:val="18"/>
                              </w:rPr>
                            </w:pPr>
                          </w:p>
                        </w:tc>
                      </w:tr>
                      <w:tr w:rsidR="00D55627" w14:paraId="2FEB5EE7"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31EA639" w14:textId="77777777" w:rsidR="00D55627" w:rsidRPr="000F4F26" w:rsidRDefault="00D55627"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29DBD4A4" w14:textId="77777777" w:rsidR="00D55627" w:rsidRDefault="00D55627"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1795BAF"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7BF4D0C" w14:textId="77777777" w:rsidR="00D55627" w:rsidRDefault="00D55627"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60FBA497"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0E62FE4" w14:textId="77777777" w:rsidR="00D55627" w:rsidRDefault="00D55627"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09C7FB0C" w14:textId="77777777" w:rsidR="00D55627" w:rsidRPr="000F4F26" w:rsidRDefault="00D55627"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7F6BE32" w14:textId="77777777" w:rsidR="00D55627" w:rsidRDefault="00D55627" w:rsidP="000F4F26">
                            <w:pPr>
                              <w:spacing w:line="240" w:lineRule="atLeast"/>
                            </w:pPr>
                          </w:p>
                        </w:tc>
                      </w:tr>
                      <w:tr w:rsidR="00D55627" w14:paraId="41093486"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3A49C7B" w14:textId="77777777" w:rsidR="00D55627" w:rsidRPr="000F4F26" w:rsidRDefault="00D55627"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0D140F5A" w14:textId="77777777" w:rsidR="00D55627" w:rsidRDefault="00D55627"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559D9C20"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1A7B6CD1" w14:textId="77777777" w:rsidR="00D55627" w:rsidRDefault="00D55627" w:rsidP="000F4F26">
                            <w:pPr>
                              <w:spacing w:line="240" w:lineRule="atLeast"/>
                            </w:pPr>
                          </w:p>
                        </w:tc>
                        <w:tc>
                          <w:tcPr>
                            <w:tcW w:w="643" w:type="dxa"/>
                            <w:tcBorders>
                              <w:top w:val="single" w:sz="6" w:space="0" w:color="auto"/>
                              <w:left w:val="single" w:sz="6" w:space="0" w:color="auto"/>
                            </w:tcBorders>
                            <w:shd w:val="clear" w:color="auto" w:fill="auto"/>
                            <w:vAlign w:val="center"/>
                          </w:tcPr>
                          <w:p w14:paraId="0C0A44B4"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00FA5867" w14:textId="77777777" w:rsidR="00D55627" w:rsidRDefault="00D55627" w:rsidP="000F4F26">
                            <w:pPr>
                              <w:spacing w:line="240" w:lineRule="atLeast"/>
                            </w:pPr>
                          </w:p>
                        </w:tc>
                        <w:tc>
                          <w:tcPr>
                            <w:tcW w:w="777" w:type="dxa"/>
                            <w:tcBorders>
                              <w:top w:val="single" w:sz="6" w:space="0" w:color="auto"/>
                              <w:left w:val="single" w:sz="6" w:space="0" w:color="auto"/>
                            </w:tcBorders>
                            <w:shd w:val="clear" w:color="auto" w:fill="auto"/>
                            <w:vAlign w:val="center"/>
                          </w:tcPr>
                          <w:p w14:paraId="1F1E24F0" w14:textId="77777777" w:rsidR="00D55627" w:rsidRPr="000F4F26" w:rsidRDefault="00D55627"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627BC388" w14:textId="77777777" w:rsidR="00D55627" w:rsidRDefault="00D55627" w:rsidP="000F4F26">
                            <w:pPr>
                              <w:spacing w:line="240" w:lineRule="atLeast"/>
                            </w:pPr>
                          </w:p>
                        </w:tc>
                      </w:tr>
                    </w:tbl>
                    <w:p w14:paraId="1930E16F" w14:textId="77777777" w:rsidR="00D55627" w:rsidRDefault="00D55627">
                      <w:pPr>
                        <w:spacing w:line="120" w:lineRule="exact"/>
                      </w:pPr>
                    </w:p>
                  </w:txbxContent>
                </v:textbox>
                <w10:wrap type="topAndBottom" anchory="page"/>
                <w10:anchorlock/>
              </v:shape>
            </w:pict>
          </mc:Fallback>
        </mc:AlternateContent>
      </w:r>
      <w:r>
        <w:rPr>
          <w:noProof/>
        </w:rPr>
        <mc:AlternateContent>
          <mc:Choice Requires="wps">
            <w:drawing>
              <wp:anchor distT="0" distB="0" distL="114300" distR="114300" simplePos="0" relativeHeight="251656192" behindDoc="0" locked="1" layoutInCell="0" allowOverlap="1" wp14:anchorId="50D5B7C4" wp14:editId="31F7BBFC">
                <wp:simplePos x="0" y="0"/>
                <wp:positionH relativeFrom="page">
                  <wp:posOffset>1047115</wp:posOffset>
                </wp:positionH>
                <wp:positionV relativeFrom="page">
                  <wp:posOffset>10241280</wp:posOffset>
                </wp:positionV>
                <wp:extent cx="1168400" cy="179705"/>
                <wp:effectExtent l="0" t="0" r="0" b="0"/>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8D588C"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5B7C4" id="Text Box 29" o:spid="_x0000_s1032" type="#_x0000_t202" style="position:absolute;left:0;text-align:left;margin-left:82.45pt;margin-top:806.4pt;width:92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" o:allowincell="f" stroked="f">
                <v:textbox inset="0,0,0,0">
                  <w:txbxContent>
                    <w:p w14:paraId="0B8D588C"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w10:anchorlock/>
              </v:shape>
            </w:pict>
          </mc:Fallback>
        </mc:AlternateContent>
      </w:r>
    </w:p>
    <w:p w14:paraId="64C1EBB1" w14:textId="77777777" w:rsidR="00BA2691" w:rsidRDefault="00BA2691" w:rsidP="00BA2691">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３．２　要素技術の現状</w:t>
      </w:r>
    </w:p>
    <w:p w14:paraId="3933071A" w14:textId="77777777" w:rsidR="00BA2691" w:rsidRDefault="00BA2691" w:rsidP="00BA2691">
      <w:pPr>
        <w:snapToGrid w:val="0"/>
        <w:spacing w:line="240" w:lineRule="atLeast"/>
        <w:rPr>
          <w:rFonts w:asciiTheme="minorEastAsia" w:hAnsiTheme="minorEastAsia" w:cs="ＭＳ Ｐゴシック"/>
          <w:sz w:val="21"/>
          <w:szCs w:val="21"/>
        </w:rPr>
      </w:pPr>
    </w:p>
    <w:p w14:paraId="75A454EC" w14:textId="77777777" w:rsidR="00BA2691" w:rsidRDefault="00BA2691" w:rsidP="00BA2691">
      <w:pPr>
        <w:snapToGrid w:val="0"/>
        <w:spacing w:line="240" w:lineRule="atLeast"/>
        <w:rPr>
          <w:rFonts w:asciiTheme="minorEastAsia" w:hAnsiTheme="minorEastAsia" w:cs="ＭＳ Ｐゴシック"/>
          <w:sz w:val="21"/>
          <w:szCs w:val="21"/>
        </w:rPr>
      </w:pPr>
    </w:p>
    <w:p w14:paraId="3C5AD1D4" w14:textId="56CC3781" w:rsidR="00BA2691" w:rsidRDefault="00BA2691" w:rsidP="00BA2691">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 xml:space="preserve">３．２．１　</w:t>
      </w:r>
      <w:r w:rsidR="004731CD">
        <w:rPr>
          <w:rFonts w:asciiTheme="minorEastAsia" w:hAnsiTheme="minorEastAsia" w:cs="ＭＳ Ｐゴシック" w:hint="eastAsia"/>
          <w:b/>
          <w:sz w:val="21"/>
          <w:szCs w:val="21"/>
        </w:rPr>
        <w:t>類似度9</w:t>
      </w:r>
      <w:r w:rsidR="004731CD">
        <w:rPr>
          <w:rFonts w:asciiTheme="minorEastAsia" w:hAnsiTheme="minorEastAsia" w:cs="ＭＳ Ｐゴシック"/>
          <w:b/>
          <w:sz w:val="21"/>
          <w:szCs w:val="21"/>
        </w:rPr>
        <w:t>0%</w:t>
      </w:r>
      <w:r w:rsidR="004731CD">
        <w:rPr>
          <w:rFonts w:asciiTheme="minorEastAsia" w:hAnsiTheme="minorEastAsia" w:cs="ＭＳ Ｐゴシック" w:hint="eastAsia"/>
          <w:b/>
          <w:sz w:val="21"/>
          <w:szCs w:val="21"/>
        </w:rPr>
        <w:t>以下の変異体の創製</w:t>
      </w:r>
    </w:p>
    <w:p w14:paraId="38625E23" w14:textId="449D44BD" w:rsidR="00BA2691" w:rsidRPr="001F281A" w:rsidRDefault="00BA2691" w:rsidP="006904BA">
      <w:pPr>
        <w:snapToGrid w:val="0"/>
        <w:spacing w:line="240" w:lineRule="atLeast"/>
        <w:rPr>
          <w:rFonts w:asciiTheme="minorEastAsia" w:hAnsiTheme="minorEastAsia" w:cs="ＭＳ Ｐゴシック"/>
          <w:sz w:val="21"/>
          <w:szCs w:val="21"/>
        </w:rPr>
      </w:pPr>
    </w:p>
    <w:p w14:paraId="6062EBE3" w14:textId="402C263E" w:rsidR="00335366" w:rsidRPr="00DF682C" w:rsidRDefault="000C3159"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を利用した変異体探索</w:t>
      </w:r>
    </w:p>
    <w:p w14:paraId="1CDD9D0E" w14:textId="7CDED6FB" w:rsidR="00335366" w:rsidRDefault="00335366" w:rsidP="006904BA">
      <w:pPr>
        <w:snapToGrid w:val="0"/>
        <w:spacing w:line="240" w:lineRule="atLeast"/>
        <w:rPr>
          <w:rFonts w:asciiTheme="minorEastAsia" w:hAnsiTheme="minorEastAsia" w:cs="ＭＳ Ｐゴシック"/>
          <w:sz w:val="21"/>
          <w:szCs w:val="21"/>
        </w:rPr>
      </w:pPr>
    </w:p>
    <w:p w14:paraId="18A463AE" w14:textId="7EBB51AC" w:rsidR="007B59A1" w:rsidRDefault="00676662" w:rsidP="00D94984">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本項では、</w:t>
      </w:r>
      <w:r w:rsidR="00D94984">
        <w:rPr>
          <w:rFonts w:asciiTheme="minorEastAsia" w:hAnsiTheme="minorEastAsia" w:cs="ＭＳ Ｐゴシック" w:hint="eastAsia"/>
          <w:sz w:val="21"/>
          <w:szCs w:val="21"/>
        </w:rPr>
        <w:t>変異数制約を満たすW</w:t>
      </w:r>
      <w:r w:rsidR="00D94984">
        <w:rPr>
          <w:rFonts w:asciiTheme="minorEastAsia" w:hAnsiTheme="minorEastAsia" w:cs="ＭＳ Ｐゴシック"/>
          <w:sz w:val="21"/>
          <w:szCs w:val="21"/>
        </w:rPr>
        <w:t>ild-Type</w:t>
      </w:r>
      <w:r w:rsidR="00D94984">
        <w:rPr>
          <w:rFonts w:asciiTheme="minorEastAsia" w:hAnsiTheme="minorEastAsia" w:cs="ＭＳ Ｐゴシック" w:hint="eastAsia"/>
          <w:sz w:val="21"/>
          <w:szCs w:val="21"/>
        </w:rPr>
        <w:t>の変異体候補を探索・生成する方法を確立した。具体的には、</w:t>
      </w:r>
      <w:r w:rsidR="003249B6">
        <w:rPr>
          <w:rFonts w:asciiTheme="minorEastAsia" w:hAnsiTheme="minorEastAsia" w:cs="ＭＳ Ｐゴシック" w:hint="eastAsia"/>
          <w:sz w:val="21"/>
          <w:szCs w:val="21"/>
        </w:rPr>
        <w:t>ソフトウェアR</w:t>
      </w:r>
      <w:r w:rsidR="003249B6">
        <w:rPr>
          <w:rFonts w:asciiTheme="minorEastAsia" w:hAnsiTheme="minorEastAsia" w:cs="ＭＳ Ｐゴシック"/>
          <w:sz w:val="21"/>
          <w:szCs w:val="21"/>
        </w:rPr>
        <w:t>osetta</w:t>
      </w:r>
      <w:r w:rsidR="003249B6">
        <w:rPr>
          <w:rFonts w:asciiTheme="minorEastAsia" w:hAnsiTheme="minorEastAsia" w:cs="ＭＳ Ｐゴシック" w:hint="eastAsia"/>
          <w:sz w:val="21"/>
          <w:szCs w:val="21"/>
        </w:rPr>
        <w:t>（酵素設計のためのR</w:t>
      </w:r>
      <w:r w:rsidR="003249B6">
        <w:rPr>
          <w:rFonts w:asciiTheme="minorEastAsia" w:hAnsiTheme="minorEastAsia" w:cs="ＭＳ Ｐゴシック"/>
          <w:sz w:val="21"/>
          <w:szCs w:val="21"/>
        </w:rPr>
        <w:t>osetta Enzyme Design</w:t>
      </w:r>
      <w:r w:rsidR="003249B6">
        <w:rPr>
          <w:rFonts w:asciiTheme="minorEastAsia" w:hAnsiTheme="minorEastAsia" w:cs="ＭＳ Ｐゴシック" w:hint="eastAsia"/>
          <w:sz w:val="21"/>
          <w:szCs w:val="21"/>
        </w:rPr>
        <w:t>プロトコル</w:t>
      </w:r>
      <w:r w:rsidR="003249B6">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の設計プロトコルに変異数制約を加えた上位最適化を組み込むことで、全探索やランダム探索よりも効率的に変異体を生成した。R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の設計プロトコルは、C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を使用した。C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のアミノ酸配列の変異位置・残基を入力すると、それに整合するように最小化されたエネルギースコア</w:t>
      </w:r>
      <w:r w:rsidR="001F281A">
        <w:rPr>
          <w:rFonts w:asciiTheme="minorEastAsia" w:hAnsiTheme="minorEastAsia" w:cs="ＭＳ Ｐゴシック" w:hint="eastAsia"/>
          <w:sz w:val="21"/>
          <w:szCs w:val="21"/>
        </w:rPr>
        <w:t>（R</w:t>
      </w:r>
      <w:r w:rsidR="001F281A">
        <w:rPr>
          <w:rFonts w:asciiTheme="minorEastAsia" w:hAnsiTheme="minorEastAsia" w:cs="ＭＳ Ｐゴシック"/>
          <w:sz w:val="21"/>
          <w:szCs w:val="21"/>
        </w:rPr>
        <w:t>osetta</w:t>
      </w:r>
      <w:r w:rsidR="001F281A">
        <w:rPr>
          <w:rFonts w:asciiTheme="minorEastAsia" w:hAnsiTheme="minorEastAsia" w:cs="ＭＳ Ｐゴシック" w:hint="eastAsia"/>
          <w:sz w:val="21"/>
          <w:szCs w:val="21"/>
        </w:rPr>
        <w:t>スコア）</w:t>
      </w:r>
      <w:r>
        <w:rPr>
          <w:rFonts w:asciiTheme="minorEastAsia" w:hAnsiTheme="minorEastAsia" w:cs="ＭＳ Ｐゴシック" w:hint="eastAsia"/>
          <w:sz w:val="21"/>
          <w:szCs w:val="21"/>
        </w:rPr>
        <w:t>と構造データを出力する。</w:t>
      </w:r>
      <w:r w:rsidR="007B59A1">
        <w:rPr>
          <w:rFonts w:asciiTheme="minorEastAsia" w:hAnsiTheme="minorEastAsia" w:cs="ＭＳ Ｐゴシック" w:hint="eastAsia"/>
          <w:sz w:val="21"/>
          <w:szCs w:val="21"/>
        </w:rPr>
        <w:t>しかしながら、指定した変異数内での候補配列を得るには、全探索やランダム探索</w:t>
      </w:r>
      <w:r w:rsidR="00D94984">
        <w:rPr>
          <w:rFonts w:asciiTheme="minorEastAsia" w:hAnsiTheme="minorEastAsia" w:cs="ＭＳ Ｐゴシック" w:hint="eastAsia"/>
          <w:sz w:val="21"/>
          <w:szCs w:val="21"/>
        </w:rPr>
        <w:t>によって与える方法</w:t>
      </w:r>
      <w:r w:rsidR="007B59A1">
        <w:rPr>
          <w:rFonts w:asciiTheme="minorEastAsia" w:hAnsiTheme="minorEastAsia" w:cs="ＭＳ Ｐゴシック" w:hint="eastAsia"/>
          <w:sz w:val="21"/>
          <w:szCs w:val="21"/>
        </w:rPr>
        <w:t>は非効率である。よって、候補生成の効率を上げるために、C</w:t>
      </w:r>
      <w:r w:rsidR="007B59A1">
        <w:rPr>
          <w:rFonts w:asciiTheme="minorEastAsia" w:hAnsiTheme="minorEastAsia" w:cs="ＭＳ Ｐゴシック"/>
          <w:sz w:val="21"/>
          <w:szCs w:val="21"/>
        </w:rPr>
        <w:t>artesian DDG</w:t>
      </w:r>
      <w:r w:rsidR="007B59A1">
        <w:rPr>
          <w:rFonts w:asciiTheme="minorEastAsia" w:hAnsiTheme="minorEastAsia" w:cs="ＭＳ Ｐゴシック" w:hint="eastAsia"/>
          <w:sz w:val="21"/>
          <w:szCs w:val="21"/>
        </w:rPr>
        <w:t>に上位最適化を組み込んだ技術を検討した。</w:t>
      </w:r>
    </w:p>
    <w:p w14:paraId="1CE7C7D3" w14:textId="77777777" w:rsidR="006E7692" w:rsidRDefault="006E7692" w:rsidP="006E7692">
      <w:pPr>
        <w:snapToGrid w:val="0"/>
        <w:spacing w:line="240" w:lineRule="atLeast"/>
        <w:rPr>
          <w:rFonts w:asciiTheme="minorEastAsia" w:hAnsiTheme="minorEastAsia" w:cs="ＭＳ Ｐゴシック"/>
          <w:sz w:val="21"/>
          <w:szCs w:val="21"/>
        </w:rPr>
      </w:pPr>
    </w:p>
    <w:p w14:paraId="516DFFBD" w14:textId="51A6144F" w:rsidR="006E7692" w:rsidRDefault="007B59A1" w:rsidP="006E7692">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図1に今回検討した技術の概要を示す。指定した変異数内の変異位置・残基の組を、上位最適化の最適化変数に設定し、目的関数値であるエネルギースコア（</w:t>
      </w:r>
      <w:r w:rsidR="001F281A">
        <w:rPr>
          <w:rFonts w:asciiTheme="minorEastAsia" w:hAnsiTheme="minorEastAsia" w:cs="ＭＳ Ｐゴシック" w:hint="eastAsia"/>
          <w:sz w:val="21"/>
          <w:szCs w:val="21"/>
        </w:rPr>
        <w:t>R</w:t>
      </w:r>
      <w:r w:rsidR="001F281A">
        <w:rPr>
          <w:rFonts w:asciiTheme="minorEastAsia" w:hAnsiTheme="minorEastAsia" w:cs="ＭＳ Ｐゴシック"/>
          <w:sz w:val="21"/>
          <w:szCs w:val="21"/>
        </w:rPr>
        <w:t>osetta</w:t>
      </w:r>
      <w:r w:rsidR="001F281A">
        <w:rPr>
          <w:rFonts w:asciiTheme="minorEastAsia" w:hAnsiTheme="minorEastAsia" w:cs="ＭＳ Ｐゴシック" w:hint="eastAsia"/>
          <w:sz w:val="21"/>
          <w:szCs w:val="21"/>
        </w:rPr>
        <w:t>スコア</w:t>
      </w:r>
      <w:r>
        <w:rPr>
          <w:rFonts w:asciiTheme="minorEastAsia" w:hAnsiTheme="minorEastAsia" w:cs="ＭＳ Ｐゴシック" w:hint="eastAsia"/>
          <w:sz w:val="21"/>
          <w:szCs w:val="21"/>
        </w:rPr>
        <w:t>）を最小化する</w:t>
      </w:r>
      <w:r w:rsidR="00D94984">
        <w:rPr>
          <w:rFonts w:asciiTheme="minorEastAsia" w:hAnsiTheme="minorEastAsia" w:cs="ＭＳ Ｐゴシック" w:hint="eastAsia"/>
          <w:sz w:val="21"/>
          <w:szCs w:val="21"/>
        </w:rPr>
        <w:t>ような</w:t>
      </w:r>
      <w:r>
        <w:rPr>
          <w:rFonts w:asciiTheme="minorEastAsia" w:hAnsiTheme="minorEastAsia" w:cs="ＭＳ Ｐゴシック" w:hint="eastAsia"/>
          <w:sz w:val="21"/>
          <w:szCs w:val="21"/>
        </w:rPr>
        <w:t>、最適化問題を構築した。</w:t>
      </w:r>
      <w:r w:rsidR="00246E26">
        <w:rPr>
          <w:rFonts w:asciiTheme="minorEastAsia" w:hAnsiTheme="minorEastAsia" w:cs="ＭＳ Ｐゴシック" w:hint="eastAsia"/>
          <w:sz w:val="21"/>
          <w:szCs w:val="21"/>
        </w:rPr>
        <w:t>最適化アルゴリズムはL</w:t>
      </w:r>
      <w:r w:rsidR="00246E26">
        <w:rPr>
          <w:rFonts w:asciiTheme="minorEastAsia" w:hAnsiTheme="minorEastAsia" w:cs="ＭＳ Ｐゴシック"/>
          <w:sz w:val="21"/>
          <w:szCs w:val="21"/>
        </w:rPr>
        <w:t>ocal Search</w:t>
      </w:r>
      <w:r w:rsidR="00246E26">
        <w:rPr>
          <w:rFonts w:asciiTheme="minorEastAsia" w:hAnsiTheme="minorEastAsia" w:cs="ＭＳ Ｐゴシック" w:hint="eastAsia"/>
          <w:sz w:val="21"/>
          <w:szCs w:val="21"/>
        </w:rPr>
        <w:t>を使用したため、局所解のいずれかに収束する。</w:t>
      </w:r>
    </w:p>
    <w:p w14:paraId="7BE3EBAB" w14:textId="77777777" w:rsidR="006E7692" w:rsidRDefault="006E7692" w:rsidP="006E7692">
      <w:pPr>
        <w:snapToGrid w:val="0"/>
        <w:spacing w:line="240" w:lineRule="atLeast"/>
        <w:rPr>
          <w:rFonts w:asciiTheme="minorEastAsia" w:hAnsiTheme="minorEastAsia" w:cs="ＭＳ Ｐゴシック"/>
          <w:sz w:val="21"/>
          <w:szCs w:val="21"/>
        </w:rPr>
      </w:pPr>
    </w:p>
    <w:p w14:paraId="0BEA6488" w14:textId="16280C39" w:rsidR="00335366" w:rsidRDefault="00C7142A" w:rsidP="006E7692">
      <w:pPr>
        <w:snapToGrid w:val="0"/>
        <w:spacing w:line="240" w:lineRule="atLeast"/>
        <w:ind w:firstLineChars="100" w:firstLine="211"/>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59264" behindDoc="0" locked="0" layoutInCell="1" allowOverlap="1" wp14:anchorId="3B3B0794" wp14:editId="2C261FF9">
                <wp:simplePos x="0" y="0"/>
                <wp:positionH relativeFrom="column">
                  <wp:posOffset>-2540</wp:posOffset>
                </wp:positionH>
                <wp:positionV relativeFrom="paragraph">
                  <wp:posOffset>756920</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108FD0A9" w14:textId="21B1B9D6" w:rsidR="00F23A41" w:rsidRDefault="006E7692" w:rsidP="006E7692">
                            <w:pPr>
                              <w:jc w:val="center"/>
                            </w:pPr>
                            <w:r>
                              <w:rPr>
                                <w:noProof/>
                              </w:rPr>
                              <w:drawing>
                                <wp:inline distT="0" distB="0" distL="0" distR="0" wp14:anchorId="0C5CC52B" wp14:editId="2CBE7596">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7844A939" w14:textId="6517A695" w:rsidR="00F23A41" w:rsidRPr="00806D4D" w:rsidRDefault="00806D4D" w:rsidP="00806D4D">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sidR="002C25CF">
                              <w:rPr>
                                <w:rFonts w:asciiTheme="minorEastAsia" w:hAnsiTheme="minorEastAsia"/>
                                <w:b w:val="0"/>
                                <w:bCs w:val="0"/>
                                <w:noProof/>
                              </w:rPr>
                              <w:t>1</w:t>
                            </w:r>
                            <w:r w:rsidRPr="00806D4D">
                              <w:rPr>
                                <w:rFonts w:asciiTheme="minorEastAsia" w:hAnsiTheme="minorEastAsia"/>
                                <w:b w:val="0"/>
                                <w:bCs w:val="0"/>
                              </w:rPr>
                              <w:fldChar w:fldCharType="end"/>
                            </w:r>
                            <w:r w:rsidR="00F23A41" w:rsidRPr="00806D4D">
                              <w:rPr>
                                <w:rFonts w:asciiTheme="minorEastAsia" w:hAnsiTheme="minorEastAsia" w:hint="eastAsia"/>
                                <w:b w:val="0"/>
                                <w:bCs w:val="0"/>
                              </w:rPr>
                              <w:t>：変異体探索プロトコルの概要</w:t>
                            </w:r>
                          </w:p>
                        </w:txbxContent>
                      </wps:txbx>
                      <wps:bodyPr rot="0" vert="horz" wrap="square" lIns="91440" tIns="45720" rIns="91440" bIns="45720" anchor="t" anchorCtr="0">
                        <a:spAutoFit/>
                      </wps:bodyPr>
                    </wps:wsp>
                  </a:graphicData>
                </a:graphic>
              </wp:anchor>
            </w:drawing>
          </mc:Choice>
          <mc:Fallback>
            <w:pict>
              <v:shape w14:anchorId="3B3B0794" id="テキスト ボックス 2" o:spid="_x0000_s1033" type="#_x0000_t202" style="position:absolute;left:0;text-align:left;margin-left:-.2pt;margin-top:59.6pt;width:481.5pt;height:110.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qcQQIAADQ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" stroked="f">
                <v:textbox style="mso-fit-shape-to-text:t">
                  <w:txbxContent>
                    <w:p w14:paraId="108FD0A9" w14:textId="21B1B9D6" w:rsidR="00F23A41" w:rsidRDefault="006E7692" w:rsidP="006E7692">
                      <w:pPr>
                        <w:jc w:val="center"/>
                      </w:pPr>
                      <w:r>
                        <w:rPr>
                          <w:noProof/>
                        </w:rPr>
                        <w:drawing>
                          <wp:inline distT="0" distB="0" distL="0" distR="0" wp14:anchorId="0C5CC52B" wp14:editId="2CBE7596">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7844A939" w14:textId="6517A695" w:rsidR="00F23A41" w:rsidRPr="00806D4D" w:rsidRDefault="00806D4D" w:rsidP="00806D4D">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sidR="002C25CF">
                        <w:rPr>
                          <w:rFonts w:asciiTheme="minorEastAsia" w:hAnsiTheme="minorEastAsia"/>
                          <w:b w:val="0"/>
                          <w:bCs w:val="0"/>
                          <w:noProof/>
                        </w:rPr>
                        <w:t>1</w:t>
                      </w:r>
                      <w:r w:rsidRPr="00806D4D">
                        <w:rPr>
                          <w:rFonts w:asciiTheme="minorEastAsia" w:hAnsiTheme="minorEastAsia"/>
                          <w:b w:val="0"/>
                          <w:bCs w:val="0"/>
                        </w:rPr>
                        <w:fldChar w:fldCharType="end"/>
                      </w:r>
                      <w:r w:rsidR="00F23A41" w:rsidRPr="00806D4D">
                        <w:rPr>
                          <w:rFonts w:asciiTheme="minorEastAsia" w:hAnsiTheme="minorEastAsia" w:hint="eastAsia"/>
                          <w:b w:val="0"/>
                          <w:bCs w:val="0"/>
                        </w:rPr>
                        <w:t>：変異体探索プロトコルの概要</w:t>
                      </w:r>
                    </w:p>
                  </w:txbxContent>
                </v:textbox>
                <w10:wrap type="topAndBottom"/>
              </v:shape>
            </w:pict>
          </mc:Fallback>
        </mc:AlternateContent>
      </w:r>
      <w:r w:rsidR="00246E26">
        <w:rPr>
          <w:rFonts w:asciiTheme="minorEastAsia" w:hAnsiTheme="minorEastAsia" w:cs="ＭＳ Ｐゴシック" w:hint="eastAsia"/>
          <w:sz w:val="21"/>
          <w:szCs w:val="21"/>
        </w:rPr>
        <w:t>図2に</w:t>
      </w:r>
      <w:r w:rsidR="006E7692">
        <w:rPr>
          <w:rFonts w:asciiTheme="minorEastAsia" w:hAnsiTheme="minorEastAsia" w:cs="ＭＳ Ｐゴシック" w:hint="eastAsia"/>
          <w:sz w:val="21"/>
          <w:szCs w:val="21"/>
        </w:rPr>
        <w:t>、</w:t>
      </w:r>
      <w:r w:rsidR="006E7692">
        <w:rPr>
          <w:rFonts w:asciiTheme="minorEastAsia" w:hAnsiTheme="minorEastAsia" w:cs="ＭＳ Ｐゴシック"/>
          <w:sz w:val="21"/>
          <w:szCs w:val="21"/>
        </w:rPr>
        <w:t>1CBH</w:t>
      </w:r>
      <w:r w:rsidR="000C361C">
        <w:rPr>
          <w:rFonts w:asciiTheme="minorEastAsia" w:hAnsiTheme="minorEastAsia" w:cs="ＭＳ Ｐゴシック" w:hint="eastAsia"/>
          <w:sz w:val="21"/>
          <w:szCs w:val="21"/>
        </w:rPr>
        <w:t>の</w:t>
      </w:r>
      <w:r w:rsidR="006E7692">
        <w:rPr>
          <w:rFonts w:asciiTheme="minorEastAsia" w:hAnsiTheme="minorEastAsia" w:cs="ＭＳ Ｐゴシック" w:hint="eastAsia"/>
          <w:sz w:val="21"/>
          <w:szCs w:val="21"/>
        </w:rPr>
        <w:t>W</w:t>
      </w:r>
      <w:r w:rsidR="006E7692">
        <w:rPr>
          <w:rFonts w:asciiTheme="minorEastAsia" w:hAnsiTheme="minorEastAsia" w:cs="ＭＳ Ｐゴシック"/>
          <w:sz w:val="21"/>
          <w:szCs w:val="21"/>
        </w:rPr>
        <w:t>ild-Type</w:t>
      </w:r>
      <w:r w:rsidR="006E7692">
        <w:rPr>
          <w:rFonts w:asciiTheme="minorEastAsia" w:hAnsiTheme="minorEastAsia" w:cs="ＭＳ Ｐゴシック" w:hint="eastAsia"/>
          <w:sz w:val="21"/>
          <w:szCs w:val="21"/>
        </w:rPr>
        <w:t>に</w:t>
      </w:r>
      <w:r w:rsidR="00246E26">
        <w:rPr>
          <w:rFonts w:asciiTheme="minorEastAsia" w:hAnsiTheme="minorEastAsia" w:cs="ＭＳ Ｐゴシック" w:hint="eastAsia"/>
          <w:sz w:val="21"/>
          <w:szCs w:val="21"/>
        </w:rPr>
        <w:t>三点変異を指定した場合の探索</w:t>
      </w:r>
      <w:r w:rsidR="00F23A41">
        <w:rPr>
          <w:rFonts w:asciiTheme="minorEastAsia" w:hAnsiTheme="minorEastAsia" w:cs="ＭＳ Ｐゴシック" w:hint="eastAsia"/>
          <w:sz w:val="21"/>
          <w:szCs w:val="21"/>
        </w:rPr>
        <w:t>で得た、変異体の立体構造</w:t>
      </w:r>
      <w:r w:rsidR="006E7692">
        <w:rPr>
          <w:rFonts w:asciiTheme="minorEastAsia" w:hAnsiTheme="minorEastAsia" w:cs="ＭＳ Ｐゴシック" w:hint="eastAsia"/>
          <w:sz w:val="21"/>
          <w:szCs w:val="21"/>
        </w:rPr>
        <w:t>例</w:t>
      </w:r>
      <w:r w:rsidR="00246E26">
        <w:rPr>
          <w:rFonts w:asciiTheme="minorEastAsia" w:hAnsiTheme="minorEastAsia" w:cs="ＭＳ Ｐゴシック" w:hint="eastAsia"/>
          <w:sz w:val="21"/>
          <w:szCs w:val="21"/>
        </w:rPr>
        <w:t>を示す</w:t>
      </w:r>
      <w:r w:rsidR="003D6EBD">
        <w:rPr>
          <w:rFonts w:asciiTheme="minorEastAsia" w:hAnsiTheme="minorEastAsia" w:cs="ＭＳ Ｐゴシック" w:hint="eastAsia"/>
          <w:sz w:val="21"/>
          <w:szCs w:val="21"/>
        </w:rPr>
        <w:t>。</w:t>
      </w:r>
      <w:r>
        <w:rPr>
          <w:rFonts w:asciiTheme="minorEastAsia" w:hAnsiTheme="minorEastAsia" w:cs="ＭＳ Ｐゴシック" w:hint="eastAsia"/>
          <w:sz w:val="21"/>
          <w:szCs w:val="21"/>
        </w:rPr>
        <w:t>三点変異体のアミノ酸残基に変異した部位を紫色で示している。W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のR</w:t>
      </w:r>
      <w:r>
        <w:rPr>
          <w:rFonts w:asciiTheme="minorEastAsia" w:hAnsiTheme="minorEastAsia" w:cs="ＭＳ Ｐゴシック"/>
          <w:sz w:val="21"/>
          <w:szCs w:val="21"/>
        </w:rPr>
        <w:t>osetta</w:t>
      </w:r>
      <w:r w:rsidR="00246E26">
        <w:rPr>
          <w:rFonts w:asciiTheme="minorEastAsia" w:hAnsiTheme="minorEastAsia" w:cs="ＭＳ Ｐゴシック" w:hint="eastAsia"/>
          <w:sz w:val="21"/>
          <w:szCs w:val="21"/>
        </w:rPr>
        <w:t>スコア</w:t>
      </w:r>
      <w:r>
        <w:rPr>
          <w:rFonts w:asciiTheme="minorEastAsia" w:hAnsiTheme="minorEastAsia" w:cs="ＭＳ Ｐゴシック" w:hint="eastAsia"/>
          <w:sz w:val="21"/>
          <w:szCs w:val="21"/>
        </w:rPr>
        <w:t>は-</w:t>
      </w:r>
      <w:r>
        <w:rPr>
          <w:rFonts w:asciiTheme="minorEastAsia" w:hAnsiTheme="minorEastAsia" w:cs="ＭＳ Ｐゴシック"/>
          <w:sz w:val="21"/>
          <w:szCs w:val="21"/>
        </w:rPr>
        <w:t>127.9</w:t>
      </w:r>
      <w:r>
        <w:rPr>
          <w:rFonts w:asciiTheme="minorEastAsia" w:hAnsiTheme="minorEastAsia" w:cs="ＭＳ Ｐゴシック" w:hint="eastAsia"/>
          <w:sz w:val="21"/>
          <w:szCs w:val="21"/>
        </w:rPr>
        <w:t>だが、三点変異体のR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スコアは-1</w:t>
      </w:r>
      <w:r>
        <w:rPr>
          <w:rFonts w:asciiTheme="minorEastAsia" w:hAnsiTheme="minorEastAsia" w:cs="ＭＳ Ｐゴシック"/>
          <w:sz w:val="21"/>
          <w:szCs w:val="21"/>
        </w:rPr>
        <w:t>57.8</w:t>
      </w:r>
      <w:r>
        <w:rPr>
          <w:rFonts w:asciiTheme="minorEastAsia" w:hAnsiTheme="minorEastAsia" w:cs="ＭＳ Ｐゴシック" w:hint="eastAsia"/>
          <w:sz w:val="21"/>
          <w:szCs w:val="21"/>
        </w:rPr>
        <w:t>であるため、</w:t>
      </w:r>
      <w:r w:rsidR="00246E26">
        <w:rPr>
          <w:rFonts w:asciiTheme="minorEastAsia" w:hAnsiTheme="minorEastAsia" w:cs="ＭＳ Ｐゴシック" w:hint="eastAsia"/>
          <w:sz w:val="21"/>
          <w:szCs w:val="21"/>
        </w:rPr>
        <w:t>大きく改善した変異体が得られていることが確認できる。</w:t>
      </w:r>
    </w:p>
    <w:p w14:paraId="5618CD7B" w14:textId="264347CA" w:rsidR="00F23A41" w:rsidRDefault="00F23A41" w:rsidP="006904BA">
      <w:pPr>
        <w:snapToGrid w:val="0"/>
        <w:spacing w:line="240" w:lineRule="atLeast"/>
        <w:rPr>
          <w:rFonts w:asciiTheme="minorEastAsia" w:hAnsiTheme="minorEastAsia" w:cs="ＭＳ Ｐゴシック"/>
          <w:sz w:val="21"/>
          <w:szCs w:val="21"/>
        </w:rPr>
      </w:pPr>
    </w:p>
    <w:p w14:paraId="42D26621" w14:textId="24A77873" w:rsidR="00C7142A" w:rsidRDefault="00C7142A" w:rsidP="006904BA">
      <w:pPr>
        <w:snapToGrid w:val="0"/>
        <w:spacing w:line="240" w:lineRule="atLeast"/>
        <w:rPr>
          <w:rFonts w:asciiTheme="minorEastAsia" w:hAnsiTheme="minorEastAsia" w:cs="ＭＳ Ｐゴシック"/>
          <w:sz w:val="21"/>
          <w:szCs w:val="21"/>
        </w:rPr>
      </w:pPr>
    </w:p>
    <w:p w14:paraId="47C4926B" w14:textId="466F3BBF" w:rsidR="00C7142A" w:rsidRDefault="00C7142A" w:rsidP="006904BA">
      <w:pPr>
        <w:snapToGrid w:val="0"/>
        <w:spacing w:line="240" w:lineRule="atLeast"/>
        <w:rPr>
          <w:rFonts w:asciiTheme="minorEastAsia" w:hAnsiTheme="minorEastAsia" w:cs="ＭＳ Ｐゴシック"/>
          <w:sz w:val="21"/>
          <w:szCs w:val="21"/>
        </w:rPr>
      </w:pPr>
    </w:p>
    <w:p w14:paraId="3453D93E" w14:textId="0FC1E49C" w:rsidR="00C7142A" w:rsidRDefault="00C7142A" w:rsidP="006904BA">
      <w:pPr>
        <w:snapToGrid w:val="0"/>
        <w:spacing w:line="240" w:lineRule="atLeast"/>
        <w:rPr>
          <w:rFonts w:asciiTheme="minorEastAsia" w:hAnsiTheme="minorEastAsia" w:cs="ＭＳ Ｐゴシック"/>
          <w:sz w:val="21"/>
          <w:szCs w:val="21"/>
        </w:rPr>
      </w:pPr>
    </w:p>
    <w:p w14:paraId="01DBFA41" w14:textId="6F1C457C" w:rsidR="00C7142A" w:rsidRDefault="00C7142A" w:rsidP="006904BA">
      <w:pPr>
        <w:snapToGrid w:val="0"/>
        <w:spacing w:line="240" w:lineRule="atLeast"/>
        <w:rPr>
          <w:rFonts w:asciiTheme="minorEastAsia" w:hAnsiTheme="minorEastAsia" w:cs="ＭＳ Ｐゴシック" w:hint="eastAsia"/>
          <w:sz w:val="21"/>
          <w:szCs w:val="21"/>
        </w:rPr>
      </w:pPr>
    </w:p>
    <w:p w14:paraId="2AA296E5" w14:textId="3A838883" w:rsidR="00C7142A" w:rsidRDefault="00C7142A" w:rsidP="006904BA">
      <w:pPr>
        <w:snapToGrid w:val="0"/>
        <w:spacing w:line="240" w:lineRule="atLeast"/>
        <w:rPr>
          <w:rFonts w:asciiTheme="minorEastAsia" w:hAnsiTheme="minorEastAsia" w:cs="ＭＳ Ｐゴシック"/>
          <w:sz w:val="21"/>
          <w:szCs w:val="21"/>
        </w:rPr>
      </w:pPr>
    </w:p>
    <w:p w14:paraId="6318E1B4" w14:textId="4C97A79B" w:rsidR="00C7142A" w:rsidRDefault="00C7142A" w:rsidP="006904BA">
      <w:pPr>
        <w:snapToGrid w:val="0"/>
        <w:spacing w:line="240" w:lineRule="atLeast"/>
        <w:rPr>
          <w:rFonts w:asciiTheme="minorEastAsia" w:hAnsiTheme="minorEastAsia" w:cs="ＭＳ Ｐゴシック"/>
          <w:sz w:val="21"/>
          <w:szCs w:val="21"/>
        </w:rPr>
      </w:pPr>
    </w:p>
    <w:p w14:paraId="7105D0C1" w14:textId="07266817" w:rsidR="00C7142A" w:rsidRDefault="00C7142A" w:rsidP="006904BA">
      <w:pPr>
        <w:snapToGrid w:val="0"/>
        <w:spacing w:line="240" w:lineRule="atLeast"/>
        <w:rPr>
          <w:rFonts w:asciiTheme="minorEastAsia" w:hAnsiTheme="minorEastAsia" w:cs="ＭＳ Ｐゴシック"/>
          <w:sz w:val="21"/>
          <w:szCs w:val="21"/>
        </w:rPr>
      </w:pPr>
    </w:p>
    <w:p w14:paraId="7A1CCE9F" w14:textId="473A8C33" w:rsidR="00C7142A" w:rsidRDefault="00806D4D" w:rsidP="006904BA">
      <w:pPr>
        <w:snapToGrid w:val="0"/>
        <w:spacing w:line="240" w:lineRule="atLeast"/>
        <w:rPr>
          <w:rFonts w:asciiTheme="minorEastAsia" w:hAnsiTheme="minorEastAsia" w:cs="ＭＳ Ｐゴシック" w:hint="eastAsia"/>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2816" behindDoc="0" locked="0" layoutInCell="1" allowOverlap="1" wp14:anchorId="11F595D1" wp14:editId="2E193BE7">
                <wp:simplePos x="0" y="0"/>
                <wp:positionH relativeFrom="margin">
                  <wp:align>left</wp:align>
                </wp:positionH>
                <wp:positionV relativeFrom="paragraph">
                  <wp:posOffset>187960</wp:posOffset>
                </wp:positionV>
                <wp:extent cx="6115050" cy="217170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71700"/>
                        </a:xfrm>
                        <a:prstGeom prst="rect">
                          <a:avLst/>
                        </a:prstGeom>
                        <a:solidFill>
                          <a:srgbClr val="FFFFFF"/>
                        </a:solidFill>
                        <a:ln w="9525">
                          <a:noFill/>
                          <a:miter lim="800000"/>
                          <a:headEnd/>
                          <a:tailEnd/>
                        </a:ln>
                      </wps:spPr>
                      <wps:txbx>
                        <w:txbxContent>
                          <w:p w14:paraId="06619AE1" w14:textId="77777777" w:rsidR="00C7142A" w:rsidRDefault="00C7142A" w:rsidP="00C7142A">
                            <w:pPr>
                              <w:jc w:val="center"/>
                            </w:pPr>
                            <w:r>
                              <w:rPr>
                                <w:noProof/>
                              </w:rPr>
                              <w:drawing>
                                <wp:inline distT="0" distB="0" distL="0" distR="0" wp14:anchorId="563917E0" wp14:editId="6755D366">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697F5DA9" w14:textId="6ED3C248" w:rsidR="00C7142A" w:rsidRPr="00806D4D" w:rsidRDefault="00806D4D" w:rsidP="00806D4D">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sidR="002C25CF">
                              <w:rPr>
                                <w:b w:val="0"/>
                                <w:bCs w:val="0"/>
                                <w:noProof/>
                              </w:rPr>
                              <w:t>2</w:t>
                            </w:r>
                            <w:r w:rsidRPr="00806D4D">
                              <w:rPr>
                                <w:b w:val="0"/>
                                <w:bCs w:val="0"/>
                              </w:rPr>
                              <w:fldChar w:fldCharType="end"/>
                            </w:r>
                            <w:r w:rsidR="00C7142A" w:rsidRPr="00806D4D">
                              <w:rPr>
                                <w:rFonts w:hint="eastAsia"/>
                                <w:b w:val="0"/>
                                <w:bCs w:val="0"/>
                              </w:rPr>
                              <w:t>：</w:t>
                            </w:r>
                            <w:r w:rsidR="00C7142A" w:rsidRPr="00806D4D">
                              <w:rPr>
                                <w:rFonts w:hint="eastAsia"/>
                                <w:b w:val="0"/>
                                <w:bCs w:val="0"/>
                              </w:rPr>
                              <w:t>1</w:t>
                            </w:r>
                            <w:r w:rsidR="00C7142A" w:rsidRPr="00806D4D">
                              <w:rPr>
                                <w:b w:val="0"/>
                                <w:bCs w:val="0"/>
                              </w:rPr>
                              <w:t>CBH</w:t>
                            </w:r>
                            <w:r w:rsidR="00C7142A" w:rsidRPr="00806D4D">
                              <w:rPr>
                                <w:rFonts w:hint="eastAsia"/>
                                <w:b w:val="0"/>
                                <w:bCs w:val="0"/>
                              </w:rPr>
                              <w:t>の三点変異体</w:t>
                            </w:r>
                            <w:r w:rsidR="001F281A" w:rsidRPr="00806D4D">
                              <w:rPr>
                                <w:rFonts w:hint="eastAsia"/>
                                <w:b w:val="0"/>
                                <w:bCs w:val="0"/>
                              </w:rPr>
                              <w:t>の主鎖構造（紫色は変異部分）</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F595D1" id="_x0000_s1034" type="#_x0000_t202" style="position:absolute;left:0;text-align:left;margin-left:0;margin-top:14.8pt;width:481.5pt;height:171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" stroked="f">
                <v:textbox>
                  <w:txbxContent>
                    <w:p w14:paraId="06619AE1" w14:textId="77777777" w:rsidR="00C7142A" w:rsidRDefault="00C7142A" w:rsidP="00C7142A">
                      <w:pPr>
                        <w:jc w:val="center"/>
                      </w:pPr>
                      <w:r>
                        <w:rPr>
                          <w:noProof/>
                        </w:rPr>
                        <w:drawing>
                          <wp:inline distT="0" distB="0" distL="0" distR="0" wp14:anchorId="563917E0" wp14:editId="6755D366">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697F5DA9" w14:textId="6ED3C248" w:rsidR="00C7142A" w:rsidRPr="00806D4D" w:rsidRDefault="00806D4D" w:rsidP="00806D4D">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sidR="002C25CF">
                        <w:rPr>
                          <w:b w:val="0"/>
                          <w:bCs w:val="0"/>
                          <w:noProof/>
                        </w:rPr>
                        <w:t>2</w:t>
                      </w:r>
                      <w:r w:rsidRPr="00806D4D">
                        <w:rPr>
                          <w:b w:val="0"/>
                          <w:bCs w:val="0"/>
                        </w:rPr>
                        <w:fldChar w:fldCharType="end"/>
                      </w:r>
                      <w:r w:rsidR="00C7142A" w:rsidRPr="00806D4D">
                        <w:rPr>
                          <w:rFonts w:hint="eastAsia"/>
                          <w:b w:val="0"/>
                          <w:bCs w:val="0"/>
                        </w:rPr>
                        <w:t>：</w:t>
                      </w:r>
                      <w:r w:rsidR="00C7142A" w:rsidRPr="00806D4D">
                        <w:rPr>
                          <w:rFonts w:hint="eastAsia"/>
                          <w:b w:val="0"/>
                          <w:bCs w:val="0"/>
                        </w:rPr>
                        <w:t>1</w:t>
                      </w:r>
                      <w:r w:rsidR="00C7142A" w:rsidRPr="00806D4D">
                        <w:rPr>
                          <w:b w:val="0"/>
                          <w:bCs w:val="0"/>
                        </w:rPr>
                        <w:t>CBH</w:t>
                      </w:r>
                      <w:r w:rsidR="00C7142A" w:rsidRPr="00806D4D">
                        <w:rPr>
                          <w:rFonts w:hint="eastAsia"/>
                          <w:b w:val="0"/>
                          <w:bCs w:val="0"/>
                        </w:rPr>
                        <w:t>の三点変異体</w:t>
                      </w:r>
                      <w:r w:rsidR="001F281A" w:rsidRPr="00806D4D">
                        <w:rPr>
                          <w:rFonts w:hint="eastAsia"/>
                          <w:b w:val="0"/>
                          <w:bCs w:val="0"/>
                        </w:rPr>
                        <w:t>の主鎖構造（紫色は変異部分）</w:t>
                      </w:r>
                    </w:p>
                  </w:txbxContent>
                </v:textbox>
                <w10:wrap type="topAndBottom" anchorx="margin"/>
              </v:shape>
            </w:pict>
          </mc:Fallback>
        </mc:AlternateContent>
      </w:r>
    </w:p>
    <w:p w14:paraId="4281BDF8" w14:textId="465BB4F9" w:rsidR="00C7142A" w:rsidRPr="00D94984" w:rsidRDefault="00C7142A" w:rsidP="006904BA">
      <w:pPr>
        <w:snapToGrid w:val="0"/>
        <w:spacing w:line="240" w:lineRule="atLeast"/>
        <w:rPr>
          <w:rFonts w:asciiTheme="minorEastAsia" w:hAnsiTheme="minorEastAsia" w:cs="ＭＳ Ｐゴシック"/>
          <w:sz w:val="21"/>
          <w:szCs w:val="21"/>
        </w:rPr>
      </w:pPr>
    </w:p>
    <w:p w14:paraId="30F39A9A" w14:textId="328821E4" w:rsidR="00F23A41" w:rsidRDefault="00F23A41" w:rsidP="006904BA">
      <w:pPr>
        <w:snapToGrid w:val="0"/>
        <w:spacing w:line="240" w:lineRule="atLeast"/>
        <w:rPr>
          <w:rFonts w:asciiTheme="minorEastAsia" w:hAnsiTheme="minorEastAsia" w:cs="ＭＳ Ｐゴシック"/>
          <w:sz w:val="21"/>
          <w:szCs w:val="21"/>
        </w:rPr>
      </w:pPr>
    </w:p>
    <w:p w14:paraId="08D941C2" w14:textId="23BBA354" w:rsidR="004731CD" w:rsidRPr="004731CD" w:rsidRDefault="004731CD" w:rsidP="006904BA">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３．２．２　変異体の評価</w:t>
      </w:r>
    </w:p>
    <w:p w14:paraId="7C8430C0" w14:textId="77777777" w:rsidR="00335366" w:rsidRPr="00432DA1" w:rsidRDefault="00335366" w:rsidP="006904BA">
      <w:pPr>
        <w:snapToGrid w:val="0"/>
        <w:spacing w:line="240" w:lineRule="atLeast"/>
        <w:rPr>
          <w:rFonts w:asciiTheme="minorEastAsia" w:hAnsiTheme="minorEastAsia" w:cs="ＭＳ Ｐゴシック"/>
          <w:sz w:val="21"/>
          <w:szCs w:val="21"/>
        </w:rPr>
      </w:pPr>
    </w:p>
    <w:p w14:paraId="03FAF7A8" w14:textId="64394EF0" w:rsidR="006904BA" w:rsidRPr="00DF682C" w:rsidRDefault="004731CD"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の信頼度スコアによる変異体評価</w:t>
      </w:r>
    </w:p>
    <w:p w14:paraId="1B2EEB7A" w14:textId="77777777" w:rsidR="006D2314" w:rsidRPr="004731CD" w:rsidRDefault="006D2314" w:rsidP="006904BA">
      <w:pPr>
        <w:snapToGrid w:val="0"/>
        <w:spacing w:line="240" w:lineRule="atLeast"/>
        <w:rPr>
          <w:rFonts w:asciiTheme="minorEastAsia" w:hAnsiTheme="minorEastAsia" w:cs="ＭＳ Ｐゴシック"/>
          <w:sz w:val="21"/>
          <w:szCs w:val="21"/>
        </w:rPr>
      </w:pPr>
    </w:p>
    <w:p w14:paraId="15E0D0EC" w14:textId="108BFF1D" w:rsidR="00D469E1" w:rsidRDefault="00246E26" w:rsidP="00D469E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A</w:t>
      </w:r>
      <w:r>
        <w:rPr>
          <w:rFonts w:asciiTheme="minorEastAsia" w:hAnsiTheme="minorEastAsia" w:cs="ＭＳ Ｐゴシック"/>
          <w:sz w:val="21"/>
          <w:szCs w:val="21"/>
        </w:rPr>
        <w:t>utoDock Vina</w:t>
      </w:r>
      <w:r w:rsidR="000A0B46">
        <w:rPr>
          <w:rFonts w:asciiTheme="minorEastAsia" w:hAnsiTheme="minorEastAsia" w:cs="ＭＳ Ｐゴシック" w:hint="eastAsia"/>
          <w:sz w:val="21"/>
          <w:szCs w:val="21"/>
        </w:rPr>
        <w:t>や分子</w:t>
      </w:r>
      <w:r w:rsidR="00D94984">
        <w:rPr>
          <w:rFonts w:asciiTheme="minorEastAsia" w:hAnsiTheme="minorEastAsia" w:cs="ＭＳ Ｐゴシック" w:hint="eastAsia"/>
          <w:sz w:val="21"/>
          <w:szCs w:val="21"/>
        </w:rPr>
        <w:t>動力学</w:t>
      </w:r>
      <w:r w:rsidR="000A0B46">
        <w:rPr>
          <w:rFonts w:asciiTheme="minorEastAsia" w:hAnsiTheme="minorEastAsia" w:cs="ＭＳ Ｐゴシック" w:hint="eastAsia"/>
          <w:sz w:val="21"/>
          <w:szCs w:val="21"/>
        </w:rPr>
        <w:t>シミュレーション</w:t>
      </w:r>
      <w:r>
        <w:rPr>
          <w:rFonts w:asciiTheme="minorEastAsia" w:hAnsiTheme="minorEastAsia" w:cs="ＭＳ Ｐゴシック" w:hint="eastAsia"/>
          <w:sz w:val="21"/>
          <w:szCs w:val="21"/>
        </w:rPr>
        <w:t>など</w:t>
      </w:r>
      <w:r w:rsidR="00D469E1">
        <w:rPr>
          <w:rFonts w:asciiTheme="minorEastAsia" w:hAnsiTheme="minorEastAsia" w:cs="ＭＳ Ｐゴシック" w:hint="eastAsia"/>
          <w:sz w:val="21"/>
          <w:szCs w:val="21"/>
        </w:rPr>
        <w:t>を用いて</w:t>
      </w:r>
      <w:r>
        <w:rPr>
          <w:rFonts w:asciiTheme="minorEastAsia" w:hAnsiTheme="minorEastAsia" w:cs="ＭＳ Ｐゴシック" w:hint="eastAsia"/>
          <w:sz w:val="21"/>
          <w:szCs w:val="21"/>
        </w:rPr>
        <w:t>、</w:t>
      </w:r>
      <w:r w:rsidR="000A0B46">
        <w:rPr>
          <w:rFonts w:asciiTheme="minorEastAsia" w:hAnsiTheme="minorEastAsia" w:cs="ＭＳ Ｐゴシック" w:hint="eastAsia"/>
          <w:sz w:val="21"/>
          <w:szCs w:val="21"/>
        </w:rPr>
        <w:t>C</w:t>
      </w:r>
      <w:r w:rsidR="000A0B46">
        <w:rPr>
          <w:rFonts w:asciiTheme="minorEastAsia" w:hAnsiTheme="minorEastAsia" w:cs="ＭＳ Ｐゴシック"/>
          <w:sz w:val="21"/>
          <w:szCs w:val="21"/>
        </w:rPr>
        <w:t>BD</w:t>
      </w:r>
      <w:r>
        <w:rPr>
          <w:rFonts w:asciiTheme="minorEastAsia" w:hAnsiTheme="minorEastAsia" w:cs="ＭＳ Ｐゴシック" w:hint="eastAsia"/>
          <w:sz w:val="21"/>
          <w:szCs w:val="21"/>
        </w:rPr>
        <w:t>変異体</w:t>
      </w:r>
      <w:r w:rsidR="000A0B46">
        <w:rPr>
          <w:rFonts w:asciiTheme="minorEastAsia" w:hAnsiTheme="minorEastAsia" w:cs="ＭＳ Ｐゴシック" w:hint="eastAsia"/>
          <w:sz w:val="21"/>
          <w:szCs w:val="21"/>
        </w:rPr>
        <w:t>を机上評価しているが、これらはセルロース結晶とのドッキングスコアや</w:t>
      </w:r>
      <w:r w:rsidR="00D94984">
        <w:rPr>
          <w:rFonts w:asciiTheme="minorEastAsia" w:hAnsiTheme="minorEastAsia" w:cs="ＭＳ Ｐゴシック" w:hint="eastAsia"/>
          <w:sz w:val="21"/>
          <w:szCs w:val="21"/>
        </w:rPr>
        <w:t>セルロース結晶表面上の</w:t>
      </w:r>
      <w:r w:rsidR="00AD5576">
        <w:rPr>
          <w:rFonts w:asciiTheme="minorEastAsia" w:hAnsiTheme="minorEastAsia" w:cs="ＭＳ Ｐゴシック" w:hint="eastAsia"/>
          <w:sz w:val="21"/>
          <w:szCs w:val="21"/>
        </w:rPr>
        <w:t>ダイナミクス</w:t>
      </w:r>
      <w:r w:rsidR="000A0B46">
        <w:rPr>
          <w:rFonts w:asciiTheme="minorEastAsia" w:hAnsiTheme="minorEastAsia" w:cs="ＭＳ Ｐゴシック" w:hint="eastAsia"/>
          <w:sz w:val="21"/>
          <w:szCs w:val="21"/>
        </w:rPr>
        <w:t>を評価して</w:t>
      </w:r>
      <w:r w:rsidR="00D469E1">
        <w:rPr>
          <w:rFonts w:asciiTheme="minorEastAsia" w:hAnsiTheme="minorEastAsia" w:cs="ＭＳ Ｐゴシック" w:hint="eastAsia"/>
          <w:sz w:val="21"/>
          <w:szCs w:val="21"/>
        </w:rPr>
        <w:t>おり</w:t>
      </w:r>
      <w:r w:rsidR="000A0B46">
        <w:rPr>
          <w:rFonts w:asciiTheme="minorEastAsia" w:hAnsiTheme="minorEastAsia" w:cs="ＭＳ Ｐゴシック" w:hint="eastAsia"/>
          <w:sz w:val="21"/>
          <w:szCs w:val="21"/>
        </w:rPr>
        <w:t>、立体構造</w:t>
      </w:r>
      <w:r w:rsidR="00AF4F04">
        <w:rPr>
          <w:rFonts w:asciiTheme="minorEastAsia" w:hAnsiTheme="minorEastAsia" w:cs="ＭＳ Ｐゴシック" w:hint="eastAsia"/>
          <w:sz w:val="21"/>
          <w:szCs w:val="21"/>
        </w:rPr>
        <w:t>へ</w:t>
      </w:r>
      <w:r w:rsidR="00D94984">
        <w:rPr>
          <w:rFonts w:asciiTheme="minorEastAsia" w:hAnsiTheme="minorEastAsia" w:cs="ＭＳ Ｐゴシック" w:hint="eastAsia"/>
          <w:sz w:val="21"/>
          <w:szCs w:val="21"/>
        </w:rPr>
        <w:t>折り畳む</w:t>
      </w:r>
      <w:r w:rsidR="000A0B46">
        <w:rPr>
          <w:rFonts w:asciiTheme="minorEastAsia" w:hAnsiTheme="minorEastAsia" w:cs="ＭＳ Ｐゴシック" w:hint="eastAsia"/>
          <w:sz w:val="21"/>
          <w:szCs w:val="21"/>
        </w:rPr>
        <w:t>妥当性</w:t>
      </w:r>
      <w:r w:rsidR="00D94984">
        <w:rPr>
          <w:rFonts w:asciiTheme="minorEastAsia" w:hAnsiTheme="minorEastAsia" w:cs="ＭＳ Ｐゴシック" w:hint="eastAsia"/>
          <w:sz w:val="21"/>
          <w:szCs w:val="21"/>
        </w:rPr>
        <w:t>自体</w:t>
      </w:r>
      <w:r w:rsidR="000A0B46">
        <w:rPr>
          <w:rFonts w:asciiTheme="minorEastAsia" w:hAnsiTheme="minorEastAsia" w:cs="ＭＳ Ｐゴシック" w:hint="eastAsia"/>
          <w:sz w:val="21"/>
          <w:szCs w:val="21"/>
        </w:rPr>
        <w:t>を評価しているものではない。一方、A</w:t>
      </w:r>
      <w:r w:rsidR="000A0B46">
        <w:rPr>
          <w:rFonts w:asciiTheme="minorEastAsia" w:hAnsiTheme="minorEastAsia" w:cs="ＭＳ Ｐゴシック"/>
          <w:sz w:val="21"/>
          <w:szCs w:val="21"/>
        </w:rPr>
        <w:t>lphaFold2[1]</w:t>
      </w:r>
      <w:r w:rsidR="000A0B46">
        <w:rPr>
          <w:rFonts w:asciiTheme="minorEastAsia" w:hAnsiTheme="minorEastAsia" w:cs="ＭＳ Ｐゴシック" w:hint="eastAsia"/>
          <w:sz w:val="21"/>
          <w:szCs w:val="21"/>
        </w:rPr>
        <w:t>は、</w:t>
      </w:r>
      <w:r w:rsidR="00D469E1">
        <w:rPr>
          <w:rFonts w:asciiTheme="minorEastAsia" w:hAnsiTheme="minorEastAsia" w:cs="ＭＳ Ｐゴシック" w:hint="eastAsia"/>
          <w:sz w:val="21"/>
          <w:szCs w:val="21"/>
        </w:rPr>
        <w:t>2</w:t>
      </w:r>
      <w:r w:rsidR="00D469E1">
        <w:rPr>
          <w:rFonts w:asciiTheme="minorEastAsia" w:hAnsiTheme="minorEastAsia" w:cs="ＭＳ Ｐゴシック"/>
          <w:sz w:val="21"/>
          <w:szCs w:val="21"/>
        </w:rPr>
        <w:t>021</w:t>
      </w:r>
      <w:r w:rsidR="00D469E1">
        <w:rPr>
          <w:rFonts w:asciiTheme="minorEastAsia" w:hAnsiTheme="minorEastAsia" w:cs="ＭＳ Ｐゴシック" w:hint="eastAsia"/>
          <w:sz w:val="21"/>
          <w:szCs w:val="21"/>
        </w:rPr>
        <w:t>年に登場した、</w:t>
      </w:r>
      <w:r w:rsidR="000A0B46">
        <w:rPr>
          <w:rFonts w:asciiTheme="minorEastAsia" w:hAnsiTheme="minorEastAsia" w:cs="ＭＳ Ｐゴシック" w:hint="eastAsia"/>
          <w:sz w:val="21"/>
          <w:szCs w:val="21"/>
        </w:rPr>
        <w:t>アミノ酸配列からその立体構造を高精度で予測する技術で、予測構造</w:t>
      </w:r>
      <w:r w:rsidR="00D469E1">
        <w:rPr>
          <w:rFonts w:asciiTheme="minorEastAsia" w:hAnsiTheme="minorEastAsia" w:cs="ＭＳ Ｐゴシック" w:hint="eastAsia"/>
          <w:sz w:val="21"/>
          <w:szCs w:val="21"/>
        </w:rPr>
        <w:t>の</w:t>
      </w:r>
      <w:r w:rsidR="000A0B46">
        <w:rPr>
          <w:rFonts w:asciiTheme="minorEastAsia" w:hAnsiTheme="minorEastAsia" w:cs="ＭＳ Ｐゴシック" w:hint="eastAsia"/>
          <w:sz w:val="21"/>
          <w:szCs w:val="21"/>
        </w:rPr>
        <w:t>信頼度スコア（p</w:t>
      </w:r>
      <w:r w:rsidR="000A0B46">
        <w:rPr>
          <w:rFonts w:asciiTheme="minorEastAsia" w:hAnsiTheme="minorEastAsia" w:cs="ＭＳ Ｐゴシック"/>
          <w:sz w:val="21"/>
          <w:szCs w:val="21"/>
        </w:rPr>
        <w:t>LDDT</w:t>
      </w:r>
      <w:r w:rsidR="000A0B46">
        <w:rPr>
          <w:rFonts w:asciiTheme="minorEastAsia" w:hAnsiTheme="minorEastAsia" w:cs="ＭＳ Ｐゴシック" w:hint="eastAsia"/>
          <w:sz w:val="21"/>
          <w:szCs w:val="21"/>
        </w:rPr>
        <w:t>）を計算</w:t>
      </w:r>
      <w:r w:rsidR="00D469E1">
        <w:rPr>
          <w:rFonts w:asciiTheme="minorEastAsia" w:hAnsiTheme="minorEastAsia" w:cs="ＭＳ Ｐゴシック" w:hint="eastAsia"/>
          <w:sz w:val="21"/>
          <w:szCs w:val="21"/>
        </w:rPr>
        <w:t>し</w:t>
      </w:r>
      <w:r w:rsidR="000A0B46">
        <w:rPr>
          <w:rFonts w:asciiTheme="minorEastAsia" w:hAnsiTheme="minorEastAsia" w:cs="ＭＳ Ｐゴシック" w:hint="eastAsia"/>
          <w:sz w:val="21"/>
          <w:szCs w:val="21"/>
        </w:rPr>
        <w:t>、それを高めるように学習する。</w:t>
      </w:r>
      <w:r w:rsidR="00D469E1">
        <w:rPr>
          <w:rFonts w:asciiTheme="minorEastAsia" w:hAnsiTheme="minorEastAsia" w:cs="ＭＳ Ｐゴシック" w:hint="eastAsia"/>
          <w:sz w:val="21"/>
          <w:szCs w:val="21"/>
        </w:rPr>
        <w:t>A</w:t>
      </w:r>
      <w:r w:rsidR="00D469E1">
        <w:rPr>
          <w:rFonts w:asciiTheme="minorEastAsia" w:hAnsiTheme="minorEastAsia" w:cs="ＭＳ Ｐゴシック"/>
          <w:sz w:val="21"/>
          <w:szCs w:val="21"/>
        </w:rPr>
        <w:t>lphaFold2</w:t>
      </w:r>
      <w:r w:rsidR="000A0B46">
        <w:rPr>
          <w:rFonts w:asciiTheme="minorEastAsia" w:hAnsiTheme="minorEastAsia" w:cs="ＭＳ Ｐゴシック" w:hint="eastAsia"/>
          <w:sz w:val="21"/>
          <w:szCs w:val="21"/>
        </w:rPr>
        <w:t>の信頼度スコアは、熱力学的なスコアに基づくものではなく、学習データに基づいて統計的な観点で計算される</w:t>
      </w:r>
      <w:r w:rsidR="00D469E1">
        <w:rPr>
          <w:rFonts w:asciiTheme="minorEastAsia" w:hAnsiTheme="minorEastAsia" w:cs="ＭＳ Ｐゴシック" w:hint="eastAsia"/>
          <w:sz w:val="21"/>
          <w:szCs w:val="21"/>
        </w:rPr>
        <w:t>ため、他のスコアとはある程度独立的</w:t>
      </w:r>
      <w:r w:rsidR="00D94984">
        <w:rPr>
          <w:rFonts w:asciiTheme="minorEastAsia" w:hAnsiTheme="minorEastAsia" w:cs="ＭＳ Ｐゴシック" w:hint="eastAsia"/>
          <w:sz w:val="21"/>
          <w:szCs w:val="21"/>
        </w:rPr>
        <w:t>な観点でアミノ酸配列</w:t>
      </w:r>
      <w:r w:rsidR="00D469E1">
        <w:rPr>
          <w:rFonts w:asciiTheme="minorEastAsia" w:hAnsiTheme="minorEastAsia" w:cs="ＭＳ Ｐゴシック" w:hint="eastAsia"/>
          <w:sz w:val="21"/>
          <w:szCs w:val="21"/>
        </w:rPr>
        <w:t>を評価できる</w:t>
      </w:r>
      <w:r w:rsidR="00D94984">
        <w:rPr>
          <w:rFonts w:asciiTheme="minorEastAsia" w:hAnsiTheme="minorEastAsia" w:cs="ＭＳ Ｐゴシック" w:hint="eastAsia"/>
          <w:sz w:val="21"/>
          <w:szCs w:val="21"/>
        </w:rPr>
        <w:t>。しかしながら</w:t>
      </w:r>
      <w:r w:rsidR="00D469E1">
        <w:rPr>
          <w:rFonts w:asciiTheme="minorEastAsia" w:hAnsiTheme="minorEastAsia" w:cs="ＭＳ Ｐゴシック" w:hint="eastAsia"/>
          <w:sz w:val="21"/>
          <w:szCs w:val="21"/>
        </w:rPr>
        <w:t>、</w:t>
      </w:r>
      <w:r w:rsidR="00D469E1">
        <w:rPr>
          <w:rFonts w:asciiTheme="minorEastAsia" w:hAnsiTheme="minorEastAsia" w:cs="ＭＳ Ｐゴシック"/>
          <w:sz w:val="21"/>
          <w:szCs w:val="21"/>
        </w:rPr>
        <w:t>AlphaFold2</w:t>
      </w:r>
      <w:r w:rsidR="00D469E1">
        <w:rPr>
          <w:rFonts w:asciiTheme="minorEastAsia" w:hAnsiTheme="minorEastAsia" w:cs="ＭＳ Ｐゴシック" w:hint="eastAsia"/>
          <w:sz w:val="21"/>
          <w:szCs w:val="21"/>
        </w:rPr>
        <w:t>はP</w:t>
      </w:r>
      <w:r w:rsidR="00D469E1">
        <w:rPr>
          <w:rFonts w:asciiTheme="minorEastAsia" w:hAnsiTheme="minorEastAsia" w:cs="ＭＳ Ｐゴシック"/>
          <w:sz w:val="21"/>
          <w:szCs w:val="21"/>
        </w:rPr>
        <w:t>DB</w:t>
      </w:r>
      <w:r w:rsidR="00D469E1">
        <w:rPr>
          <w:rFonts w:asciiTheme="minorEastAsia" w:hAnsiTheme="minorEastAsia" w:cs="ＭＳ Ｐゴシック" w:hint="eastAsia"/>
          <w:sz w:val="21"/>
          <w:szCs w:val="21"/>
        </w:rPr>
        <w:t>の天然タンパク質を中心に適用されており、設計した変異体</w:t>
      </w:r>
      <w:r w:rsidR="00637921">
        <w:rPr>
          <w:rFonts w:asciiTheme="minorEastAsia" w:hAnsiTheme="minorEastAsia" w:cs="ＭＳ Ｐゴシック" w:hint="eastAsia"/>
          <w:sz w:val="21"/>
          <w:szCs w:val="21"/>
        </w:rPr>
        <w:t>への</w:t>
      </w:r>
      <w:r w:rsidR="00D469E1">
        <w:rPr>
          <w:rFonts w:asciiTheme="minorEastAsia" w:hAnsiTheme="minorEastAsia" w:cs="ＭＳ Ｐゴシック" w:hint="eastAsia"/>
          <w:sz w:val="21"/>
          <w:szCs w:val="21"/>
        </w:rPr>
        <w:t>適用例</w:t>
      </w:r>
      <w:r w:rsidR="00637921">
        <w:rPr>
          <w:rFonts w:asciiTheme="minorEastAsia" w:hAnsiTheme="minorEastAsia" w:cs="ＭＳ Ｐゴシック" w:hint="eastAsia"/>
          <w:sz w:val="21"/>
          <w:szCs w:val="21"/>
        </w:rPr>
        <w:t>は未だに少ない</w:t>
      </w:r>
      <w:r w:rsidR="00D469E1">
        <w:rPr>
          <w:rFonts w:asciiTheme="minorEastAsia" w:hAnsiTheme="minorEastAsia" w:cs="ＭＳ Ｐゴシック" w:hint="eastAsia"/>
          <w:sz w:val="21"/>
          <w:szCs w:val="21"/>
        </w:rPr>
        <w:t>。</w:t>
      </w:r>
      <w:r w:rsidR="00637921">
        <w:rPr>
          <w:rFonts w:asciiTheme="minorEastAsia" w:hAnsiTheme="minorEastAsia" w:cs="ＭＳ Ｐゴシック" w:hint="eastAsia"/>
          <w:sz w:val="21"/>
          <w:szCs w:val="21"/>
        </w:rPr>
        <w:t>ペプチド配列設計</w:t>
      </w:r>
      <w:r w:rsidR="00637921">
        <w:rPr>
          <w:rFonts w:asciiTheme="minorEastAsia" w:hAnsiTheme="minorEastAsia" w:cs="ＭＳ Ｐゴシック" w:hint="eastAsia"/>
          <w:sz w:val="21"/>
          <w:szCs w:val="21"/>
        </w:rPr>
        <w:t>に関する研究成果</w:t>
      </w:r>
      <w:r w:rsidR="00637921">
        <w:rPr>
          <w:rFonts w:asciiTheme="minorEastAsia" w:hAnsiTheme="minorEastAsia" w:cs="ＭＳ Ｐゴシック" w:hint="eastAsia"/>
          <w:sz w:val="21"/>
          <w:szCs w:val="21"/>
        </w:rPr>
        <w:t>において、アミノ酸の溶解度指標以外に、A</w:t>
      </w:r>
      <w:r w:rsidR="00637921">
        <w:rPr>
          <w:rFonts w:asciiTheme="minorEastAsia" w:hAnsiTheme="minorEastAsia" w:cs="ＭＳ Ｐゴシック"/>
          <w:sz w:val="21"/>
          <w:szCs w:val="21"/>
        </w:rPr>
        <w:t>lphaFold2</w:t>
      </w:r>
      <w:r w:rsidR="00637921">
        <w:rPr>
          <w:rFonts w:asciiTheme="minorEastAsia" w:hAnsiTheme="minorEastAsia" w:cs="ＭＳ Ｐゴシック" w:hint="eastAsia"/>
          <w:sz w:val="21"/>
          <w:szCs w:val="21"/>
        </w:rPr>
        <w:t>の信頼度スコアも同時に最大化することで、標的タンパク質に対する結合親和性が高く、かつ脂溶性が高すぎない候補を効率良く生成できた</w:t>
      </w:r>
      <w:r w:rsidR="00637921">
        <w:rPr>
          <w:rFonts w:asciiTheme="minorEastAsia" w:hAnsiTheme="minorEastAsia" w:cs="ＭＳ Ｐゴシック" w:hint="eastAsia"/>
          <w:sz w:val="21"/>
          <w:szCs w:val="21"/>
        </w:rPr>
        <w:t>事例</w:t>
      </w:r>
      <w:r w:rsidR="00637921">
        <w:rPr>
          <w:rFonts w:asciiTheme="minorEastAsia" w:hAnsiTheme="minorEastAsia" w:cs="ＭＳ Ｐゴシック" w:hint="eastAsia"/>
          <w:sz w:val="21"/>
          <w:szCs w:val="21"/>
        </w:rPr>
        <w:t>[</w:t>
      </w:r>
      <w:r w:rsidR="00637921">
        <w:rPr>
          <w:rFonts w:asciiTheme="minorEastAsia" w:hAnsiTheme="minorEastAsia" w:cs="ＭＳ Ｐゴシック"/>
          <w:sz w:val="21"/>
          <w:szCs w:val="21"/>
        </w:rPr>
        <w:t>3]</w:t>
      </w:r>
      <w:r w:rsidR="00637921">
        <w:rPr>
          <w:rFonts w:asciiTheme="minorEastAsia" w:hAnsiTheme="minorEastAsia" w:cs="ＭＳ Ｐゴシック" w:hint="eastAsia"/>
          <w:sz w:val="21"/>
          <w:szCs w:val="21"/>
        </w:rPr>
        <w:t>があり</w:t>
      </w:r>
      <w:r w:rsidR="00637921">
        <w:rPr>
          <w:rFonts w:asciiTheme="minorEastAsia" w:hAnsiTheme="minorEastAsia" w:cs="ＭＳ Ｐゴシック" w:hint="eastAsia"/>
          <w:sz w:val="21"/>
          <w:szCs w:val="21"/>
        </w:rPr>
        <w:t>、候補設計における信頼度スコアの有用性が期待</w:t>
      </w:r>
      <w:r w:rsidR="00637921">
        <w:rPr>
          <w:rFonts w:asciiTheme="minorEastAsia" w:hAnsiTheme="minorEastAsia" w:cs="ＭＳ Ｐゴシック" w:hint="eastAsia"/>
          <w:sz w:val="21"/>
          <w:szCs w:val="21"/>
        </w:rPr>
        <w:t>できるが、C</w:t>
      </w:r>
      <w:r w:rsidR="00637921">
        <w:rPr>
          <w:rFonts w:asciiTheme="minorEastAsia" w:hAnsiTheme="minorEastAsia" w:cs="ＭＳ Ｐゴシック"/>
          <w:sz w:val="21"/>
          <w:szCs w:val="21"/>
        </w:rPr>
        <w:t>BD</w:t>
      </w:r>
      <w:r w:rsidR="00637921">
        <w:rPr>
          <w:rFonts w:asciiTheme="minorEastAsia" w:hAnsiTheme="minorEastAsia" w:cs="ＭＳ Ｐゴシック" w:hint="eastAsia"/>
          <w:sz w:val="21"/>
          <w:szCs w:val="21"/>
        </w:rPr>
        <w:t>変異体に対する事例は確認していない</w:t>
      </w:r>
      <w:r w:rsidR="00637921">
        <w:rPr>
          <w:rFonts w:asciiTheme="minorEastAsia" w:hAnsiTheme="minorEastAsia" w:cs="ＭＳ Ｐゴシック" w:hint="eastAsia"/>
          <w:sz w:val="21"/>
          <w:szCs w:val="21"/>
        </w:rPr>
        <w:t>。</w:t>
      </w:r>
      <w:r w:rsidR="00D469E1">
        <w:rPr>
          <w:rFonts w:asciiTheme="minorEastAsia" w:hAnsiTheme="minorEastAsia" w:cs="ＭＳ Ｐゴシック" w:hint="eastAsia"/>
          <w:sz w:val="21"/>
          <w:szCs w:val="21"/>
        </w:rPr>
        <w:t>このため、</w:t>
      </w:r>
      <w:r w:rsidR="00404F36">
        <w:rPr>
          <w:rFonts w:asciiTheme="minorEastAsia" w:hAnsiTheme="minorEastAsia" w:cs="ＭＳ Ｐゴシック" w:hint="eastAsia"/>
          <w:sz w:val="21"/>
          <w:szCs w:val="21"/>
        </w:rPr>
        <w:t>本項では</w:t>
      </w:r>
      <w:r w:rsidR="00A64E44">
        <w:rPr>
          <w:rFonts w:asciiTheme="minorEastAsia" w:hAnsiTheme="minorEastAsia" w:cs="ＭＳ Ｐゴシック" w:hint="eastAsia"/>
          <w:sz w:val="21"/>
          <w:szCs w:val="21"/>
        </w:rPr>
        <w:t>トライアルとして</w:t>
      </w:r>
      <w:r w:rsidR="00404F36">
        <w:rPr>
          <w:rFonts w:asciiTheme="minorEastAsia" w:hAnsiTheme="minorEastAsia" w:cs="ＭＳ Ｐゴシック" w:hint="eastAsia"/>
          <w:sz w:val="21"/>
          <w:szCs w:val="21"/>
        </w:rPr>
        <w:t>、</w:t>
      </w:r>
      <w:r w:rsidR="00D469E1">
        <w:rPr>
          <w:rFonts w:asciiTheme="minorEastAsia" w:hAnsiTheme="minorEastAsia" w:cs="ＭＳ Ｐゴシック" w:hint="eastAsia"/>
          <w:sz w:val="21"/>
          <w:szCs w:val="21"/>
        </w:rPr>
        <w:t>本テーマで設計したC</w:t>
      </w:r>
      <w:r w:rsidR="00D469E1">
        <w:rPr>
          <w:rFonts w:asciiTheme="minorEastAsia" w:hAnsiTheme="minorEastAsia" w:cs="ＭＳ Ｐゴシック"/>
          <w:sz w:val="21"/>
          <w:szCs w:val="21"/>
        </w:rPr>
        <w:t>BD</w:t>
      </w:r>
      <w:r w:rsidR="00D469E1">
        <w:rPr>
          <w:rFonts w:asciiTheme="minorEastAsia" w:hAnsiTheme="minorEastAsia" w:cs="ＭＳ Ｐゴシック" w:hint="eastAsia"/>
          <w:sz w:val="21"/>
          <w:szCs w:val="21"/>
        </w:rPr>
        <w:t>変異体の配列について、信頼度スコアを用い</w:t>
      </w:r>
      <w:r w:rsidR="00F612C3">
        <w:rPr>
          <w:rFonts w:asciiTheme="minorEastAsia" w:hAnsiTheme="minorEastAsia" w:cs="ＭＳ Ｐゴシック" w:hint="eastAsia"/>
          <w:sz w:val="21"/>
          <w:szCs w:val="21"/>
        </w:rPr>
        <w:t>て</w:t>
      </w:r>
      <w:r w:rsidR="00D469E1">
        <w:rPr>
          <w:rFonts w:asciiTheme="minorEastAsia" w:hAnsiTheme="minorEastAsia" w:cs="ＭＳ Ｐゴシック" w:hint="eastAsia"/>
          <w:sz w:val="21"/>
          <w:szCs w:val="21"/>
        </w:rPr>
        <w:t>評価</w:t>
      </w:r>
      <w:r w:rsidR="00F612C3">
        <w:rPr>
          <w:rFonts w:asciiTheme="minorEastAsia" w:hAnsiTheme="minorEastAsia" w:cs="ＭＳ Ｐゴシック" w:hint="eastAsia"/>
          <w:sz w:val="21"/>
          <w:szCs w:val="21"/>
        </w:rPr>
        <w:t>することの可能性について</w:t>
      </w:r>
      <w:r w:rsidR="00A64E44">
        <w:rPr>
          <w:rFonts w:asciiTheme="minorEastAsia" w:hAnsiTheme="minorEastAsia" w:cs="ＭＳ Ｐゴシック" w:hint="eastAsia"/>
          <w:sz w:val="21"/>
          <w:szCs w:val="21"/>
        </w:rPr>
        <w:t>簡易的に検証</w:t>
      </w:r>
      <w:r w:rsidR="00D94984">
        <w:rPr>
          <w:rFonts w:asciiTheme="minorEastAsia" w:hAnsiTheme="minorEastAsia" w:cs="ＭＳ Ｐゴシック" w:hint="eastAsia"/>
          <w:sz w:val="21"/>
          <w:szCs w:val="21"/>
        </w:rPr>
        <w:t>し</w:t>
      </w:r>
      <w:r w:rsidR="00D469E1">
        <w:rPr>
          <w:rFonts w:asciiTheme="minorEastAsia" w:hAnsiTheme="minorEastAsia" w:cs="ＭＳ Ｐゴシック" w:hint="eastAsia"/>
          <w:sz w:val="21"/>
          <w:szCs w:val="21"/>
        </w:rPr>
        <w:t>た。</w:t>
      </w:r>
    </w:p>
    <w:p w14:paraId="3D65145A" w14:textId="469DB3F3" w:rsidR="006E7692" w:rsidRDefault="006E7692" w:rsidP="006E7692">
      <w:pPr>
        <w:snapToGrid w:val="0"/>
        <w:spacing w:line="240" w:lineRule="atLeast"/>
        <w:rPr>
          <w:rFonts w:asciiTheme="minorEastAsia" w:hAnsiTheme="minorEastAsia" w:cs="ＭＳ Ｐゴシック"/>
          <w:sz w:val="21"/>
          <w:szCs w:val="21"/>
        </w:rPr>
      </w:pPr>
    </w:p>
    <w:p w14:paraId="33410A85" w14:textId="77777777" w:rsidR="00A8365C" w:rsidRDefault="00326F0F" w:rsidP="002C25C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〇〇項で検討した、結合能簡易評価系によって評価した変異体1</w:t>
      </w:r>
      <w:r>
        <w:rPr>
          <w:rFonts w:asciiTheme="minorEastAsia" w:hAnsiTheme="minorEastAsia" w:cs="ＭＳ Ｐゴシック"/>
          <w:sz w:val="21"/>
          <w:szCs w:val="21"/>
        </w:rPr>
        <w:t>00</w:t>
      </w:r>
      <w:r>
        <w:rPr>
          <w:rFonts w:asciiTheme="minorEastAsia" w:hAnsiTheme="minorEastAsia" w:cs="ＭＳ Ｐゴシック" w:hint="eastAsia"/>
          <w:sz w:val="21"/>
          <w:szCs w:val="21"/>
        </w:rPr>
        <w:t>種類（3点変異、4点変異、5点変異）のアミノ酸配列について、A</w:t>
      </w:r>
      <w:r>
        <w:rPr>
          <w:rFonts w:asciiTheme="minorEastAsia" w:hAnsiTheme="minorEastAsia" w:cs="ＭＳ Ｐゴシック"/>
          <w:sz w:val="21"/>
          <w:szCs w:val="21"/>
        </w:rPr>
        <w:t>lphaFold2</w:t>
      </w:r>
      <w:r w:rsidR="00A8365C">
        <w:rPr>
          <w:rFonts w:asciiTheme="minorEastAsia" w:hAnsiTheme="minorEastAsia" w:cs="ＭＳ Ｐゴシック" w:hint="eastAsia"/>
          <w:sz w:val="21"/>
          <w:szCs w:val="21"/>
        </w:rPr>
        <w:t>（A</w:t>
      </w:r>
      <w:r w:rsidR="00A8365C">
        <w:rPr>
          <w:rFonts w:asciiTheme="minorEastAsia" w:hAnsiTheme="minorEastAsia" w:cs="ＭＳ Ｐゴシック"/>
          <w:sz w:val="21"/>
          <w:szCs w:val="21"/>
        </w:rPr>
        <w:t>F2</w:t>
      </w:r>
      <w:r w:rsidR="00A8365C">
        <w:rPr>
          <w:rFonts w:asciiTheme="minorEastAsia" w:hAnsiTheme="minorEastAsia" w:cs="ＭＳ Ｐゴシック" w:hint="eastAsia"/>
          <w:sz w:val="21"/>
          <w:szCs w:val="21"/>
        </w:rPr>
        <w:t>）</w:t>
      </w:r>
      <w:r>
        <w:rPr>
          <w:rFonts w:asciiTheme="minorEastAsia" w:hAnsiTheme="minorEastAsia" w:cs="ＭＳ Ｐゴシック" w:hint="eastAsia"/>
          <w:sz w:val="21"/>
          <w:szCs w:val="21"/>
        </w:rPr>
        <w:t>を適用し、その予測構造と</w:t>
      </w:r>
      <w:r w:rsidR="002C25CF">
        <w:rPr>
          <w:rFonts w:asciiTheme="minorEastAsia" w:hAnsiTheme="minorEastAsia" w:cs="ＭＳ Ｐゴシック" w:hint="eastAsia"/>
          <w:sz w:val="21"/>
          <w:szCs w:val="21"/>
        </w:rPr>
        <w:t>各原子位置の</w:t>
      </w:r>
      <w:r>
        <w:rPr>
          <w:rFonts w:asciiTheme="minorEastAsia" w:hAnsiTheme="minorEastAsia" w:cs="ＭＳ Ｐゴシック" w:hint="eastAsia"/>
          <w:sz w:val="21"/>
          <w:szCs w:val="21"/>
        </w:rPr>
        <w:t>p</w:t>
      </w:r>
      <w:r>
        <w:rPr>
          <w:rFonts w:asciiTheme="minorEastAsia" w:hAnsiTheme="minorEastAsia" w:cs="ＭＳ Ｐゴシック"/>
          <w:sz w:val="21"/>
          <w:szCs w:val="21"/>
        </w:rPr>
        <w:t>LDDT</w:t>
      </w:r>
      <w:r>
        <w:rPr>
          <w:rFonts w:asciiTheme="minorEastAsia" w:hAnsiTheme="minorEastAsia" w:cs="ＭＳ Ｐゴシック" w:hint="eastAsia"/>
          <w:sz w:val="21"/>
          <w:szCs w:val="21"/>
        </w:rPr>
        <w:t>を計算した。A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は、</w:t>
      </w:r>
      <w:r w:rsidR="00A8365C">
        <w:rPr>
          <w:rFonts w:asciiTheme="minorEastAsia" w:hAnsiTheme="minorEastAsia" w:cs="ＭＳ Ｐゴシック" w:hint="eastAsia"/>
          <w:sz w:val="21"/>
          <w:szCs w:val="21"/>
        </w:rPr>
        <w:t>W</w:t>
      </w:r>
      <w:r w:rsidR="00A8365C">
        <w:rPr>
          <w:rFonts w:asciiTheme="minorEastAsia" w:hAnsiTheme="minorEastAsia" w:cs="ＭＳ Ｐゴシック"/>
          <w:sz w:val="21"/>
          <w:szCs w:val="21"/>
        </w:rPr>
        <w:t>eb</w:t>
      </w:r>
      <w:r w:rsidR="00A8365C">
        <w:rPr>
          <w:rFonts w:asciiTheme="minorEastAsia" w:hAnsiTheme="minorEastAsia" w:cs="ＭＳ Ｐゴシック" w:hint="eastAsia"/>
          <w:sz w:val="21"/>
          <w:szCs w:val="21"/>
        </w:rPr>
        <w:t>ブラウザの計算環境（</w:t>
      </w:r>
      <w:r>
        <w:rPr>
          <w:rFonts w:asciiTheme="minorEastAsia" w:hAnsiTheme="minorEastAsia" w:cs="ＭＳ Ｐゴシック" w:hint="eastAsia"/>
          <w:sz w:val="21"/>
          <w:szCs w:val="21"/>
        </w:rPr>
        <w:t>G</w:t>
      </w:r>
      <w:r>
        <w:rPr>
          <w:rFonts w:asciiTheme="minorEastAsia" w:hAnsiTheme="minorEastAsia" w:cs="ＭＳ Ｐゴシック"/>
          <w:sz w:val="21"/>
          <w:szCs w:val="21"/>
        </w:rPr>
        <w:t>oogle Colaboratory</w:t>
      </w:r>
      <w:r w:rsidR="00A8365C">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で</w:t>
      </w:r>
      <w:r w:rsidR="00F23A41">
        <w:rPr>
          <w:rFonts w:asciiTheme="minorEastAsia" w:hAnsiTheme="minorEastAsia" w:cs="ＭＳ Ｐゴシック" w:hint="eastAsia"/>
          <w:sz w:val="21"/>
          <w:szCs w:val="21"/>
        </w:rPr>
        <w:t>実行可能なC</w:t>
      </w:r>
      <w:r w:rsidR="00F23A41">
        <w:rPr>
          <w:rFonts w:asciiTheme="minorEastAsia" w:hAnsiTheme="minorEastAsia" w:cs="ＭＳ Ｐゴシック"/>
          <w:sz w:val="21"/>
          <w:szCs w:val="21"/>
        </w:rPr>
        <w:t>olabFold[2]</w:t>
      </w:r>
      <w:r w:rsidR="00F23A41">
        <w:rPr>
          <w:rFonts w:asciiTheme="minorEastAsia" w:hAnsiTheme="minorEastAsia" w:cs="ＭＳ Ｐゴシック" w:hint="eastAsia"/>
          <w:sz w:val="21"/>
          <w:szCs w:val="21"/>
        </w:rPr>
        <w:t>を使用した。</w:t>
      </w:r>
    </w:p>
    <w:p w14:paraId="0AD980D2" w14:textId="77777777" w:rsidR="00A8365C" w:rsidRDefault="00A8365C" w:rsidP="00A8365C">
      <w:pPr>
        <w:snapToGrid w:val="0"/>
        <w:spacing w:line="240" w:lineRule="atLeast"/>
        <w:rPr>
          <w:rFonts w:asciiTheme="minorEastAsia" w:hAnsiTheme="minorEastAsia" w:cs="ＭＳ Ｐゴシック" w:hint="eastAsia"/>
          <w:sz w:val="21"/>
          <w:szCs w:val="21"/>
        </w:rPr>
      </w:pPr>
    </w:p>
    <w:p w14:paraId="1286DCC3" w14:textId="3921E51F" w:rsidR="00A8365C" w:rsidRDefault="000F0014" w:rsidP="002C25C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図3に</w:t>
      </w:r>
      <w:r w:rsidR="002C25CF">
        <w:rPr>
          <w:rFonts w:asciiTheme="minorEastAsia" w:hAnsiTheme="minorEastAsia" w:cs="ＭＳ Ｐゴシック" w:hint="eastAsia"/>
          <w:sz w:val="21"/>
          <w:szCs w:val="21"/>
        </w:rPr>
        <w:t>、4つの3点変異体の予測構造と</w:t>
      </w:r>
      <w:r w:rsidR="002C25CF">
        <w:rPr>
          <w:rFonts w:asciiTheme="minorEastAsia" w:hAnsiTheme="minorEastAsia" w:cs="ＭＳ Ｐゴシック"/>
          <w:sz w:val="21"/>
          <w:szCs w:val="21"/>
        </w:rPr>
        <w:t>p</w:t>
      </w:r>
      <w:r w:rsidR="00A8365C">
        <w:rPr>
          <w:rFonts w:asciiTheme="minorEastAsia" w:hAnsiTheme="minorEastAsia" w:cs="ＭＳ Ｐゴシック"/>
          <w:sz w:val="21"/>
          <w:szCs w:val="21"/>
        </w:rPr>
        <w:t>L</w:t>
      </w:r>
      <w:r w:rsidR="002C25CF">
        <w:rPr>
          <w:rFonts w:asciiTheme="minorEastAsia" w:hAnsiTheme="minorEastAsia" w:cs="ＭＳ Ｐゴシック"/>
          <w:sz w:val="21"/>
          <w:szCs w:val="21"/>
        </w:rPr>
        <w:t>DDT</w:t>
      </w:r>
      <w:r w:rsidR="002C25CF">
        <w:rPr>
          <w:rFonts w:asciiTheme="minorEastAsia" w:hAnsiTheme="minorEastAsia" w:cs="ＭＳ Ｐゴシック" w:hint="eastAsia"/>
          <w:sz w:val="21"/>
          <w:szCs w:val="21"/>
        </w:rPr>
        <w:t>を示す。緑色の構造がR</w:t>
      </w:r>
      <w:r w:rsidR="002C25CF">
        <w:rPr>
          <w:rFonts w:asciiTheme="minorEastAsia" w:hAnsiTheme="minorEastAsia" w:cs="ＭＳ Ｐゴシック"/>
          <w:sz w:val="21"/>
          <w:szCs w:val="21"/>
        </w:rPr>
        <w:t>osetta</w:t>
      </w:r>
      <w:r w:rsidR="002C25CF">
        <w:rPr>
          <w:rFonts w:asciiTheme="minorEastAsia" w:hAnsiTheme="minorEastAsia" w:cs="ＭＳ Ｐゴシック" w:hint="eastAsia"/>
          <w:sz w:val="21"/>
          <w:szCs w:val="21"/>
        </w:rPr>
        <w:t>で生成した構造、白色の構造がA</w:t>
      </w:r>
      <w:r w:rsidR="002C25CF">
        <w:rPr>
          <w:rFonts w:asciiTheme="minorEastAsia" w:hAnsiTheme="minorEastAsia" w:cs="ＭＳ Ｐゴシック"/>
          <w:sz w:val="21"/>
          <w:szCs w:val="21"/>
        </w:rPr>
        <w:t>F2</w:t>
      </w:r>
      <w:r w:rsidR="002C25CF">
        <w:rPr>
          <w:rFonts w:asciiTheme="minorEastAsia" w:hAnsiTheme="minorEastAsia" w:cs="ＭＳ Ｐゴシック" w:hint="eastAsia"/>
          <w:sz w:val="21"/>
          <w:szCs w:val="21"/>
        </w:rPr>
        <w:t>で予測した構造、水色が結合部位、紫色がW</w:t>
      </w:r>
      <w:r w:rsidR="002C25CF">
        <w:rPr>
          <w:rFonts w:asciiTheme="minorEastAsia" w:hAnsiTheme="minorEastAsia" w:cs="ＭＳ Ｐゴシック"/>
          <w:sz w:val="21"/>
          <w:szCs w:val="21"/>
        </w:rPr>
        <w:t>ild-Type</w:t>
      </w:r>
      <w:r w:rsidR="002C25CF">
        <w:rPr>
          <w:rFonts w:asciiTheme="minorEastAsia" w:hAnsiTheme="minorEastAsia" w:cs="ＭＳ Ｐゴシック" w:hint="eastAsia"/>
          <w:sz w:val="21"/>
          <w:szCs w:val="21"/>
        </w:rPr>
        <w:t>から変異した部分である。</w:t>
      </w:r>
      <w:r w:rsidR="000C70BE">
        <w:rPr>
          <w:rFonts w:asciiTheme="minorEastAsia" w:hAnsiTheme="minorEastAsia" w:cs="ＭＳ Ｐゴシック" w:hint="eastAsia"/>
          <w:sz w:val="21"/>
          <w:szCs w:val="21"/>
        </w:rPr>
        <w:t>予測構造の下の図は、各原子位置のp</w:t>
      </w:r>
      <w:r w:rsidR="000C70BE">
        <w:rPr>
          <w:rFonts w:asciiTheme="minorEastAsia" w:hAnsiTheme="minorEastAsia" w:cs="ＭＳ Ｐゴシック"/>
          <w:sz w:val="21"/>
          <w:szCs w:val="21"/>
        </w:rPr>
        <w:t>LDDT</w:t>
      </w:r>
      <w:r w:rsidR="000C70BE">
        <w:rPr>
          <w:rFonts w:asciiTheme="minorEastAsia" w:hAnsiTheme="minorEastAsia" w:cs="ＭＳ Ｐゴシック" w:hint="eastAsia"/>
          <w:sz w:val="21"/>
          <w:szCs w:val="21"/>
        </w:rPr>
        <w:t>を</w:t>
      </w:r>
      <w:r w:rsidR="00355AA9">
        <w:rPr>
          <w:rFonts w:asciiTheme="minorEastAsia" w:hAnsiTheme="minorEastAsia" w:cs="ＭＳ Ｐゴシック" w:hint="eastAsia"/>
          <w:sz w:val="21"/>
          <w:szCs w:val="21"/>
        </w:rPr>
        <w:t>色付け</w:t>
      </w:r>
      <w:r w:rsidR="000C70BE">
        <w:rPr>
          <w:rFonts w:asciiTheme="minorEastAsia" w:hAnsiTheme="minorEastAsia" w:cs="ＭＳ Ｐゴシック" w:hint="eastAsia"/>
          <w:sz w:val="21"/>
          <w:szCs w:val="21"/>
        </w:rPr>
        <w:t>し</w:t>
      </w:r>
      <w:r w:rsidR="00A8365C">
        <w:rPr>
          <w:rFonts w:asciiTheme="minorEastAsia" w:hAnsiTheme="minorEastAsia" w:cs="ＭＳ Ｐゴシック" w:hint="eastAsia"/>
          <w:sz w:val="21"/>
          <w:szCs w:val="21"/>
        </w:rPr>
        <w:t>ており、青色が濃いほど信頼度が高いことを</w:t>
      </w:r>
      <w:r w:rsidR="006B6C86">
        <w:rPr>
          <w:rFonts w:asciiTheme="minorEastAsia" w:hAnsiTheme="minorEastAsia" w:cs="ＭＳ Ｐゴシック" w:hint="eastAsia"/>
          <w:sz w:val="21"/>
          <w:szCs w:val="21"/>
        </w:rPr>
        <w:t>表す</w:t>
      </w:r>
      <w:r w:rsidR="00A8365C">
        <w:rPr>
          <w:rFonts w:asciiTheme="minorEastAsia" w:hAnsiTheme="minorEastAsia" w:cs="ＭＳ Ｐゴシック" w:hint="eastAsia"/>
          <w:sz w:val="21"/>
          <w:szCs w:val="21"/>
        </w:rPr>
        <w:t>。図3から下記のことが確認できる。</w:t>
      </w:r>
    </w:p>
    <w:p w14:paraId="309AF462" w14:textId="2CA38612" w:rsidR="00A8365C" w:rsidRDefault="00A8365C" w:rsidP="009432E8">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sz w:val="21"/>
          <w:szCs w:val="21"/>
        </w:rPr>
        <w:t>global pLDDT</w:t>
      </w:r>
      <w:r w:rsidRPr="00A8365C">
        <w:rPr>
          <w:rFonts w:asciiTheme="minorEastAsia" w:hAnsiTheme="minorEastAsia" w:cs="ＭＳ Ｐゴシック" w:hint="eastAsia"/>
          <w:sz w:val="21"/>
          <w:szCs w:val="21"/>
        </w:rPr>
        <w:t>（全原子のp</w:t>
      </w:r>
      <w:r w:rsidRPr="00A8365C">
        <w:rPr>
          <w:rFonts w:asciiTheme="minorEastAsia" w:hAnsiTheme="minorEastAsia" w:cs="ＭＳ Ｐゴシック"/>
          <w:sz w:val="21"/>
          <w:szCs w:val="21"/>
        </w:rPr>
        <w:t>LDDT</w:t>
      </w:r>
      <w:r w:rsidRPr="00A8365C">
        <w:rPr>
          <w:rFonts w:asciiTheme="minorEastAsia" w:hAnsiTheme="minorEastAsia" w:cs="ＭＳ Ｐゴシック" w:hint="eastAsia"/>
          <w:sz w:val="21"/>
          <w:szCs w:val="21"/>
        </w:rPr>
        <w:t>の平均値）は9</w:t>
      </w:r>
      <w:r w:rsidRPr="00A8365C">
        <w:rPr>
          <w:rFonts w:asciiTheme="minorEastAsia" w:hAnsiTheme="minorEastAsia" w:cs="ＭＳ Ｐゴシック"/>
          <w:sz w:val="21"/>
          <w:szCs w:val="21"/>
        </w:rPr>
        <w:t>0</w:t>
      </w:r>
      <w:r>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以上であるため、</w:t>
      </w:r>
      <w:r w:rsidR="0073628E">
        <w:rPr>
          <w:rFonts w:asciiTheme="minorEastAsia" w:hAnsiTheme="minorEastAsia" w:cs="ＭＳ Ｐゴシック" w:hint="eastAsia"/>
          <w:sz w:val="21"/>
          <w:szCs w:val="21"/>
        </w:rPr>
        <w:t>C</w:t>
      </w:r>
      <w:r w:rsidR="0073628E">
        <w:rPr>
          <w:rFonts w:asciiTheme="minorEastAsia" w:hAnsiTheme="minorEastAsia" w:cs="ＭＳ Ｐゴシック"/>
          <w:sz w:val="21"/>
          <w:szCs w:val="21"/>
        </w:rPr>
        <w:t>BD</w:t>
      </w:r>
      <w:r w:rsidR="0073628E">
        <w:rPr>
          <w:rFonts w:asciiTheme="minorEastAsia" w:hAnsiTheme="minorEastAsia" w:cs="ＭＳ Ｐゴシック" w:hint="eastAsia"/>
          <w:sz w:val="21"/>
          <w:szCs w:val="21"/>
        </w:rPr>
        <w:t>変異体についても</w:t>
      </w:r>
      <w:r w:rsidRPr="00A8365C">
        <w:rPr>
          <w:rFonts w:asciiTheme="minorEastAsia" w:hAnsiTheme="minorEastAsia" w:cs="ＭＳ Ｐゴシック" w:hint="eastAsia"/>
          <w:sz w:val="21"/>
          <w:szCs w:val="21"/>
        </w:rPr>
        <w:t>A</w:t>
      </w:r>
      <w:r w:rsidRPr="00A8365C">
        <w:rPr>
          <w:rFonts w:asciiTheme="minorEastAsia" w:hAnsiTheme="minorEastAsia" w:cs="ＭＳ Ｐゴシック"/>
          <w:sz w:val="21"/>
          <w:szCs w:val="21"/>
        </w:rPr>
        <w:t>F2</w:t>
      </w:r>
      <w:r w:rsidRPr="00A8365C">
        <w:rPr>
          <w:rFonts w:asciiTheme="minorEastAsia" w:hAnsiTheme="minorEastAsia" w:cs="ＭＳ Ｐゴシック" w:hint="eastAsia"/>
          <w:sz w:val="21"/>
          <w:szCs w:val="21"/>
        </w:rPr>
        <w:t>の予測信頼度</w:t>
      </w:r>
      <w:r w:rsidR="00D54615">
        <w:rPr>
          <w:rFonts w:asciiTheme="minorEastAsia" w:hAnsiTheme="minorEastAsia" w:cs="ＭＳ Ｐゴシック" w:hint="eastAsia"/>
          <w:sz w:val="21"/>
          <w:szCs w:val="21"/>
        </w:rPr>
        <w:t>は</w:t>
      </w:r>
      <w:r w:rsidRPr="00A8365C">
        <w:rPr>
          <w:rFonts w:asciiTheme="minorEastAsia" w:hAnsiTheme="minorEastAsia" w:cs="ＭＳ Ｐゴシック" w:hint="eastAsia"/>
          <w:sz w:val="21"/>
          <w:szCs w:val="21"/>
        </w:rPr>
        <w:t>極めて高い</w:t>
      </w:r>
      <w:r w:rsidRPr="00A8365C">
        <w:rPr>
          <w:rFonts w:asciiTheme="minorEastAsia" w:hAnsiTheme="minorEastAsia" w:cs="ＭＳ Ｐゴシック" w:hint="eastAsia"/>
          <w:sz w:val="21"/>
          <w:szCs w:val="21"/>
        </w:rPr>
        <w:t>。</w:t>
      </w:r>
    </w:p>
    <w:p w14:paraId="550E8A6B" w14:textId="21C31FB7" w:rsidR="00A8365C" w:rsidRDefault="00A8365C" w:rsidP="009432E8">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hint="eastAsia"/>
          <w:sz w:val="21"/>
          <w:szCs w:val="21"/>
        </w:rPr>
        <w:t>各変異体のC</w:t>
      </w:r>
      <w:r w:rsidRPr="00A8365C">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α原子のR</w:t>
      </w:r>
      <w:r w:rsidRPr="00A8365C">
        <w:rPr>
          <w:rFonts w:asciiTheme="minorEastAsia" w:hAnsiTheme="minorEastAsia" w:cs="ＭＳ Ｐゴシック"/>
          <w:sz w:val="21"/>
          <w:szCs w:val="21"/>
        </w:rPr>
        <w:t>MSD</w:t>
      </w:r>
      <w:r w:rsidRPr="00A8365C">
        <w:rPr>
          <w:rFonts w:asciiTheme="minorEastAsia" w:hAnsiTheme="minorEastAsia" w:cs="ＭＳ Ｐゴシック" w:hint="eastAsia"/>
          <w:sz w:val="21"/>
          <w:szCs w:val="21"/>
        </w:rPr>
        <w:t>は0</w:t>
      </w:r>
      <w:r w:rsidRPr="00A8365C">
        <w:rPr>
          <w:rFonts w:asciiTheme="minorEastAsia" w:hAnsiTheme="minorEastAsia" w:cs="ＭＳ Ｐゴシック"/>
          <w:sz w:val="21"/>
          <w:szCs w:val="21"/>
        </w:rPr>
        <w:t>.5</w:t>
      </w:r>
      <w:r w:rsidRPr="00A8365C">
        <w:rPr>
          <w:rFonts w:asciiTheme="minorEastAsia" w:hAnsiTheme="minorEastAsia" w:cs="ＭＳ Ｐゴシック" w:hint="eastAsia"/>
          <w:sz w:val="21"/>
          <w:szCs w:val="21"/>
        </w:rPr>
        <w:t>Åであるため、A</w:t>
      </w:r>
      <w:r w:rsidRPr="00A8365C">
        <w:rPr>
          <w:rFonts w:asciiTheme="minorEastAsia" w:hAnsiTheme="minorEastAsia" w:cs="ＭＳ Ｐゴシック"/>
          <w:sz w:val="21"/>
          <w:szCs w:val="21"/>
        </w:rPr>
        <w:t>F</w:t>
      </w:r>
      <w:r>
        <w:rPr>
          <w:rFonts w:asciiTheme="minorEastAsia" w:hAnsiTheme="minorEastAsia" w:cs="ＭＳ Ｐゴシック"/>
          <w:sz w:val="21"/>
          <w:szCs w:val="21"/>
        </w:rPr>
        <w:t>2</w:t>
      </w:r>
      <w:r w:rsidRPr="00A8365C">
        <w:rPr>
          <w:rFonts w:asciiTheme="minorEastAsia" w:hAnsiTheme="minorEastAsia" w:cs="ＭＳ Ｐゴシック" w:hint="eastAsia"/>
          <w:sz w:val="21"/>
          <w:szCs w:val="21"/>
        </w:rPr>
        <w:t>予測構造は</w:t>
      </w:r>
      <w:r w:rsidR="008F2FEA">
        <w:rPr>
          <w:rFonts w:asciiTheme="minorEastAsia" w:hAnsiTheme="minorEastAsia" w:cs="ＭＳ Ｐゴシック" w:hint="eastAsia"/>
          <w:sz w:val="21"/>
          <w:szCs w:val="21"/>
        </w:rPr>
        <w:t>、W</w:t>
      </w:r>
      <w:r w:rsidR="008F2FEA">
        <w:rPr>
          <w:rFonts w:asciiTheme="minorEastAsia" w:hAnsiTheme="minorEastAsia" w:cs="ＭＳ Ｐゴシック"/>
          <w:sz w:val="21"/>
          <w:szCs w:val="21"/>
        </w:rPr>
        <w:t>ild-Type</w:t>
      </w:r>
      <w:r w:rsidR="008F2FEA">
        <w:rPr>
          <w:rFonts w:asciiTheme="minorEastAsia" w:hAnsiTheme="minorEastAsia" w:cs="ＭＳ Ｐゴシック" w:hint="eastAsia"/>
          <w:sz w:val="21"/>
          <w:szCs w:val="21"/>
        </w:rPr>
        <w:t>の構造や</w:t>
      </w:r>
      <w:r w:rsidR="00A056E7">
        <w:rPr>
          <w:rFonts w:asciiTheme="minorEastAsia" w:hAnsiTheme="minorEastAsia" w:cs="ＭＳ Ｐゴシック" w:hint="eastAsia"/>
          <w:sz w:val="21"/>
          <w:szCs w:val="21"/>
        </w:rPr>
        <w:t>エネルギースコアを</w:t>
      </w:r>
      <w:r w:rsidR="008F2FEA">
        <w:rPr>
          <w:rFonts w:asciiTheme="minorEastAsia" w:hAnsiTheme="minorEastAsia" w:cs="ＭＳ Ｐゴシック" w:hint="eastAsia"/>
          <w:sz w:val="21"/>
          <w:szCs w:val="21"/>
        </w:rPr>
        <w:t>使用</w:t>
      </w:r>
      <w:r w:rsidR="002A1DD1">
        <w:rPr>
          <w:rFonts w:asciiTheme="minorEastAsia" w:hAnsiTheme="minorEastAsia" w:cs="ＭＳ Ｐゴシック" w:hint="eastAsia"/>
          <w:sz w:val="21"/>
          <w:szCs w:val="21"/>
        </w:rPr>
        <w:t>せず</w:t>
      </w:r>
      <w:r w:rsidR="00145C69">
        <w:rPr>
          <w:rFonts w:asciiTheme="minorEastAsia" w:hAnsiTheme="minorEastAsia" w:cs="ＭＳ Ｐゴシック" w:hint="eastAsia"/>
          <w:sz w:val="21"/>
          <w:szCs w:val="21"/>
        </w:rPr>
        <w:t>とも</w:t>
      </w:r>
      <w:r w:rsidR="00A056E7">
        <w:rPr>
          <w:rFonts w:asciiTheme="minorEastAsia" w:hAnsiTheme="minorEastAsia" w:cs="ＭＳ Ｐゴシック" w:hint="eastAsia"/>
          <w:sz w:val="21"/>
          <w:szCs w:val="21"/>
        </w:rPr>
        <w:t>、</w:t>
      </w:r>
      <w:r w:rsidR="00A056E7" w:rsidRPr="00A8365C">
        <w:rPr>
          <w:rFonts w:asciiTheme="minorEastAsia" w:hAnsiTheme="minorEastAsia" w:cs="ＭＳ Ｐゴシック" w:hint="eastAsia"/>
          <w:sz w:val="21"/>
          <w:szCs w:val="21"/>
        </w:rPr>
        <w:t>R</w:t>
      </w:r>
      <w:r w:rsidR="00A056E7" w:rsidRPr="00A8365C">
        <w:rPr>
          <w:rFonts w:asciiTheme="minorEastAsia" w:hAnsiTheme="minorEastAsia" w:cs="ＭＳ Ｐゴシック"/>
          <w:sz w:val="21"/>
          <w:szCs w:val="21"/>
        </w:rPr>
        <w:t>osetta</w:t>
      </w:r>
      <w:r w:rsidR="00A056E7" w:rsidRPr="00A8365C">
        <w:rPr>
          <w:rFonts w:asciiTheme="minorEastAsia" w:hAnsiTheme="minorEastAsia" w:cs="ＭＳ Ｐゴシック" w:hint="eastAsia"/>
          <w:sz w:val="21"/>
          <w:szCs w:val="21"/>
        </w:rPr>
        <w:t>構造と</w:t>
      </w:r>
      <w:r w:rsidRPr="00A8365C">
        <w:rPr>
          <w:rFonts w:asciiTheme="minorEastAsia" w:hAnsiTheme="minorEastAsia" w:cs="ＭＳ Ｐゴシック" w:hint="eastAsia"/>
          <w:sz w:val="21"/>
          <w:szCs w:val="21"/>
        </w:rPr>
        <w:t>似</w:t>
      </w:r>
      <w:r w:rsidR="00A056E7">
        <w:rPr>
          <w:rFonts w:asciiTheme="minorEastAsia" w:hAnsiTheme="minorEastAsia" w:cs="ＭＳ Ｐゴシック" w:hint="eastAsia"/>
          <w:sz w:val="21"/>
          <w:szCs w:val="21"/>
        </w:rPr>
        <w:t>た結果を示している</w:t>
      </w:r>
      <w:r>
        <w:rPr>
          <w:rFonts w:asciiTheme="minorEastAsia" w:hAnsiTheme="minorEastAsia" w:cs="ＭＳ Ｐゴシック" w:hint="eastAsia"/>
          <w:sz w:val="21"/>
          <w:szCs w:val="21"/>
        </w:rPr>
        <w:t>。</w:t>
      </w:r>
    </w:p>
    <w:p w14:paraId="6291F270" w14:textId="3A2B8DA5" w:rsidR="002C25CF" w:rsidRPr="00A8365C" w:rsidRDefault="00A8365C" w:rsidP="009432E8">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一方、変異体によっては、構造の一部のp</w:t>
      </w:r>
      <w:r>
        <w:rPr>
          <w:rFonts w:asciiTheme="minorEastAsia" w:hAnsiTheme="minorEastAsia" w:cs="ＭＳ Ｐゴシック"/>
          <w:sz w:val="21"/>
          <w:szCs w:val="21"/>
        </w:rPr>
        <w:t>LDDT</w:t>
      </w:r>
      <w:r>
        <w:rPr>
          <w:rFonts w:asciiTheme="minorEastAsia" w:hAnsiTheme="minorEastAsia" w:cs="ＭＳ Ｐゴシック" w:hint="eastAsia"/>
          <w:sz w:val="21"/>
          <w:szCs w:val="21"/>
        </w:rPr>
        <w:t>が薄い水色（8</w:t>
      </w:r>
      <w:r>
        <w:rPr>
          <w:rFonts w:asciiTheme="minorEastAsia" w:hAnsiTheme="minorEastAsia" w:cs="ＭＳ Ｐゴシック"/>
          <w:sz w:val="21"/>
          <w:szCs w:val="21"/>
        </w:rPr>
        <w:t>0%</w:t>
      </w:r>
      <w:r>
        <w:rPr>
          <w:rFonts w:asciiTheme="minorEastAsia" w:hAnsiTheme="minorEastAsia" w:cs="ＭＳ Ｐゴシック" w:hint="eastAsia"/>
          <w:sz w:val="21"/>
          <w:szCs w:val="21"/>
        </w:rPr>
        <w:t>代）であるため、予測信頼度が低下する部位もある。</w:t>
      </w:r>
    </w:p>
    <w:p w14:paraId="0D968431" w14:textId="77777777" w:rsidR="002C25CF" w:rsidRPr="00A8365C" w:rsidRDefault="002C25CF" w:rsidP="002C25CF">
      <w:pPr>
        <w:snapToGrid w:val="0"/>
        <w:spacing w:line="240" w:lineRule="atLeast"/>
        <w:rPr>
          <w:rFonts w:asciiTheme="minorEastAsia" w:hAnsiTheme="minorEastAsia" w:cs="ＭＳ Ｐゴシック" w:hint="eastAsia"/>
          <w:sz w:val="21"/>
          <w:szCs w:val="21"/>
        </w:rPr>
      </w:pPr>
    </w:p>
    <w:p w14:paraId="1995EB1E" w14:textId="4AC5868F" w:rsidR="009432E8" w:rsidRDefault="009432E8" w:rsidP="009432E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さらに、</w:t>
      </w:r>
      <w:r w:rsidR="00D60C14">
        <w:rPr>
          <w:rFonts w:asciiTheme="minorEastAsia" w:hAnsiTheme="minorEastAsia" w:cs="ＭＳ Ｐゴシック" w:hint="eastAsia"/>
          <w:sz w:val="21"/>
          <w:szCs w:val="21"/>
        </w:rPr>
        <w:t>図4に</w:t>
      </w:r>
      <w:r w:rsidR="00A8365C">
        <w:rPr>
          <w:rFonts w:asciiTheme="minorEastAsia" w:hAnsiTheme="minorEastAsia" w:cs="ＭＳ Ｐゴシック" w:hint="eastAsia"/>
          <w:sz w:val="21"/>
          <w:szCs w:val="21"/>
        </w:rPr>
        <w:t>、1</w:t>
      </w:r>
      <w:r w:rsidR="00A8365C">
        <w:rPr>
          <w:rFonts w:asciiTheme="minorEastAsia" w:hAnsiTheme="minorEastAsia" w:cs="ＭＳ Ｐゴシック"/>
          <w:sz w:val="21"/>
          <w:szCs w:val="21"/>
        </w:rPr>
        <w:t>00</w:t>
      </w:r>
      <w:r w:rsidR="00A8365C">
        <w:rPr>
          <w:rFonts w:asciiTheme="minorEastAsia" w:hAnsiTheme="minorEastAsia" w:cs="ＭＳ Ｐゴシック" w:hint="eastAsia"/>
          <w:sz w:val="21"/>
          <w:szCs w:val="21"/>
        </w:rPr>
        <w:t>個の変異体のスコアとg</w:t>
      </w:r>
      <w:r w:rsidR="00A8365C">
        <w:rPr>
          <w:rFonts w:asciiTheme="minorEastAsia" w:hAnsiTheme="minorEastAsia" w:cs="ＭＳ Ｐゴシック"/>
          <w:sz w:val="21"/>
          <w:szCs w:val="21"/>
        </w:rPr>
        <w:t>lobal pLDDT</w:t>
      </w:r>
      <w:r w:rsidR="00A8365C">
        <w:rPr>
          <w:rFonts w:asciiTheme="minorEastAsia" w:hAnsiTheme="minorEastAsia" w:cs="ＭＳ Ｐゴシック" w:hint="eastAsia"/>
          <w:sz w:val="21"/>
          <w:szCs w:val="21"/>
        </w:rPr>
        <w:t>の散布図</w:t>
      </w:r>
      <w:r w:rsidR="00D60C14">
        <w:rPr>
          <w:rFonts w:asciiTheme="minorEastAsia" w:hAnsiTheme="minorEastAsia" w:cs="ＭＳ Ｐゴシック" w:hint="eastAsia"/>
          <w:sz w:val="21"/>
          <w:szCs w:val="21"/>
        </w:rPr>
        <w:t>を示す。</w:t>
      </w:r>
      <w:r w:rsidR="00A8365C">
        <w:rPr>
          <w:rFonts w:asciiTheme="minorEastAsia" w:hAnsiTheme="minorEastAsia" w:cs="ＭＳ Ｐゴシック" w:hint="eastAsia"/>
          <w:sz w:val="21"/>
          <w:szCs w:val="21"/>
        </w:rPr>
        <w:t>左図の横軸がR</w:t>
      </w:r>
      <w:r w:rsidR="00A8365C">
        <w:rPr>
          <w:rFonts w:asciiTheme="minorEastAsia" w:hAnsiTheme="minorEastAsia" w:cs="ＭＳ Ｐゴシック"/>
          <w:sz w:val="21"/>
          <w:szCs w:val="21"/>
        </w:rPr>
        <w:t>osetta</w:t>
      </w:r>
      <w:r w:rsidR="00A8365C">
        <w:rPr>
          <w:rFonts w:asciiTheme="minorEastAsia" w:hAnsiTheme="minorEastAsia" w:cs="ＭＳ Ｐゴシック" w:hint="eastAsia"/>
          <w:sz w:val="21"/>
          <w:szCs w:val="21"/>
        </w:rPr>
        <w:t>のエネルギー変位スコア（ΔΔ</w:t>
      </w:r>
      <w:r w:rsidR="00A8365C">
        <w:rPr>
          <w:rFonts w:asciiTheme="minorEastAsia" w:hAnsiTheme="minorEastAsia" w:cs="ＭＳ Ｐゴシック"/>
          <w:sz w:val="21"/>
          <w:szCs w:val="21"/>
        </w:rPr>
        <w:t>G</w:t>
      </w:r>
      <w:r w:rsidR="00A8365C">
        <w:rPr>
          <w:rFonts w:asciiTheme="minorEastAsia" w:hAnsiTheme="minorEastAsia" w:cs="ＭＳ Ｐゴシック" w:hint="eastAsia"/>
          <w:sz w:val="21"/>
          <w:szCs w:val="21"/>
        </w:rPr>
        <w:t>スコア）、右図の横軸がA</w:t>
      </w:r>
      <w:r w:rsidR="00A8365C">
        <w:rPr>
          <w:rFonts w:asciiTheme="minorEastAsia" w:hAnsiTheme="minorEastAsia" w:cs="ＭＳ Ｐゴシック"/>
          <w:sz w:val="21"/>
          <w:szCs w:val="21"/>
        </w:rPr>
        <w:t>utoDock Vina</w:t>
      </w:r>
      <w:r w:rsidR="00A8365C">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w:t>
      </w:r>
      <w:r w:rsidR="00A8365C">
        <w:rPr>
          <w:rFonts w:asciiTheme="minorEastAsia" w:hAnsiTheme="minorEastAsia" w:cs="ＭＳ Ｐゴシック" w:hint="eastAsia"/>
          <w:sz w:val="21"/>
          <w:szCs w:val="21"/>
        </w:rPr>
        <w:t>結合親和性</w:t>
      </w:r>
      <w:r>
        <w:rPr>
          <w:rFonts w:asciiTheme="minorEastAsia" w:hAnsiTheme="minorEastAsia" w:cs="ＭＳ Ｐゴシック" w:hint="eastAsia"/>
          <w:sz w:val="21"/>
          <w:szCs w:val="21"/>
        </w:rPr>
        <w:t>）</w:t>
      </w:r>
      <w:r w:rsidR="00A8365C">
        <w:rPr>
          <w:rFonts w:asciiTheme="minorEastAsia" w:hAnsiTheme="minorEastAsia" w:cs="ＭＳ Ｐゴシック" w:hint="eastAsia"/>
          <w:sz w:val="21"/>
          <w:szCs w:val="21"/>
        </w:rPr>
        <w:t>である。各データの色は、</w:t>
      </w:r>
      <w:r>
        <w:rPr>
          <w:rFonts w:asciiTheme="minorEastAsia" w:hAnsiTheme="minorEastAsia" w:cs="ＭＳ Ｐゴシック" w:hint="eastAsia"/>
          <w:sz w:val="21"/>
          <w:szCs w:val="21"/>
        </w:rPr>
        <w:t>〇〇項で評価した、簡易評価によるセルロース結合能の強さで、赤色が強い、緑色が弱い、青色が無いことを示している。図4から下記のことが確認できる。</w:t>
      </w:r>
    </w:p>
    <w:p w14:paraId="27699C3E" w14:textId="161C1B7C" w:rsidR="009432E8" w:rsidRDefault="009432E8" w:rsidP="009432E8">
      <w:pPr>
        <w:pStyle w:val="ae"/>
        <w:numPr>
          <w:ilvl w:val="0"/>
          <w:numId w:val="10"/>
        </w:numPr>
        <w:snapToGrid w:val="0"/>
        <w:spacing w:beforeLines="50" w:before="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左</w:t>
      </w:r>
      <w:r>
        <w:rPr>
          <w:rFonts w:asciiTheme="minorEastAsia" w:hAnsiTheme="minorEastAsia" w:cs="ＭＳ Ｐゴシック" w:hint="eastAsia"/>
          <w:sz w:val="21"/>
          <w:szCs w:val="21"/>
        </w:rPr>
        <w:t>図から、ΔΔ</w:t>
      </w:r>
      <w:r>
        <w:rPr>
          <w:rFonts w:asciiTheme="minorEastAsia" w:hAnsiTheme="minorEastAsia" w:cs="ＭＳ Ｐゴシック"/>
          <w:sz w:val="21"/>
          <w:szCs w:val="21"/>
        </w:rPr>
        <w:t>G</w:t>
      </w:r>
      <w:r>
        <w:rPr>
          <w:rFonts w:asciiTheme="minorEastAsia" w:hAnsiTheme="minorEastAsia" w:cs="ＭＳ Ｐゴシック" w:hint="eastAsia"/>
          <w:sz w:val="21"/>
          <w:szCs w:val="21"/>
        </w:rPr>
        <w:t>と</w:t>
      </w:r>
      <w:r>
        <w:rPr>
          <w:rFonts w:asciiTheme="minorEastAsia" w:hAnsiTheme="minorEastAsia" w:cs="ＭＳ Ｐゴシック"/>
          <w:sz w:val="21"/>
          <w:szCs w:val="21"/>
        </w:rPr>
        <w:t>pLDDT</w:t>
      </w:r>
      <w:r>
        <w:rPr>
          <w:rFonts w:asciiTheme="minorEastAsia" w:hAnsiTheme="minorEastAsia" w:cs="ＭＳ Ｐゴシック" w:hint="eastAsia"/>
          <w:sz w:val="21"/>
          <w:szCs w:val="21"/>
        </w:rPr>
        <w:t>の間には関係</w:t>
      </w:r>
      <w:r w:rsidR="00367B71">
        <w:rPr>
          <w:rFonts w:asciiTheme="minorEastAsia" w:hAnsiTheme="minorEastAsia" w:cs="ＭＳ Ｐゴシック" w:hint="eastAsia"/>
          <w:sz w:val="21"/>
          <w:szCs w:val="21"/>
        </w:rPr>
        <w:t>性</w:t>
      </w:r>
      <w:r>
        <w:rPr>
          <w:rFonts w:asciiTheme="minorEastAsia" w:hAnsiTheme="minorEastAsia" w:cs="ＭＳ Ｐゴシック" w:hint="eastAsia"/>
          <w:sz w:val="21"/>
          <w:szCs w:val="21"/>
        </w:rPr>
        <w:t>がみられない</w:t>
      </w:r>
      <w:r>
        <w:rPr>
          <w:rFonts w:asciiTheme="minorEastAsia" w:hAnsiTheme="minorEastAsia" w:cs="ＭＳ Ｐゴシック" w:hint="eastAsia"/>
          <w:sz w:val="21"/>
          <w:szCs w:val="21"/>
        </w:rPr>
        <w:t>。</w:t>
      </w:r>
    </w:p>
    <w:p w14:paraId="13B53618" w14:textId="0BEC0650" w:rsidR="002C25CF" w:rsidRDefault="009432E8" w:rsidP="009432E8">
      <w:pPr>
        <w:pStyle w:val="ae"/>
        <w:numPr>
          <w:ilvl w:val="0"/>
          <w:numId w:val="10"/>
        </w:numPr>
        <w:snapToGrid w:val="0"/>
        <w:spacing w:beforeLines="50" w:before="184" w:afterLines="50" w:after="184"/>
        <w:ind w:leftChars="0" w:left="630"/>
        <w:rPr>
          <w:rFonts w:asciiTheme="minorEastAsia" w:hAnsiTheme="minorEastAsia" w:cs="ＭＳ Ｐゴシック" w:hint="eastAsia"/>
          <w:sz w:val="21"/>
          <w:szCs w:val="21"/>
        </w:rPr>
      </w:pPr>
      <w:r>
        <w:rPr>
          <w:rFonts w:asciiTheme="minorEastAsia" w:hAnsiTheme="minorEastAsia" w:cs="ＭＳ Ｐゴシック" w:hint="eastAsia"/>
          <w:sz w:val="21"/>
          <w:szCs w:val="21"/>
        </w:rPr>
        <w:t>一方、右図から、</w:t>
      </w:r>
      <w:r>
        <w:rPr>
          <w:rFonts w:asciiTheme="minorEastAsia" w:hAnsiTheme="minorEastAsia" w:cs="ＭＳ Ｐゴシック" w:hint="eastAsia"/>
          <w:sz w:val="21"/>
          <w:szCs w:val="21"/>
        </w:rPr>
        <w:t>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が低く、p</w:t>
      </w:r>
      <w:r>
        <w:rPr>
          <w:rFonts w:asciiTheme="minorEastAsia" w:hAnsiTheme="minorEastAsia" w:cs="ＭＳ Ｐゴシック"/>
          <w:sz w:val="21"/>
          <w:szCs w:val="21"/>
        </w:rPr>
        <w:t>LDDT</w:t>
      </w:r>
      <w:r>
        <w:rPr>
          <w:rFonts w:asciiTheme="minorEastAsia" w:hAnsiTheme="minorEastAsia" w:cs="ＭＳ Ｐゴシック" w:hint="eastAsia"/>
          <w:sz w:val="21"/>
          <w:szCs w:val="21"/>
        </w:rPr>
        <w:t>が高い領域に、結合能が強い</w:t>
      </w:r>
      <w:r w:rsidRPr="00A8365C">
        <w:rPr>
          <w:rFonts w:asciiTheme="minorEastAsia" w:hAnsiTheme="minorEastAsia" w:cs="ＭＳ Ｐゴシック" w:hint="eastAsia"/>
          <w:sz w:val="21"/>
          <w:szCs w:val="21"/>
        </w:rPr>
        <w:t>変異体</w:t>
      </w:r>
      <w:r>
        <w:rPr>
          <w:rFonts w:asciiTheme="minorEastAsia" w:hAnsiTheme="minorEastAsia" w:cs="ＭＳ Ｐゴシック" w:hint="eastAsia"/>
          <w:sz w:val="21"/>
          <w:szCs w:val="21"/>
        </w:rPr>
        <w:t>が多く位置する。</w:t>
      </w:r>
    </w:p>
    <w:p w14:paraId="324BD913" w14:textId="63685B77" w:rsidR="009432E8" w:rsidRDefault="009432E8" w:rsidP="00637921">
      <w:pPr>
        <w:snapToGrid w:val="0"/>
        <w:spacing w:line="240" w:lineRule="atLeast"/>
        <w:rPr>
          <w:rFonts w:asciiTheme="minorEastAsia" w:hAnsiTheme="minorEastAsia" w:cs="ＭＳ Ｐゴシック" w:hint="eastAsia"/>
          <w:sz w:val="21"/>
          <w:szCs w:val="21"/>
        </w:rPr>
      </w:pPr>
      <w:r>
        <w:rPr>
          <w:rFonts w:asciiTheme="minorEastAsia" w:hAnsiTheme="minorEastAsia" w:cs="ＭＳ Ｐゴシック" w:hint="eastAsia"/>
          <w:sz w:val="21"/>
          <w:szCs w:val="21"/>
        </w:rPr>
        <w:t>よって、W</w:t>
      </w:r>
      <w:r>
        <w:rPr>
          <w:rFonts w:asciiTheme="minorEastAsia" w:hAnsiTheme="minorEastAsia" w:cs="ＭＳ Ｐゴシック"/>
          <w:sz w:val="21"/>
          <w:szCs w:val="21"/>
        </w:rPr>
        <w:t>et</w:t>
      </w:r>
      <w:r>
        <w:rPr>
          <w:rFonts w:asciiTheme="minorEastAsia" w:hAnsiTheme="minorEastAsia" w:cs="ＭＳ Ｐゴシック" w:hint="eastAsia"/>
          <w:sz w:val="21"/>
          <w:szCs w:val="21"/>
        </w:rPr>
        <w:t>実験に移行する前に、机上で</w:t>
      </w:r>
      <w:r>
        <w:rPr>
          <w:rFonts w:asciiTheme="minorEastAsia" w:hAnsiTheme="minorEastAsia" w:cs="ＭＳ Ｐゴシック"/>
          <w:sz w:val="21"/>
          <w:szCs w:val="21"/>
        </w:rPr>
        <w:t>Affinity</w:t>
      </w:r>
      <w:r>
        <w:rPr>
          <w:rFonts w:asciiTheme="minorEastAsia" w:hAnsiTheme="minorEastAsia" w:cs="ＭＳ Ｐゴシック" w:hint="eastAsia"/>
          <w:sz w:val="21"/>
          <w:szCs w:val="21"/>
        </w:rPr>
        <w:t>以外にも</w:t>
      </w:r>
      <w:r>
        <w:rPr>
          <w:rFonts w:asciiTheme="minorEastAsia" w:hAnsiTheme="minorEastAsia" w:cs="ＭＳ Ｐゴシック"/>
          <w:sz w:val="21"/>
          <w:szCs w:val="21"/>
        </w:rPr>
        <w:t>pLDDT</w:t>
      </w:r>
      <w:r>
        <w:rPr>
          <w:rFonts w:asciiTheme="minorEastAsia" w:hAnsiTheme="minorEastAsia" w:cs="ＭＳ Ｐゴシック" w:hint="eastAsia"/>
          <w:sz w:val="21"/>
          <w:szCs w:val="21"/>
        </w:rPr>
        <w:t>を使用することで、C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変異体候補のスクリーニング効率が改善する可能性を示唆している。</w:t>
      </w:r>
      <w:r w:rsidR="00637921">
        <w:rPr>
          <w:rFonts w:asciiTheme="minorEastAsia" w:hAnsiTheme="minorEastAsia" w:cs="ＭＳ Ｐゴシック" w:hint="eastAsia"/>
          <w:sz w:val="21"/>
          <w:szCs w:val="21"/>
        </w:rPr>
        <w:t>これは、文献[</w:t>
      </w:r>
      <w:r w:rsidR="00637921">
        <w:rPr>
          <w:rFonts w:asciiTheme="minorEastAsia" w:hAnsiTheme="minorEastAsia" w:cs="ＭＳ Ｐゴシック"/>
          <w:sz w:val="21"/>
          <w:szCs w:val="21"/>
        </w:rPr>
        <w:t>3]</w:t>
      </w:r>
      <w:r w:rsidR="00637921">
        <w:rPr>
          <w:rFonts w:asciiTheme="minorEastAsia" w:hAnsiTheme="minorEastAsia" w:cs="ＭＳ Ｐゴシック" w:hint="eastAsia"/>
          <w:sz w:val="21"/>
          <w:szCs w:val="21"/>
        </w:rPr>
        <w:t>の事例と通じる結果である。</w:t>
      </w:r>
      <w:r>
        <w:rPr>
          <w:rFonts w:asciiTheme="minorEastAsia" w:hAnsiTheme="minorEastAsia" w:cs="ＭＳ Ｐゴシック" w:hint="eastAsia"/>
          <w:sz w:val="21"/>
          <w:szCs w:val="21"/>
        </w:rPr>
        <w:t>一方、</w:t>
      </w:r>
      <w:r w:rsidR="00637921">
        <w:rPr>
          <w:rFonts w:asciiTheme="minorEastAsia" w:hAnsiTheme="minorEastAsia" w:cs="ＭＳ Ｐゴシック" w:hint="eastAsia"/>
          <w:sz w:val="21"/>
          <w:szCs w:val="21"/>
        </w:rPr>
        <w:t>今回の変異体の中で、結合性が強かった変異体は全て三点変異であり、四点・五点変異体は全て結合性が弱い、つまり変異数の影響を受けて、結果が偏っている可能性がある。したがって、C</w:t>
      </w:r>
      <w:r w:rsidR="00637921">
        <w:rPr>
          <w:rFonts w:asciiTheme="minorEastAsia" w:hAnsiTheme="minorEastAsia" w:cs="ＭＳ Ｐゴシック"/>
          <w:sz w:val="21"/>
          <w:szCs w:val="21"/>
        </w:rPr>
        <w:t>BD</w:t>
      </w:r>
      <w:r w:rsidR="00637921">
        <w:rPr>
          <w:rFonts w:asciiTheme="minorEastAsia" w:hAnsiTheme="minorEastAsia" w:cs="ＭＳ Ｐゴシック" w:hint="eastAsia"/>
          <w:sz w:val="21"/>
          <w:szCs w:val="21"/>
        </w:rPr>
        <w:t>候補設計における信頼度スコアの有用性を</w:t>
      </w:r>
      <w:r w:rsidR="00D2748C">
        <w:rPr>
          <w:rFonts w:asciiTheme="minorEastAsia" w:hAnsiTheme="minorEastAsia" w:cs="ＭＳ Ｐゴシック" w:hint="eastAsia"/>
          <w:sz w:val="21"/>
          <w:szCs w:val="21"/>
        </w:rPr>
        <w:t>詳細に</w:t>
      </w:r>
      <w:r w:rsidR="0086241B">
        <w:rPr>
          <w:rFonts w:asciiTheme="minorEastAsia" w:hAnsiTheme="minorEastAsia" w:cs="ＭＳ Ｐゴシック" w:hint="eastAsia"/>
          <w:sz w:val="21"/>
          <w:szCs w:val="21"/>
        </w:rPr>
        <w:t>検証す</w:t>
      </w:r>
      <w:r w:rsidR="00637921">
        <w:rPr>
          <w:rFonts w:asciiTheme="minorEastAsia" w:hAnsiTheme="minorEastAsia" w:cs="ＭＳ Ｐゴシック" w:hint="eastAsia"/>
          <w:sz w:val="21"/>
          <w:szCs w:val="21"/>
        </w:rPr>
        <w:t>る</w:t>
      </w:r>
      <w:r w:rsidR="00D2748C">
        <w:rPr>
          <w:rFonts w:asciiTheme="minorEastAsia" w:hAnsiTheme="minorEastAsia" w:cs="ＭＳ Ｐゴシック" w:hint="eastAsia"/>
          <w:sz w:val="21"/>
          <w:szCs w:val="21"/>
        </w:rPr>
        <w:t>ために</w:t>
      </w:r>
      <w:r w:rsidR="00637921">
        <w:rPr>
          <w:rFonts w:asciiTheme="minorEastAsia" w:hAnsiTheme="minorEastAsia" w:cs="ＭＳ Ｐゴシック" w:hint="eastAsia"/>
          <w:sz w:val="21"/>
          <w:szCs w:val="21"/>
        </w:rPr>
        <w:t>は、より多様なサンプルに対して評価する必要がある。</w:t>
      </w:r>
    </w:p>
    <w:p w14:paraId="78AAFD3D" w14:textId="78BAD35F" w:rsidR="00087595" w:rsidRDefault="002C25CF"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84864" behindDoc="0" locked="0" layoutInCell="1" allowOverlap="1" wp14:anchorId="2A67C15A" wp14:editId="573A8A26">
                <wp:simplePos x="0" y="0"/>
                <wp:positionH relativeFrom="margin">
                  <wp:posOffset>0</wp:posOffset>
                </wp:positionH>
                <wp:positionV relativeFrom="paragraph">
                  <wp:posOffset>3167380</wp:posOffset>
                </wp:positionV>
                <wp:extent cx="6115050" cy="2470150"/>
                <wp:effectExtent l="0" t="0" r="0" b="6350"/>
                <wp:wrapTopAndBottom/>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70150"/>
                        </a:xfrm>
                        <a:prstGeom prst="rect">
                          <a:avLst/>
                        </a:prstGeom>
                        <a:solidFill>
                          <a:srgbClr val="FFFFFF"/>
                        </a:solidFill>
                        <a:ln w="9525">
                          <a:noFill/>
                          <a:miter lim="800000"/>
                          <a:headEnd/>
                          <a:tailEnd/>
                        </a:ln>
                      </wps:spPr>
                      <wps:txbx>
                        <w:txbxContent>
                          <w:p w14:paraId="4EBB761A" w14:textId="77777777" w:rsidR="002C25CF" w:rsidRDefault="002C25CF" w:rsidP="002C25CF">
                            <w:pPr>
                              <w:jc w:val="center"/>
                            </w:pPr>
                            <w:r>
                              <w:rPr>
                                <w:noProof/>
                              </w:rPr>
                              <w:drawing>
                                <wp:inline distT="0" distB="0" distL="0" distR="0" wp14:anchorId="2EC64054" wp14:editId="069EAF03">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10ACA710" wp14:editId="4A91C14A">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08AEA395" w14:textId="11E03FB4" w:rsidR="002C25CF" w:rsidRPr="008C5828" w:rsidRDefault="002C25CF" w:rsidP="002C25CF">
                            <w:pPr>
                              <w:pStyle w:val="af8"/>
                              <w:jc w:val="center"/>
                              <w:rPr>
                                <w:rFonts w:asciiTheme="minorEastAsia" w:hAnsiTheme="minorEastAsia" w:cs="ＭＳ Ｐゴシック"/>
                                <w:b w:val="0"/>
                                <w:bCs w:val="0"/>
                                <w:noProof/>
                              </w:rPr>
                            </w:pPr>
                            <w:r w:rsidRPr="002C25CF">
                              <w:rPr>
                                <w:rFonts w:hint="eastAsia"/>
                                <w:b w:val="0"/>
                                <w:bCs w:val="0"/>
                              </w:rPr>
                              <w:t>図</w:t>
                            </w:r>
                            <w:r w:rsidRPr="002C25CF">
                              <w:rPr>
                                <w:b w:val="0"/>
                                <w:bCs w:val="0"/>
                              </w:rPr>
                              <w:fldChar w:fldCharType="begin"/>
                            </w:r>
                            <w:r w:rsidRPr="002C25CF">
                              <w:rPr>
                                <w:b w:val="0"/>
                                <w:bCs w:val="0"/>
                              </w:rPr>
                              <w:instrText xml:space="preserve"> </w:instrText>
                            </w:r>
                            <w:r w:rsidRPr="002C25CF">
                              <w:rPr>
                                <w:rFonts w:hint="eastAsia"/>
                                <w:b w:val="0"/>
                                <w:bCs w:val="0"/>
                              </w:rPr>
                              <w:instrText xml:space="preserve">SEQ </w:instrText>
                            </w:r>
                            <w:r w:rsidRPr="002C25CF">
                              <w:rPr>
                                <w:rFonts w:hint="eastAsia"/>
                                <w:b w:val="0"/>
                                <w:bCs w:val="0"/>
                              </w:rPr>
                              <w:instrText>図</w:instrText>
                            </w:r>
                            <w:r w:rsidRPr="002C25CF">
                              <w:rPr>
                                <w:rFonts w:hint="eastAsia"/>
                                <w:b w:val="0"/>
                                <w:bCs w:val="0"/>
                              </w:rPr>
                              <w:instrText xml:space="preserve"> \* ARABIC</w:instrText>
                            </w:r>
                            <w:r w:rsidRPr="002C25CF">
                              <w:rPr>
                                <w:b w:val="0"/>
                                <w:bCs w:val="0"/>
                              </w:rPr>
                              <w:instrText xml:space="preserve"> </w:instrText>
                            </w:r>
                            <w:r w:rsidRPr="002C25CF">
                              <w:rPr>
                                <w:b w:val="0"/>
                                <w:bCs w:val="0"/>
                              </w:rPr>
                              <w:fldChar w:fldCharType="separate"/>
                            </w:r>
                            <w:r>
                              <w:rPr>
                                <w:b w:val="0"/>
                                <w:bCs w:val="0"/>
                                <w:noProof/>
                              </w:rPr>
                              <w:t>4</w:t>
                            </w:r>
                            <w:r w:rsidRPr="002C25CF">
                              <w:rPr>
                                <w:b w:val="0"/>
                                <w:bCs w:val="0"/>
                              </w:rPr>
                              <w:fldChar w:fldCharType="end"/>
                            </w:r>
                            <w:r w:rsidRPr="008C5828">
                              <w:rPr>
                                <w:rFonts w:hint="eastAsia"/>
                                <w:b w:val="0"/>
                                <w:bCs w:val="0"/>
                              </w:rPr>
                              <w:t>：各変異体のスコアと信頼度スコアの散布図（左図：ΔΔ</w:t>
                            </w:r>
                            <w:r w:rsidRPr="008C5828">
                              <w:rPr>
                                <w:rFonts w:hint="eastAsia"/>
                                <w:b w:val="0"/>
                                <w:bCs w:val="0"/>
                              </w:rPr>
                              <w:t>G</w:t>
                            </w:r>
                            <w:r>
                              <w:rPr>
                                <w:rFonts w:hint="eastAsia"/>
                                <w:b w:val="0"/>
                                <w:bCs w:val="0"/>
                              </w:rPr>
                              <w:t>スコア</w:t>
                            </w:r>
                            <w:r w:rsidRPr="008C5828">
                              <w:rPr>
                                <w:rFonts w:hint="eastAsia"/>
                                <w:b w:val="0"/>
                                <w:bCs w:val="0"/>
                              </w:rPr>
                              <w:t>、右図：結合親和性）</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67C15A" id="_x0000_s1035" type="#_x0000_t202" style="position:absolute;left:0;text-align:left;margin-left:0;margin-top:249.4pt;width:481.5pt;height:194.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" stroked="f">
                <v:textbox>
                  <w:txbxContent>
                    <w:p w14:paraId="4EBB761A" w14:textId="77777777" w:rsidR="002C25CF" w:rsidRDefault="002C25CF" w:rsidP="002C25CF">
                      <w:pPr>
                        <w:jc w:val="center"/>
                      </w:pPr>
                      <w:r>
                        <w:rPr>
                          <w:noProof/>
                        </w:rPr>
                        <w:drawing>
                          <wp:inline distT="0" distB="0" distL="0" distR="0" wp14:anchorId="2EC64054" wp14:editId="069EAF03">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10ACA710" wp14:editId="4A91C14A">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08AEA395" w14:textId="11E03FB4" w:rsidR="002C25CF" w:rsidRPr="008C5828" w:rsidRDefault="002C25CF" w:rsidP="002C25CF">
                      <w:pPr>
                        <w:pStyle w:val="af8"/>
                        <w:jc w:val="center"/>
                        <w:rPr>
                          <w:rFonts w:asciiTheme="minorEastAsia" w:hAnsiTheme="minorEastAsia" w:cs="ＭＳ Ｐゴシック"/>
                          <w:b w:val="0"/>
                          <w:bCs w:val="0"/>
                          <w:noProof/>
                        </w:rPr>
                      </w:pPr>
                      <w:r w:rsidRPr="002C25CF">
                        <w:rPr>
                          <w:rFonts w:hint="eastAsia"/>
                          <w:b w:val="0"/>
                          <w:bCs w:val="0"/>
                        </w:rPr>
                        <w:t>図</w:t>
                      </w:r>
                      <w:r w:rsidRPr="002C25CF">
                        <w:rPr>
                          <w:b w:val="0"/>
                          <w:bCs w:val="0"/>
                        </w:rPr>
                        <w:fldChar w:fldCharType="begin"/>
                      </w:r>
                      <w:r w:rsidRPr="002C25CF">
                        <w:rPr>
                          <w:b w:val="0"/>
                          <w:bCs w:val="0"/>
                        </w:rPr>
                        <w:instrText xml:space="preserve"> </w:instrText>
                      </w:r>
                      <w:r w:rsidRPr="002C25CF">
                        <w:rPr>
                          <w:rFonts w:hint="eastAsia"/>
                          <w:b w:val="0"/>
                          <w:bCs w:val="0"/>
                        </w:rPr>
                        <w:instrText xml:space="preserve">SEQ </w:instrText>
                      </w:r>
                      <w:r w:rsidRPr="002C25CF">
                        <w:rPr>
                          <w:rFonts w:hint="eastAsia"/>
                          <w:b w:val="0"/>
                          <w:bCs w:val="0"/>
                        </w:rPr>
                        <w:instrText>図</w:instrText>
                      </w:r>
                      <w:r w:rsidRPr="002C25CF">
                        <w:rPr>
                          <w:rFonts w:hint="eastAsia"/>
                          <w:b w:val="0"/>
                          <w:bCs w:val="0"/>
                        </w:rPr>
                        <w:instrText xml:space="preserve"> \* ARABIC</w:instrText>
                      </w:r>
                      <w:r w:rsidRPr="002C25CF">
                        <w:rPr>
                          <w:b w:val="0"/>
                          <w:bCs w:val="0"/>
                        </w:rPr>
                        <w:instrText xml:space="preserve"> </w:instrText>
                      </w:r>
                      <w:r w:rsidRPr="002C25CF">
                        <w:rPr>
                          <w:b w:val="0"/>
                          <w:bCs w:val="0"/>
                        </w:rPr>
                        <w:fldChar w:fldCharType="separate"/>
                      </w:r>
                      <w:r>
                        <w:rPr>
                          <w:b w:val="0"/>
                          <w:bCs w:val="0"/>
                          <w:noProof/>
                        </w:rPr>
                        <w:t>4</w:t>
                      </w:r>
                      <w:r w:rsidRPr="002C25CF">
                        <w:rPr>
                          <w:b w:val="0"/>
                          <w:bCs w:val="0"/>
                        </w:rPr>
                        <w:fldChar w:fldCharType="end"/>
                      </w:r>
                      <w:r w:rsidRPr="008C5828">
                        <w:rPr>
                          <w:rFonts w:hint="eastAsia"/>
                          <w:b w:val="0"/>
                          <w:bCs w:val="0"/>
                        </w:rPr>
                        <w:t>：各変異体のスコアと信頼度スコアの散布図（左図：ΔΔ</w:t>
                      </w:r>
                      <w:r w:rsidRPr="008C5828">
                        <w:rPr>
                          <w:rFonts w:hint="eastAsia"/>
                          <w:b w:val="0"/>
                          <w:bCs w:val="0"/>
                        </w:rPr>
                        <w:t>G</w:t>
                      </w:r>
                      <w:r>
                        <w:rPr>
                          <w:rFonts w:hint="eastAsia"/>
                          <w:b w:val="0"/>
                          <w:bCs w:val="0"/>
                        </w:rPr>
                        <w:t>スコア</w:t>
                      </w:r>
                      <w:r w:rsidRPr="008C5828">
                        <w:rPr>
                          <w:rFonts w:hint="eastAsia"/>
                          <w:b w:val="0"/>
                          <w:bCs w:val="0"/>
                        </w:rPr>
                        <w:t>、右図：結合親和性）</w:t>
                      </w:r>
                    </w:p>
                  </w:txbxContent>
                </v:textbox>
                <w10:wrap type="topAndBottom" anchorx="margin"/>
              </v:shape>
            </w:pict>
          </mc:Fallback>
        </mc:AlternateContent>
      </w:r>
      <w:r w:rsidR="00806D4D" w:rsidRPr="00F23A41">
        <w:rPr>
          <w:rFonts w:asciiTheme="minorEastAsia" w:hAnsiTheme="minorEastAsia" w:cs="ＭＳ Ｐゴシック"/>
          <w:noProof/>
          <w:sz w:val="21"/>
          <w:szCs w:val="21"/>
        </w:rPr>
        <mc:AlternateContent>
          <mc:Choice Requires="wps">
            <w:drawing>
              <wp:anchor distT="0" distB="0" distL="114300" distR="114300" simplePos="0" relativeHeight="251678720" behindDoc="0" locked="0" layoutInCell="1" allowOverlap="1" wp14:anchorId="64F7D1A0" wp14:editId="0E19F3DD">
                <wp:simplePos x="0" y="0"/>
                <wp:positionH relativeFrom="margin">
                  <wp:align>left</wp:align>
                </wp:positionH>
                <wp:positionV relativeFrom="paragraph">
                  <wp:posOffset>175260</wp:posOffset>
                </wp:positionV>
                <wp:extent cx="6115050" cy="2882900"/>
                <wp:effectExtent l="0" t="0" r="0" b="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82900"/>
                        </a:xfrm>
                        <a:prstGeom prst="rect">
                          <a:avLst/>
                        </a:prstGeom>
                        <a:solidFill>
                          <a:srgbClr val="FFFFFF"/>
                        </a:solidFill>
                        <a:ln w="9525">
                          <a:noFill/>
                          <a:miter lim="800000"/>
                          <a:headEnd/>
                          <a:tailEnd/>
                        </a:ln>
                      </wps:spPr>
                      <wps:txbx>
                        <w:txbxContent>
                          <w:p w14:paraId="58D6C4F4" w14:textId="77777777" w:rsidR="00C7142A" w:rsidRDefault="00C7142A" w:rsidP="00C7142A">
                            <w:r w:rsidRPr="00F23A41">
                              <w:rPr>
                                <w:noProof/>
                              </w:rPr>
                              <w:drawing>
                                <wp:inline distT="0" distB="0" distL="0" distR="0" wp14:anchorId="5FEB8648" wp14:editId="698B5F55">
                                  <wp:extent cx="5863902" cy="2508250"/>
                                  <wp:effectExtent l="0" t="0" r="381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424EB110" w14:textId="0AC15F1B" w:rsidR="00C7142A" w:rsidRPr="002C25CF" w:rsidRDefault="002C25CF" w:rsidP="002C25CF">
                            <w:pPr>
                              <w:pStyle w:val="af8"/>
                              <w:jc w:val="center"/>
                              <w:rPr>
                                <w:rFonts w:asciiTheme="minorEastAsia" w:hAnsiTheme="minorEastAsia" w:cs="ＭＳ Ｐゴシック"/>
                                <w:noProof/>
                              </w:rPr>
                            </w:pPr>
                            <w:r>
                              <w:rPr>
                                <w:rFonts w:hint="eastAsia"/>
                              </w:rPr>
                              <w:t>図</w:t>
                            </w:r>
                            <w:r w:rsidRPr="002C25CF">
                              <w:rPr>
                                <w:b w:val="0"/>
                                <w:bCs w:val="0"/>
                              </w:rPr>
                              <w:fldChar w:fldCharType="begin"/>
                            </w:r>
                            <w:r w:rsidRPr="002C25CF">
                              <w:rPr>
                                <w:b w:val="0"/>
                                <w:bCs w:val="0"/>
                              </w:rPr>
                              <w:instrText xml:space="preserve"> </w:instrText>
                            </w:r>
                            <w:r w:rsidRPr="002C25CF">
                              <w:rPr>
                                <w:rFonts w:hint="eastAsia"/>
                                <w:b w:val="0"/>
                                <w:bCs w:val="0"/>
                              </w:rPr>
                              <w:instrText xml:space="preserve">SEQ </w:instrText>
                            </w:r>
                            <w:r w:rsidRPr="002C25CF">
                              <w:rPr>
                                <w:rFonts w:hint="eastAsia"/>
                                <w:b w:val="0"/>
                                <w:bCs w:val="0"/>
                              </w:rPr>
                              <w:instrText>図</w:instrText>
                            </w:r>
                            <w:r w:rsidRPr="002C25CF">
                              <w:rPr>
                                <w:rFonts w:hint="eastAsia"/>
                                <w:b w:val="0"/>
                                <w:bCs w:val="0"/>
                              </w:rPr>
                              <w:instrText xml:space="preserve"> \* ARABIC</w:instrText>
                            </w:r>
                            <w:r w:rsidRPr="002C25CF">
                              <w:rPr>
                                <w:b w:val="0"/>
                                <w:bCs w:val="0"/>
                              </w:rPr>
                              <w:instrText xml:space="preserve"> </w:instrText>
                            </w:r>
                            <w:r w:rsidRPr="002C25CF">
                              <w:rPr>
                                <w:b w:val="0"/>
                                <w:bCs w:val="0"/>
                              </w:rPr>
                              <w:fldChar w:fldCharType="separate"/>
                            </w:r>
                            <w:r w:rsidRPr="002C25CF">
                              <w:rPr>
                                <w:b w:val="0"/>
                                <w:bCs w:val="0"/>
                                <w:noProof/>
                              </w:rPr>
                              <w:t>3</w:t>
                            </w:r>
                            <w:r w:rsidRPr="002C25CF">
                              <w:rPr>
                                <w:b w:val="0"/>
                                <w:bCs w:val="0"/>
                              </w:rPr>
                              <w:fldChar w:fldCharType="end"/>
                            </w:r>
                            <w:r w:rsidR="00C7142A" w:rsidRPr="002C25CF">
                              <w:rPr>
                                <w:rFonts w:hint="eastAsia"/>
                                <w:b w:val="0"/>
                                <w:bCs w:val="0"/>
                              </w:rPr>
                              <w:t>：</w:t>
                            </w:r>
                            <w:r w:rsidR="00C7142A" w:rsidRPr="00806D4D">
                              <w:rPr>
                                <w:rFonts w:hint="eastAsia"/>
                                <w:b w:val="0"/>
                                <w:bCs w:val="0"/>
                              </w:rPr>
                              <w:t>変異体の予測構造と信頼度スコア（三点変異体の例）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F7D1A0" id="_x0000_s1036" type="#_x0000_t202" style="position:absolute;left:0;text-align:left;margin-left:0;margin-top:13.8pt;width:481.5pt;height:227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" stroked="f">
                <v:textbox>
                  <w:txbxContent>
                    <w:p w14:paraId="58D6C4F4" w14:textId="77777777" w:rsidR="00C7142A" w:rsidRDefault="00C7142A" w:rsidP="00C7142A">
                      <w:r w:rsidRPr="00F23A41">
                        <w:rPr>
                          <w:noProof/>
                        </w:rPr>
                        <w:drawing>
                          <wp:inline distT="0" distB="0" distL="0" distR="0" wp14:anchorId="5FEB8648" wp14:editId="698B5F55">
                            <wp:extent cx="5863902" cy="2508250"/>
                            <wp:effectExtent l="0" t="0" r="381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424EB110" w14:textId="0AC15F1B" w:rsidR="00C7142A" w:rsidRPr="002C25CF" w:rsidRDefault="002C25CF" w:rsidP="002C25CF">
                      <w:pPr>
                        <w:pStyle w:val="af8"/>
                        <w:jc w:val="center"/>
                        <w:rPr>
                          <w:rFonts w:asciiTheme="minorEastAsia" w:hAnsiTheme="minorEastAsia" w:cs="ＭＳ Ｐゴシック"/>
                          <w:noProof/>
                        </w:rPr>
                      </w:pPr>
                      <w:r>
                        <w:rPr>
                          <w:rFonts w:hint="eastAsia"/>
                        </w:rPr>
                        <w:t>図</w:t>
                      </w:r>
                      <w:r w:rsidRPr="002C25CF">
                        <w:rPr>
                          <w:b w:val="0"/>
                          <w:bCs w:val="0"/>
                        </w:rPr>
                        <w:fldChar w:fldCharType="begin"/>
                      </w:r>
                      <w:r w:rsidRPr="002C25CF">
                        <w:rPr>
                          <w:b w:val="0"/>
                          <w:bCs w:val="0"/>
                        </w:rPr>
                        <w:instrText xml:space="preserve"> </w:instrText>
                      </w:r>
                      <w:r w:rsidRPr="002C25CF">
                        <w:rPr>
                          <w:rFonts w:hint="eastAsia"/>
                          <w:b w:val="0"/>
                          <w:bCs w:val="0"/>
                        </w:rPr>
                        <w:instrText xml:space="preserve">SEQ </w:instrText>
                      </w:r>
                      <w:r w:rsidRPr="002C25CF">
                        <w:rPr>
                          <w:rFonts w:hint="eastAsia"/>
                          <w:b w:val="0"/>
                          <w:bCs w:val="0"/>
                        </w:rPr>
                        <w:instrText>図</w:instrText>
                      </w:r>
                      <w:r w:rsidRPr="002C25CF">
                        <w:rPr>
                          <w:rFonts w:hint="eastAsia"/>
                          <w:b w:val="0"/>
                          <w:bCs w:val="0"/>
                        </w:rPr>
                        <w:instrText xml:space="preserve"> \* ARABIC</w:instrText>
                      </w:r>
                      <w:r w:rsidRPr="002C25CF">
                        <w:rPr>
                          <w:b w:val="0"/>
                          <w:bCs w:val="0"/>
                        </w:rPr>
                        <w:instrText xml:space="preserve"> </w:instrText>
                      </w:r>
                      <w:r w:rsidRPr="002C25CF">
                        <w:rPr>
                          <w:b w:val="0"/>
                          <w:bCs w:val="0"/>
                        </w:rPr>
                        <w:fldChar w:fldCharType="separate"/>
                      </w:r>
                      <w:r w:rsidRPr="002C25CF">
                        <w:rPr>
                          <w:b w:val="0"/>
                          <w:bCs w:val="0"/>
                          <w:noProof/>
                        </w:rPr>
                        <w:t>3</w:t>
                      </w:r>
                      <w:r w:rsidRPr="002C25CF">
                        <w:rPr>
                          <w:b w:val="0"/>
                          <w:bCs w:val="0"/>
                        </w:rPr>
                        <w:fldChar w:fldCharType="end"/>
                      </w:r>
                      <w:r w:rsidR="00C7142A" w:rsidRPr="002C25CF">
                        <w:rPr>
                          <w:rFonts w:hint="eastAsia"/>
                          <w:b w:val="0"/>
                          <w:bCs w:val="0"/>
                        </w:rPr>
                        <w:t>：</w:t>
                      </w:r>
                      <w:r w:rsidR="00C7142A" w:rsidRPr="00806D4D">
                        <w:rPr>
                          <w:rFonts w:hint="eastAsia"/>
                          <w:b w:val="0"/>
                          <w:bCs w:val="0"/>
                        </w:rPr>
                        <w:t>変異体の予測構造と信頼度スコア（三点変異体の例）</w:t>
                      </w:r>
                    </w:p>
                  </w:txbxContent>
                </v:textbox>
                <w10:wrap type="topAndBottom" anchorx="margin"/>
              </v:shape>
            </w:pict>
          </mc:Fallback>
        </mc:AlternateContent>
      </w:r>
    </w:p>
    <w:p w14:paraId="2878FB33" w14:textId="3A07EA6C" w:rsidR="00C7142A" w:rsidRDefault="00C7142A" w:rsidP="006904BA">
      <w:pPr>
        <w:snapToGrid w:val="0"/>
        <w:spacing w:line="240" w:lineRule="atLeast"/>
        <w:rPr>
          <w:rFonts w:asciiTheme="minorEastAsia" w:hAnsiTheme="minorEastAsia" w:cs="ＭＳ Ｐゴシック"/>
          <w:sz w:val="21"/>
          <w:szCs w:val="21"/>
        </w:rPr>
      </w:pPr>
    </w:p>
    <w:p w14:paraId="3AD12A91" w14:textId="6BF389CC" w:rsidR="00C7142A" w:rsidRDefault="00C7142A" w:rsidP="006904BA">
      <w:pPr>
        <w:snapToGrid w:val="0"/>
        <w:spacing w:line="240" w:lineRule="atLeast"/>
        <w:rPr>
          <w:rFonts w:asciiTheme="minorEastAsia" w:hAnsiTheme="minorEastAsia" w:cs="ＭＳ Ｐゴシック"/>
          <w:sz w:val="21"/>
          <w:szCs w:val="21"/>
        </w:rPr>
      </w:pPr>
    </w:p>
    <w:p w14:paraId="1A558749" w14:textId="77777777" w:rsidR="002C25CF" w:rsidRDefault="002C25CF" w:rsidP="006904BA">
      <w:pPr>
        <w:snapToGrid w:val="0"/>
        <w:spacing w:line="240" w:lineRule="atLeast"/>
        <w:rPr>
          <w:rFonts w:asciiTheme="minorEastAsia" w:hAnsiTheme="minorEastAsia" w:cs="ＭＳ Ｐゴシック" w:hint="eastAsia"/>
          <w:sz w:val="21"/>
          <w:szCs w:val="21"/>
        </w:rPr>
      </w:pPr>
    </w:p>
    <w:p w14:paraId="77E6AD5B" w14:textId="77777777" w:rsidR="00087595" w:rsidRDefault="00087595" w:rsidP="006904BA">
      <w:pPr>
        <w:snapToGrid w:val="0"/>
        <w:spacing w:line="240" w:lineRule="atLeast"/>
        <w:rPr>
          <w:rFonts w:asciiTheme="minorEastAsia" w:hAnsiTheme="minorEastAsia" w:cs="ＭＳ Ｐゴシック"/>
          <w:sz w:val="21"/>
          <w:szCs w:val="21"/>
        </w:rPr>
      </w:pPr>
    </w:p>
    <w:p w14:paraId="01D688F7" w14:textId="64EEB92C" w:rsidR="004731CD" w:rsidRPr="004731CD" w:rsidRDefault="004731CD" w:rsidP="006904BA">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 xml:space="preserve">３．２．３　</w:t>
      </w:r>
      <w:r w:rsidR="002C1741">
        <w:rPr>
          <w:rFonts w:asciiTheme="minorEastAsia" w:hAnsiTheme="minorEastAsia" w:cs="ＭＳ Ｐゴシック" w:hint="eastAsia"/>
          <w:b/>
          <w:sz w:val="21"/>
          <w:szCs w:val="21"/>
        </w:rPr>
        <w:t>データからの特徴抽出</w:t>
      </w:r>
    </w:p>
    <w:p w14:paraId="45DFF751" w14:textId="6DB537D2" w:rsidR="001D5929" w:rsidRDefault="002C1741" w:rsidP="002C174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本項の目的は、机上評価とは別に、セルロース分解酵素、特にセルロース結合</w:t>
      </w:r>
      <w:r w:rsidR="00676662">
        <w:rPr>
          <w:rFonts w:asciiTheme="minorEastAsia" w:hAnsiTheme="minorEastAsia" w:cs="ＭＳ Ｐゴシック" w:hint="eastAsia"/>
          <w:sz w:val="21"/>
          <w:szCs w:val="21"/>
        </w:rPr>
        <w:t>性タンパク質</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）の配列・構造データに共通する特徴を抽出することである。こ</w:t>
      </w:r>
      <w:r w:rsidR="00D94984">
        <w:rPr>
          <w:rFonts w:asciiTheme="minorEastAsia" w:hAnsiTheme="minorEastAsia" w:cs="ＭＳ Ｐゴシック" w:hint="eastAsia"/>
          <w:sz w:val="21"/>
          <w:szCs w:val="21"/>
        </w:rPr>
        <w:t>の共通特徴</w:t>
      </w:r>
      <w:r>
        <w:rPr>
          <w:rFonts w:asciiTheme="minorEastAsia" w:hAnsiTheme="minorEastAsia" w:cs="ＭＳ Ｐゴシック" w:hint="eastAsia"/>
          <w:sz w:val="21"/>
          <w:szCs w:val="21"/>
        </w:rPr>
        <w:t>は、変異体探索で制約として課すことで、</w:t>
      </w:r>
      <w:r w:rsidR="00370847">
        <w:rPr>
          <w:rFonts w:asciiTheme="minorEastAsia" w:hAnsiTheme="minorEastAsia" w:cs="ＭＳ Ｐゴシック" w:hint="eastAsia"/>
          <w:sz w:val="21"/>
          <w:szCs w:val="21"/>
        </w:rPr>
        <w:t>有望な</w:t>
      </w:r>
      <w:r>
        <w:rPr>
          <w:rFonts w:asciiTheme="minorEastAsia" w:hAnsiTheme="minorEastAsia" w:cs="ＭＳ Ｐゴシック" w:hint="eastAsia"/>
          <w:sz w:val="21"/>
          <w:szCs w:val="21"/>
        </w:rPr>
        <w:t>候補配列を</w:t>
      </w:r>
      <w:r w:rsidR="00D94984">
        <w:rPr>
          <w:rFonts w:asciiTheme="minorEastAsia" w:hAnsiTheme="minorEastAsia" w:cs="ＭＳ Ｐゴシック" w:hint="eastAsia"/>
          <w:sz w:val="21"/>
          <w:szCs w:val="21"/>
        </w:rPr>
        <w:t>より効率的に</w:t>
      </w:r>
      <w:r>
        <w:rPr>
          <w:rFonts w:asciiTheme="minorEastAsia" w:hAnsiTheme="minorEastAsia" w:cs="ＭＳ Ｐゴシック" w:hint="eastAsia"/>
          <w:sz w:val="21"/>
          <w:szCs w:val="21"/>
        </w:rPr>
        <w:t>得ることが期待できる。</w:t>
      </w:r>
    </w:p>
    <w:p w14:paraId="2257433A" w14:textId="77777777" w:rsidR="002C1741" w:rsidRPr="00D94984" w:rsidRDefault="002C1741" w:rsidP="002C1741">
      <w:pPr>
        <w:snapToGrid w:val="0"/>
        <w:spacing w:line="240" w:lineRule="atLeast"/>
        <w:rPr>
          <w:rFonts w:asciiTheme="minorEastAsia" w:hAnsiTheme="minorEastAsia" w:cs="ＭＳ Ｐゴシック"/>
          <w:sz w:val="21"/>
          <w:szCs w:val="21"/>
        </w:rPr>
      </w:pPr>
    </w:p>
    <w:p w14:paraId="79F6033C" w14:textId="518578C5" w:rsidR="002C1741" w:rsidRPr="00133CCF" w:rsidRDefault="002C1741" w:rsidP="006904BA">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パブリック</w:t>
      </w:r>
      <w:r w:rsidR="004731CD">
        <w:rPr>
          <w:rFonts w:asciiTheme="minorEastAsia" w:hAnsiTheme="minorEastAsia" w:cs="ＭＳ Ｐゴシック" w:hint="eastAsia"/>
          <w:sz w:val="21"/>
          <w:szCs w:val="21"/>
        </w:rPr>
        <w:t>データベースからの特徴抽出</w:t>
      </w:r>
    </w:p>
    <w:p w14:paraId="336B3171" w14:textId="77777777" w:rsidR="00413BBE" w:rsidRDefault="002C1741" w:rsidP="00133CC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本検討は、</w:t>
      </w:r>
      <w:r w:rsidR="003B4FA6">
        <w:rPr>
          <w:rFonts w:asciiTheme="minorEastAsia" w:hAnsiTheme="minorEastAsia" w:cs="ＭＳ Ｐゴシック" w:hint="eastAsia"/>
          <w:sz w:val="21"/>
          <w:szCs w:val="21"/>
        </w:rPr>
        <w:t>PDBなどの</w:t>
      </w:r>
      <w:r>
        <w:rPr>
          <w:rFonts w:asciiTheme="minorEastAsia" w:hAnsiTheme="minorEastAsia" w:cs="ＭＳ Ｐゴシック" w:hint="eastAsia"/>
          <w:sz w:val="21"/>
          <w:szCs w:val="21"/>
        </w:rPr>
        <w:t>パブリックデータベース</w:t>
      </w:r>
      <w:r w:rsidR="003B4FA6">
        <w:rPr>
          <w:rFonts w:asciiTheme="minorEastAsia" w:hAnsiTheme="minorEastAsia" w:cs="ＭＳ Ｐゴシック" w:hint="eastAsia"/>
          <w:sz w:val="21"/>
          <w:szCs w:val="21"/>
        </w:rPr>
        <w:t>（D</w:t>
      </w:r>
      <w:r w:rsidR="003B4FA6">
        <w:rPr>
          <w:rFonts w:asciiTheme="minorEastAsia" w:hAnsiTheme="minorEastAsia" w:cs="ＭＳ Ｐゴシック"/>
          <w:sz w:val="21"/>
          <w:szCs w:val="21"/>
        </w:rPr>
        <w:t>B</w:t>
      </w:r>
      <w:r w:rsidR="003B4FA6">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で公開されている構造データを使用し、</w:t>
      </w:r>
      <w:r w:rsidR="003B4FA6">
        <w:rPr>
          <w:rFonts w:asciiTheme="minorEastAsia" w:hAnsiTheme="minorEastAsia" w:cs="ＭＳ Ｐゴシック" w:hint="eastAsia"/>
          <w:sz w:val="21"/>
          <w:szCs w:val="21"/>
        </w:rPr>
        <w:t>タンパク質の構造に共通する特徴を抽出する技術を検討した。図</w:t>
      </w:r>
      <w:r w:rsidR="00D60C14">
        <w:rPr>
          <w:rFonts w:asciiTheme="minorEastAsia" w:hAnsiTheme="minorEastAsia" w:cs="ＭＳ Ｐゴシック"/>
          <w:sz w:val="21"/>
          <w:szCs w:val="21"/>
        </w:rPr>
        <w:t>5</w:t>
      </w:r>
      <w:r w:rsidR="003B4FA6">
        <w:rPr>
          <w:rFonts w:asciiTheme="minorEastAsia" w:hAnsiTheme="minorEastAsia" w:cs="ＭＳ Ｐゴシック" w:hint="eastAsia"/>
          <w:sz w:val="21"/>
          <w:szCs w:val="21"/>
        </w:rPr>
        <w:t>にD</w:t>
      </w:r>
      <w:r w:rsidR="003B4FA6">
        <w:rPr>
          <w:rFonts w:asciiTheme="minorEastAsia" w:hAnsiTheme="minorEastAsia" w:cs="ＭＳ Ｐゴシック"/>
          <w:sz w:val="21"/>
          <w:szCs w:val="21"/>
        </w:rPr>
        <w:t>B</w:t>
      </w:r>
      <w:r w:rsidR="003B4FA6">
        <w:rPr>
          <w:rFonts w:asciiTheme="minorEastAsia" w:hAnsiTheme="minorEastAsia" w:cs="ＭＳ Ｐゴシック" w:hint="eastAsia"/>
          <w:sz w:val="21"/>
          <w:szCs w:val="21"/>
        </w:rPr>
        <w:t>からの構造特徴抽出の概要を示す。コンタクトマップや</w:t>
      </w:r>
      <w:r w:rsidR="003B4FA6" w:rsidRPr="003B4FA6">
        <w:rPr>
          <w:rFonts w:asciiTheme="minorEastAsia" w:hAnsiTheme="minorEastAsia" w:cs="ＭＳ Ｐゴシック" w:hint="eastAsia"/>
          <w:sz w:val="21"/>
          <w:szCs w:val="21"/>
        </w:rPr>
        <w:t>ラマチャンドランマップ</w:t>
      </w:r>
      <w:r w:rsidR="003B4FA6">
        <w:rPr>
          <w:rFonts w:asciiTheme="minorEastAsia" w:hAnsiTheme="minorEastAsia" w:cs="ＭＳ Ｐゴシック" w:hint="eastAsia"/>
          <w:sz w:val="21"/>
          <w:szCs w:val="21"/>
        </w:rPr>
        <w:t>など、構造情報を2次元画像で表現し、</w:t>
      </w:r>
      <w:r w:rsidR="001E281C">
        <w:rPr>
          <w:rFonts w:asciiTheme="minorEastAsia" w:hAnsiTheme="minorEastAsia" w:cs="ＭＳ Ｐゴシック" w:hint="eastAsia"/>
          <w:sz w:val="21"/>
          <w:szCs w:val="21"/>
        </w:rPr>
        <w:t>この画像の中から有用かつ最小な特徴部位を抽出することを目的とする。</w:t>
      </w:r>
    </w:p>
    <w:p w14:paraId="72323B8F" w14:textId="77777777" w:rsidR="00413BBE" w:rsidRDefault="00413BBE" w:rsidP="00413BBE">
      <w:pPr>
        <w:snapToGrid w:val="0"/>
        <w:spacing w:line="240" w:lineRule="atLeast"/>
        <w:rPr>
          <w:rFonts w:asciiTheme="minorEastAsia" w:hAnsiTheme="minorEastAsia" w:cs="ＭＳ Ｐゴシック" w:hint="eastAsia"/>
          <w:sz w:val="21"/>
          <w:szCs w:val="21"/>
        </w:rPr>
      </w:pPr>
    </w:p>
    <w:p w14:paraId="4611C0F3" w14:textId="62ED4897" w:rsidR="001E281C" w:rsidRDefault="00413BBE" w:rsidP="00133CC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具体的な方法について記述する。</w:t>
      </w:r>
      <w:r w:rsidR="001E281C">
        <w:rPr>
          <w:rFonts w:asciiTheme="minorEastAsia" w:hAnsiTheme="minorEastAsia" w:cs="ＭＳ Ｐゴシック" w:hint="eastAsia"/>
          <w:sz w:val="21"/>
          <w:szCs w:val="21"/>
        </w:rPr>
        <w:t>まず、</w:t>
      </w:r>
      <w:r w:rsidR="003B4FA6">
        <w:rPr>
          <w:rFonts w:asciiTheme="minorEastAsia" w:hAnsiTheme="minorEastAsia" w:cs="ＭＳ Ｐゴシック" w:hint="eastAsia"/>
          <w:sz w:val="21"/>
          <w:szCs w:val="21"/>
        </w:rPr>
        <w:t>各画像にタンパク質の種類などのラベルを割り当てた画像分類タスクを考え</w:t>
      </w:r>
      <w:r w:rsidR="001E281C">
        <w:rPr>
          <w:rFonts w:asciiTheme="minorEastAsia" w:hAnsiTheme="minorEastAsia" w:cs="ＭＳ Ｐゴシック" w:hint="eastAsia"/>
          <w:sz w:val="21"/>
          <w:szCs w:val="21"/>
        </w:rPr>
        <w:t>、</w:t>
      </w:r>
      <w:r w:rsidR="003B4FA6">
        <w:rPr>
          <w:rFonts w:asciiTheme="minorEastAsia" w:hAnsiTheme="minorEastAsia" w:cs="ＭＳ Ｐゴシック" w:hint="eastAsia"/>
          <w:sz w:val="21"/>
          <w:szCs w:val="21"/>
        </w:rPr>
        <w:t>画像分類タスクを解く分類モデルを学習させる</w:t>
      </w:r>
      <w:r w:rsidR="001E281C">
        <w:rPr>
          <w:rFonts w:asciiTheme="minorEastAsia" w:hAnsiTheme="minorEastAsia" w:cs="ＭＳ Ｐゴシック" w:hint="eastAsia"/>
          <w:sz w:val="21"/>
          <w:szCs w:val="21"/>
        </w:rPr>
        <w:t>。ここで</w:t>
      </w:r>
      <w:r w:rsidR="003B4FA6">
        <w:rPr>
          <w:rFonts w:asciiTheme="minorEastAsia" w:hAnsiTheme="minorEastAsia" w:cs="ＭＳ Ｐゴシック" w:hint="eastAsia"/>
          <w:sz w:val="21"/>
          <w:szCs w:val="21"/>
        </w:rPr>
        <w:t>、画像</w:t>
      </w:r>
      <w:r w:rsidR="001E281C">
        <w:rPr>
          <w:rFonts w:asciiTheme="minorEastAsia" w:hAnsiTheme="minorEastAsia" w:cs="ＭＳ Ｐゴシック" w:hint="eastAsia"/>
          <w:sz w:val="21"/>
          <w:szCs w:val="21"/>
        </w:rPr>
        <w:t>はそのままではなく、</w:t>
      </w:r>
      <w:r w:rsidR="003B4FA6">
        <w:rPr>
          <w:rFonts w:asciiTheme="minorEastAsia" w:hAnsiTheme="minorEastAsia" w:cs="ＭＳ Ｐゴシック" w:hint="eastAsia"/>
          <w:sz w:val="21"/>
          <w:szCs w:val="21"/>
        </w:rPr>
        <w:t>一部をマス</w:t>
      </w:r>
      <w:r w:rsidR="001E281C">
        <w:rPr>
          <w:rFonts w:asciiTheme="minorEastAsia" w:hAnsiTheme="minorEastAsia" w:cs="ＭＳ Ｐゴシック" w:hint="eastAsia"/>
          <w:sz w:val="21"/>
          <w:szCs w:val="21"/>
        </w:rPr>
        <w:t>キングした画像を使用する。いくつかのマスクパターンを用意し、各マスクに対する分類精度を計算すれば、どのパターンのマスクが分類精度に寄与する／不要であるのかが判断できる。さらに、画像上のマスク位置の標準偏差</w:t>
      </w:r>
      <w:r w:rsidR="008F11EB">
        <w:rPr>
          <w:rFonts w:asciiTheme="minorEastAsia" w:hAnsiTheme="minorEastAsia" w:cs="ＭＳ Ｐゴシック" w:hint="eastAsia"/>
          <w:sz w:val="21"/>
          <w:szCs w:val="21"/>
        </w:rPr>
        <w:t>とマスクの広さ</w:t>
      </w:r>
      <w:r w:rsidR="001E281C">
        <w:rPr>
          <w:rFonts w:asciiTheme="minorEastAsia" w:hAnsiTheme="minorEastAsia" w:cs="ＭＳ Ｐゴシック" w:hint="eastAsia"/>
          <w:sz w:val="21"/>
          <w:szCs w:val="21"/>
        </w:rPr>
        <w:t>をペナルティとし、分類精度に加算する</w:t>
      </w:r>
      <w:r w:rsidR="008F11EB">
        <w:rPr>
          <w:rFonts w:asciiTheme="minorEastAsia" w:hAnsiTheme="minorEastAsia" w:cs="ＭＳ Ｐゴシック" w:hint="eastAsia"/>
          <w:sz w:val="21"/>
          <w:szCs w:val="21"/>
        </w:rPr>
        <w:t>ことで、分類精度への影響度が薄い冗長な部分が除外されるため、画像上にマスク範囲が散らばる効果が緩和されると同時に、マスク範囲が小さくなる効果が期待される</w:t>
      </w:r>
      <w:r w:rsidR="001E281C">
        <w:rPr>
          <w:rFonts w:asciiTheme="minorEastAsia" w:hAnsiTheme="minorEastAsia" w:cs="ＭＳ Ｐゴシック" w:hint="eastAsia"/>
          <w:sz w:val="21"/>
          <w:szCs w:val="21"/>
        </w:rPr>
        <w:t>。</w:t>
      </w:r>
      <w:r w:rsidR="008F11EB">
        <w:rPr>
          <w:rFonts w:asciiTheme="minorEastAsia" w:hAnsiTheme="minorEastAsia" w:cs="ＭＳ Ｐゴシック" w:hint="eastAsia"/>
          <w:sz w:val="21"/>
          <w:szCs w:val="21"/>
        </w:rPr>
        <w:t>したがって</w:t>
      </w:r>
      <w:r w:rsidR="001E281C">
        <w:rPr>
          <w:rFonts w:asciiTheme="minorEastAsia" w:hAnsiTheme="minorEastAsia" w:cs="ＭＳ Ｐゴシック" w:hint="eastAsia"/>
          <w:sz w:val="21"/>
          <w:szCs w:val="21"/>
        </w:rPr>
        <w:t>、分類精度を落とさずに、</w:t>
      </w:r>
      <w:r w:rsidR="008F11EB">
        <w:rPr>
          <w:rFonts w:asciiTheme="minorEastAsia" w:hAnsiTheme="minorEastAsia" w:cs="ＭＳ Ｐゴシック" w:hint="eastAsia"/>
          <w:sz w:val="21"/>
          <w:szCs w:val="21"/>
        </w:rPr>
        <w:t>マスク</w:t>
      </w:r>
      <w:r w:rsidR="001E281C">
        <w:rPr>
          <w:rFonts w:asciiTheme="minorEastAsia" w:hAnsiTheme="minorEastAsia" w:cs="ＭＳ Ｐゴシック" w:hint="eastAsia"/>
          <w:sz w:val="21"/>
          <w:szCs w:val="21"/>
        </w:rPr>
        <w:t>範囲を最小にする</w:t>
      </w:r>
      <w:r w:rsidR="008F11EB">
        <w:rPr>
          <w:rFonts w:asciiTheme="minorEastAsia" w:hAnsiTheme="minorEastAsia" w:cs="ＭＳ Ｐゴシック" w:hint="eastAsia"/>
          <w:sz w:val="21"/>
          <w:szCs w:val="21"/>
        </w:rPr>
        <w:t>ようなマスクパターンを得る最適化問題を解けば、有用かつ最小な特徴部位を抽出することができる。</w:t>
      </w:r>
    </w:p>
    <w:p w14:paraId="3A9D5017" w14:textId="1ADD502D" w:rsidR="00036937" w:rsidRDefault="00036937" w:rsidP="006904BA">
      <w:pPr>
        <w:snapToGrid w:val="0"/>
        <w:spacing w:line="240" w:lineRule="atLeast"/>
        <w:rPr>
          <w:rFonts w:asciiTheme="minorEastAsia" w:hAnsiTheme="minorEastAsia" w:cs="ＭＳ Ｐゴシック"/>
          <w:sz w:val="21"/>
          <w:szCs w:val="21"/>
        </w:rPr>
      </w:pPr>
    </w:p>
    <w:p w14:paraId="0BC0A89F" w14:textId="353393EC" w:rsidR="00133CCF" w:rsidRDefault="008F11EB" w:rsidP="003F0030">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セルラーゼの構造特徴抽出の問題に適用した。このために、セルラーゼ／アミラーゼの分類タスクを深層学習で解くモデルを作成した。</w:t>
      </w:r>
      <w:r w:rsidR="003F0030">
        <w:rPr>
          <w:rFonts w:asciiTheme="minorEastAsia" w:hAnsiTheme="minorEastAsia" w:cs="ＭＳ Ｐゴシック" w:hint="eastAsia"/>
          <w:sz w:val="21"/>
          <w:szCs w:val="21"/>
        </w:rPr>
        <w:t>構造特徴は、</w:t>
      </w:r>
      <w:r w:rsidR="00D60C14">
        <w:rPr>
          <w:rFonts w:asciiTheme="minorEastAsia" w:hAnsiTheme="minorEastAsia" w:cs="ＭＳ Ｐゴシック" w:hint="eastAsia"/>
          <w:sz w:val="21"/>
          <w:szCs w:val="21"/>
        </w:rPr>
        <w:t>図6に示す方法で、</w:t>
      </w:r>
      <w:r w:rsidR="003F0030">
        <w:rPr>
          <w:rFonts w:asciiTheme="minorEastAsia" w:hAnsiTheme="minorEastAsia" w:cs="ＭＳ Ｐゴシック" w:hint="eastAsia"/>
          <w:sz w:val="21"/>
          <w:szCs w:val="21"/>
        </w:rPr>
        <w:t>各構造データについて、タンパク質の立体構造上の位置とアミノ酸残基の組成をマッピングした画像を使用した。具体的には、立体構造上で、半径が等間隔の</w:t>
      </w:r>
      <w:r w:rsidR="003F0030">
        <w:rPr>
          <w:rFonts w:asciiTheme="minorEastAsia" w:hAnsiTheme="minorEastAsia" w:cs="ＭＳ Ｐゴシック"/>
          <w:sz w:val="21"/>
          <w:szCs w:val="21"/>
        </w:rPr>
        <w:t>10</w:t>
      </w:r>
      <w:r w:rsidR="003F0030">
        <w:rPr>
          <w:rFonts w:asciiTheme="minorEastAsia" w:hAnsiTheme="minorEastAsia" w:cs="ＭＳ Ｐゴシック" w:hint="eastAsia"/>
          <w:sz w:val="21"/>
          <w:szCs w:val="21"/>
        </w:rPr>
        <w:t>個の球殻に分割し、その球殻内に含まれるアミノ酸残基の組成を計算した。</w:t>
      </w:r>
      <w:r w:rsidR="0038517A">
        <w:rPr>
          <w:rFonts w:asciiTheme="minorEastAsia" w:hAnsiTheme="minorEastAsia" w:cs="ＭＳ Ｐゴシック" w:hint="eastAsia"/>
          <w:sz w:val="21"/>
          <w:szCs w:val="21"/>
        </w:rPr>
        <w:t>モデリングの詳細は</w:t>
      </w:r>
      <w:r w:rsidR="00637921">
        <w:rPr>
          <w:rFonts w:asciiTheme="minorEastAsia" w:hAnsiTheme="minorEastAsia" w:cs="ＭＳ Ｐゴシック" w:hint="eastAsia"/>
          <w:sz w:val="21"/>
          <w:szCs w:val="21"/>
        </w:rPr>
        <w:t>過去の成果報告書</w:t>
      </w:r>
      <w:r w:rsidR="0038517A">
        <w:rPr>
          <w:rFonts w:asciiTheme="minorEastAsia" w:hAnsiTheme="minorEastAsia" w:cs="ＭＳ Ｐゴシック" w:hint="eastAsia"/>
          <w:sz w:val="21"/>
          <w:szCs w:val="21"/>
        </w:rPr>
        <w:t>[</w:t>
      </w:r>
      <w:r w:rsidR="00637921">
        <w:rPr>
          <w:rFonts w:asciiTheme="minorEastAsia" w:hAnsiTheme="minorEastAsia" w:cs="ＭＳ Ｐゴシック"/>
          <w:sz w:val="21"/>
          <w:szCs w:val="21"/>
        </w:rPr>
        <w:t>4</w:t>
      </w:r>
      <w:r w:rsidR="0038517A">
        <w:rPr>
          <w:rFonts w:asciiTheme="minorEastAsia" w:hAnsiTheme="minorEastAsia" w:cs="ＭＳ Ｐゴシック"/>
          <w:sz w:val="21"/>
          <w:szCs w:val="21"/>
        </w:rPr>
        <w:t>]</w:t>
      </w:r>
      <w:r w:rsidR="0038517A">
        <w:rPr>
          <w:rFonts w:asciiTheme="minorEastAsia" w:hAnsiTheme="minorEastAsia" w:cs="ＭＳ Ｐゴシック" w:hint="eastAsia"/>
          <w:sz w:val="21"/>
          <w:szCs w:val="21"/>
        </w:rPr>
        <w:t>を参照されたい。</w:t>
      </w:r>
      <w:r>
        <w:rPr>
          <w:rFonts w:asciiTheme="minorEastAsia" w:hAnsiTheme="minorEastAsia" w:cs="ＭＳ Ｐゴシック" w:hint="eastAsia"/>
          <w:sz w:val="21"/>
          <w:szCs w:val="21"/>
        </w:rPr>
        <w:t>また、遺伝的アルゴリズムを用いて、</w:t>
      </w:r>
      <w:r w:rsidR="003F0030">
        <w:rPr>
          <w:rFonts w:asciiTheme="minorEastAsia" w:hAnsiTheme="minorEastAsia" w:cs="ＭＳ Ｐゴシック" w:hint="eastAsia"/>
          <w:sz w:val="21"/>
          <w:szCs w:val="21"/>
        </w:rPr>
        <w:t>画像の</w:t>
      </w:r>
      <w:r>
        <w:rPr>
          <w:rFonts w:asciiTheme="minorEastAsia" w:hAnsiTheme="minorEastAsia" w:cs="ＭＳ Ｐゴシック" w:hint="eastAsia"/>
          <w:sz w:val="21"/>
          <w:szCs w:val="21"/>
        </w:rPr>
        <w:t>マスキングと分類精度の評価を繰り返すことで、マスク範囲を最適化した。</w:t>
      </w:r>
    </w:p>
    <w:p w14:paraId="44C67D0C" w14:textId="77777777" w:rsidR="00A8365C" w:rsidRDefault="00A8365C" w:rsidP="00A8365C">
      <w:pPr>
        <w:snapToGrid w:val="0"/>
        <w:spacing w:line="240" w:lineRule="atLeast"/>
        <w:rPr>
          <w:rFonts w:asciiTheme="minorEastAsia" w:hAnsiTheme="minorEastAsia" w:cs="ＭＳ Ｐゴシック"/>
          <w:sz w:val="21"/>
          <w:szCs w:val="21"/>
        </w:rPr>
      </w:pPr>
    </w:p>
    <w:p w14:paraId="43B214B3" w14:textId="2527659E" w:rsidR="00A8365C" w:rsidRPr="00A8365C" w:rsidRDefault="00D60C14" w:rsidP="00A8365C">
      <w:pPr>
        <w:snapToGrid w:val="0"/>
        <w:spacing w:line="240" w:lineRule="atLeast"/>
        <w:ind w:firstLineChars="100" w:firstLine="211"/>
        <w:rPr>
          <w:rFonts w:asciiTheme="minorEastAsia" w:hAnsiTheme="minorEastAsia" w:cs="ＭＳ Ｐゴシック" w:hint="eastAsia"/>
          <w:sz w:val="21"/>
          <w:szCs w:val="21"/>
        </w:rPr>
      </w:pPr>
      <w:r w:rsidRPr="00A8365C">
        <w:rPr>
          <w:rFonts w:asciiTheme="minorEastAsia" w:hAnsiTheme="minorEastAsia" w:cs="ＭＳ Ｐゴシック" w:hint="eastAsia"/>
          <w:sz w:val="21"/>
          <w:szCs w:val="21"/>
        </w:rPr>
        <w:t>抽出した構造特徴の</w:t>
      </w:r>
      <w:r w:rsidR="003F0030" w:rsidRPr="00A8365C">
        <w:rPr>
          <w:rFonts w:asciiTheme="minorEastAsia" w:hAnsiTheme="minorEastAsia" w:cs="ＭＳ Ｐゴシック" w:hint="eastAsia"/>
          <w:sz w:val="21"/>
          <w:szCs w:val="21"/>
        </w:rPr>
        <w:t>結果</w:t>
      </w:r>
      <w:r w:rsidRPr="00A8365C">
        <w:rPr>
          <w:rFonts w:asciiTheme="minorEastAsia" w:hAnsiTheme="minorEastAsia" w:cs="ＭＳ Ｐゴシック" w:hint="eastAsia"/>
          <w:sz w:val="21"/>
          <w:szCs w:val="21"/>
        </w:rPr>
        <w:t>を図7に示す。</w:t>
      </w:r>
      <w:r w:rsidR="003F0030" w:rsidRPr="00A8365C">
        <w:rPr>
          <w:rFonts w:asciiTheme="minorEastAsia" w:hAnsiTheme="minorEastAsia" w:cs="ＭＳ Ｐゴシック" w:hint="eastAsia"/>
          <w:sz w:val="21"/>
          <w:szCs w:val="21"/>
        </w:rPr>
        <w:t>抽出した構造特徴は、元の画像の一部を覆っているが、分類精度が劣化しないものが得られた。一方で、</w:t>
      </w:r>
      <w:r w:rsidR="00A8365C">
        <w:rPr>
          <w:rFonts w:asciiTheme="minorEastAsia" w:hAnsiTheme="minorEastAsia" w:cs="ＭＳ Ｐゴシック" w:hint="eastAsia"/>
          <w:sz w:val="21"/>
          <w:szCs w:val="21"/>
        </w:rPr>
        <w:t>下記</w:t>
      </w:r>
      <w:r w:rsidR="00A8365C" w:rsidRPr="00A8365C">
        <w:rPr>
          <w:rFonts w:asciiTheme="minorEastAsia" w:hAnsiTheme="minorEastAsia" w:cs="ＭＳ Ｐゴシック" w:hint="eastAsia"/>
          <w:sz w:val="21"/>
          <w:szCs w:val="21"/>
        </w:rPr>
        <w:t>の課題が懸念されることから、セルロース結合性に焦点を当てた、D</w:t>
      </w:r>
      <w:r w:rsidR="00A8365C" w:rsidRPr="00A8365C">
        <w:rPr>
          <w:rFonts w:asciiTheme="minorEastAsia" w:hAnsiTheme="minorEastAsia" w:cs="ＭＳ Ｐゴシック"/>
          <w:sz w:val="21"/>
          <w:szCs w:val="21"/>
        </w:rPr>
        <w:t>B</w:t>
      </w:r>
      <w:r w:rsidR="00A8365C" w:rsidRPr="00A8365C">
        <w:rPr>
          <w:rFonts w:asciiTheme="minorEastAsia" w:hAnsiTheme="minorEastAsia" w:cs="ＭＳ Ｐゴシック" w:hint="eastAsia"/>
          <w:sz w:val="21"/>
          <w:szCs w:val="21"/>
        </w:rPr>
        <w:t>からの特徴抽出の検討は断念した。</w:t>
      </w:r>
    </w:p>
    <w:p w14:paraId="296542DD" w14:textId="76B13BD1" w:rsidR="00A8365C" w:rsidRDefault="003F0030" w:rsidP="009432E8">
      <w:pPr>
        <w:pStyle w:val="ae"/>
        <w:numPr>
          <w:ilvl w:val="0"/>
          <w:numId w:val="11"/>
        </w:numPr>
        <w:snapToGrid w:val="0"/>
        <w:spacing w:beforeLines="50" w:before="184" w:afterLines="50" w:after="184" w:line="240" w:lineRule="atLeast"/>
        <w:ind w:leftChars="0"/>
        <w:rPr>
          <w:rFonts w:asciiTheme="minorEastAsia" w:hAnsiTheme="minorEastAsia" w:cs="ＭＳ Ｐゴシック"/>
          <w:sz w:val="21"/>
          <w:szCs w:val="21"/>
        </w:rPr>
      </w:pPr>
      <w:r w:rsidRPr="00A8365C">
        <w:rPr>
          <w:rFonts w:asciiTheme="minorEastAsia" w:hAnsiTheme="minorEastAsia" w:cs="ＭＳ Ｐゴシック"/>
          <w:sz w:val="21"/>
          <w:szCs w:val="21"/>
        </w:rPr>
        <w:t>PDB</w:t>
      </w:r>
      <w:r w:rsidRPr="00A8365C">
        <w:rPr>
          <w:rFonts w:asciiTheme="minorEastAsia" w:hAnsiTheme="minorEastAsia" w:cs="ＭＳ Ｐゴシック" w:hint="eastAsia"/>
          <w:sz w:val="21"/>
          <w:szCs w:val="21"/>
        </w:rPr>
        <w:t>に</w:t>
      </w:r>
      <w:r w:rsidR="00A8365C">
        <w:rPr>
          <w:rFonts w:asciiTheme="minorEastAsia" w:hAnsiTheme="minorEastAsia" w:cs="ＭＳ Ｐゴシック" w:hint="eastAsia"/>
          <w:sz w:val="21"/>
          <w:szCs w:val="21"/>
        </w:rPr>
        <w:t>登録されている</w:t>
      </w:r>
      <w:r w:rsidRPr="00A8365C">
        <w:rPr>
          <w:rFonts w:asciiTheme="minorEastAsia" w:hAnsiTheme="minorEastAsia" w:cs="ＭＳ Ｐゴシック" w:hint="eastAsia"/>
          <w:sz w:val="21"/>
          <w:szCs w:val="21"/>
        </w:rPr>
        <w:t>、セルロース結合性タンパク質の構造データが非常に少な</w:t>
      </w:r>
      <w:r w:rsidR="00A8365C">
        <w:rPr>
          <w:rFonts w:asciiTheme="minorEastAsia" w:hAnsiTheme="minorEastAsia" w:cs="ＭＳ Ｐゴシック" w:hint="eastAsia"/>
          <w:sz w:val="21"/>
          <w:szCs w:val="21"/>
        </w:rPr>
        <w:t>い（汎用な特徴性が薄い）</w:t>
      </w:r>
      <w:r w:rsidR="009432E8">
        <w:rPr>
          <w:rFonts w:asciiTheme="minorEastAsia" w:hAnsiTheme="minorEastAsia" w:cs="ＭＳ Ｐゴシック" w:hint="eastAsia"/>
          <w:sz w:val="21"/>
          <w:szCs w:val="21"/>
        </w:rPr>
        <w:t>。</w:t>
      </w:r>
    </w:p>
    <w:p w14:paraId="2831709F" w14:textId="12DB2229" w:rsidR="003F0030" w:rsidRPr="00A8365C" w:rsidRDefault="003F0030" w:rsidP="009432E8">
      <w:pPr>
        <w:pStyle w:val="ae"/>
        <w:numPr>
          <w:ilvl w:val="0"/>
          <w:numId w:val="11"/>
        </w:numPr>
        <w:snapToGrid w:val="0"/>
        <w:spacing w:beforeLines="50" w:before="184" w:afterLines="50" w:after="184" w:line="240" w:lineRule="atLeast"/>
        <w:ind w:leftChars="0"/>
        <w:rPr>
          <w:rFonts w:asciiTheme="minorEastAsia" w:hAnsiTheme="minorEastAsia" w:cs="ＭＳ Ｐゴシック" w:hint="eastAsia"/>
          <w:sz w:val="21"/>
          <w:szCs w:val="21"/>
        </w:rPr>
      </w:pPr>
      <w:r w:rsidRPr="00A8365C">
        <w:rPr>
          <w:rFonts w:asciiTheme="minorEastAsia" w:hAnsiTheme="minorEastAsia" w:cs="ＭＳ Ｐゴシック" w:hint="eastAsia"/>
          <w:sz w:val="21"/>
          <w:szCs w:val="21"/>
        </w:rPr>
        <w:t>抽出した特徴の妥当性を評価するには、専門的な知識を要する</w:t>
      </w:r>
      <w:r w:rsidR="009432E8">
        <w:rPr>
          <w:rFonts w:asciiTheme="minorEastAsia" w:hAnsiTheme="minorEastAsia" w:cs="ＭＳ Ｐゴシック" w:hint="eastAsia"/>
          <w:sz w:val="21"/>
          <w:szCs w:val="21"/>
        </w:rPr>
        <w:t>。</w:t>
      </w:r>
    </w:p>
    <w:p w14:paraId="0675F458" w14:textId="2727253A" w:rsidR="008F11EB" w:rsidRDefault="008C5828"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64384" behindDoc="0" locked="0" layoutInCell="1" allowOverlap="1" wp14:anchorId="6B8FF5FF" wp14:editId="38904E2D">
                <wp:simplePos x="0" y="0"/>
                <wp:positionH relativeFrom="margin">
                  <wp:align>left</wp:align>
                </wp:positionH>
                <wp:positionV relativeFrom="paragraph">
                  <wp:posOffset>230505</wp:posOffset>
                </wp:positionV>
                <wp:extent cx="6115050" cy="1962150"/>
                <wp:effectExtent l="0" t="0" r="0" b="0"/>
                <wp:wrapTopAndBottom/>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962150"/>
                        </a:xfrm>
                        <a:prstGeom prst="rect">
                          <a:avLst/>
                        </a:prstGeom>
                        <a:solidFill>
                          <a:srgbClr val="FFFFFF"/>
                        </a:solidFill>
                        <a:ln w="9525">
                          <a:noFill/>
                          <a:miter lim="800000"/>
                          <a:headEnd/>
                          <a:tailEnd/>
                        </a:ln>
                      </wps:spPr>
                      <wps:txbx>
                        <w:txbxContent>
                          <w:p w14:paraId="42814641" w14:textId="5DC0874A" w:rsidR="000F0014" w:rsidRDefault="000F0014" w:rsidP="008C5828">
                            <w:pPr>
                              <w:jc w:val="center"/>
                            </w:pPr>
                            <w:r>
                              <w:rPr>
                                <w:noProof/>
                              </w:rPr>
                              <w:drawing>
                                <wp:inline distT="0" distB="0" distL="0" distR="0" wp14:anchorId="18218F68" wp14:editId="1D188381">
                                  <wp:extent cx="3961039" cy="1562100"/>
                                  <wp:effectExtent l="0" t="0" r="190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4862" cy="1567551"/>
                                          </a:xfrm>
                                          <a:prstGeom prst="rect">
                                            <a:avLst/>
                                          </a:prstGeom>
                                          <a:noFill/>
                                          <a:ln>
                                            <a:noFill/>
                                          </a:ln>
                                        </pic:spPr>
                                      </pic:pic>
                                    </a:graphicData>
                                  </a:graphic>
                                </wp:inline>
                              </w:drawing>
                            </w:r>
                          </w:p>
                          <w:p w14:paraId="74710C45" w14:textId="4C20F9E4" w:rsidR="000F0014" w:rsidRPr="008C5828" w:rsidRDefault="008C5828" w:rsidP="008C5828">
                            <w:pPr>
                              <w:pStyle w:val="af8"/>
                              <w:jc w:val="center"/>
                              <w:rPr>
                                <w:rFonts w:asciiTheme="minorEastAsia" w:hAnsiTheme="minorEastAsia" w:cs="ＭＳ Ｐゴシック"/>
                                <w:b w:val="0"/>
                                <w:bCs w:val="0"/>
                                <w:noProof/>
                              </w:rPr>
                            </w:pPr>
                            <w:r w:rsidRPr="008C5828">
                              <w:rPr>
                                <w:rFonts w:hint="eastAsia"/>
                                <w:b w:val="0"/>
                                <w:bCs w:val="0"/>
                              </w:rPr>
                              <w:t>図</w:t>
                            </w:r>
                            <w:r w:rsidRPr="008C5828">
                              <w:rPr>
                                <w:rFonts w:hint="eastAsia"/>
                                <w:b w:val="0"/>
                                <w:bCs w:val="0"/>
                              </w:rPr>
                              <w:t xml:space="preserve"> </w:t>
                            </w:r>
                            <w:r w:rsidRPr="008C5828">
                              <w:rPr>
                                <w:b w:val="0"/>
                                <w:bCs w:val="0"/>
                              </w:rPr>
                              <w:fldChar w:fldCharType="begin"/>
                            </w:r>
                            <w:r w:rsidRPr="008C5828">
                              <w:rPr>
                                <w:b w:val="0"/>
                                <w:bCs w:val="0"/>
                              </w:rPr>
                              <w:instrText xml:space="preserve"> </w:instrText>
                            </w:r>
                            <w:r w:rsidRPr="008C5828">
                              <w:rPr>
                                <w:rFonts w:hint="eastAsia"/>
                                <w:b w:val="0"/>
                                <w:bCs w:val="0"/>
                              </w:rPr>
                              <w:instrText xml:space="preserve">SEQ </w:instrText>
                            </w:r>
                            <w:r w:rsidRPr="008C5828">
                              <w:rPr>
                                <w:rFonts w:hint="eastAsia"/>
                                <w:b w:val="0"/>
                                <w:bCs w:val="0"/>
                              </w:rPr>
                              <w:instrText>図</w:instrText>
                            </w:r>
                            <w:r w:rsidRPr="008C5828">
                              <w:rPr>
                                <w:rFonts w:hint="eastAsia"/>
                                <w:b w:val="0"/>
                                <w:bCs w:val="0"/>
                              </w:rPr>
                              <w:instrText xml:space="preserve"> \* ARABIC</w:instrText>
                            </w:r>
                            <w:r w:rsidRPr="008C5828">
                              <w:rPr>
                                <w:b w:val="0"/>
                                <w:bCs w:val="0"/>
                              </w:rPr>
                              <w:instrText xml:space="preserve"> </w:instrText>
                            </w:r>
                            <w:r w:rsidRPr="008C5828">
                              <w:rPr>
                                <w:b w:val="0"/>
                                <w:bCs w:val="0"/>
                              </w:rPr>
                              <w:fldChar w:fldCharType="separate"/>
                            </w:r>
                            <w:r w:rsidR="002C25CF">
                              <w:rPr>
                                <w:b w:val="0"/>
                                <w:bCs w:val="0"/>
                                <w:noProof/>
                              </w:rPr>
                              <w:t>5</w:t>
                            </w:r>
                            <w:r w:rsidRPr="008C5828">
                              <w:rPr>
                                <w:b w:val="0"/>
                                <w:bCs w:val="0"/>
                              </w:rPr>
                              <w:fldChar w:fldCharType="end"/>
                            </w:r>
                            <w:r w:rsidR="000F0014" w:rsidRPr="008C5828">
                              <w:rPr>
                                <w:rFonts w:hint="eastAsia"/>
                                <w:b w:val="0"/>
                                <w:bCs w:val="0"/>
                              </w:rPr>
                              <w:t>：データベースからの構造特徴の概要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B8FF5FF" id="_x0000_s1037" type="#_x0000_t202" style="position:absolute;left:0;text-align:left;margin-left:0;margin-top:18.15pt;width:481.5pt;height:154.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" stroked="f">
                <v:textbox>
                  <w:txbxContent>
                    <w:p w14:paraId="42814641" w14:textId="5DC0874A" w:rsidR="000F0014" w:rsidRDefault="000F0014" w:rsidP="008C5828">
                      <w:pPr>
                        <w:jc w:val="center"/>
                      </w:pPr>
                      <w:r>
                        <w:rPr>
                          <w:noProof/>
                        </w:rPr>
                        <w:drawing>
                          <wp:inline distT="0" distB="0" distL="0" distR="0" wp14:anchorId="18218F68" wp14:editId="1D188381">
                            <wp:extent cx="3961039" cy="1562100"/>
                            <wp:effectExtent l="0" t="0" r="190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4862" cy="1567551"/>
                                    </a:xfrm>
                                    <a:prstGeom prst="rect">
                                      <a:avLst/>
                                    </a:prstGeom>
                                    <a:noFill/>
                                    <a:ln>
                                      <a:noFill/>
                                    </a:ln>
                                  </pic:spPr>
                                </pic:pic>
                              </a:graphicData>
                            </a:graphic>
                          </wp:inline>
                        </w:drawing>
                      </w:r>
                    </w:p>
                    <w:p w14:paraId="74710C45" w14:textId="4C20F9E4" w:rsidR="000F0014" w:rsidRPr="008C5828" w:rsidRDefault="008C5828" w:rsidP="008C5828">
                      <w:pPr>
                        <w:pStyle w:val="af8"/>
                        <w:jc w:val="center"/>
                        <w:rPr>
                          <w:rFonts w:asciiTheme="minorEastAsia" w:hAnsiTheme="minorEastAsia" w:cs="ＭＳ Ｐゴシック"/>
                          <w:b w:val="0"/>
                          <w:bCs w:val="0"/>
                          <w:noProof/>
                        </w:rPr>
                      </w:pPr>
                      <w:r w:rsidRPr="008C5828">
                        <w:rPr>
                          <w:rFonts w:hint="eastAsia"/>
                          <w:b w:val="0"/>
                          <w:bCs w:val="0"/>
                        </w:rPr>
                        <w:t>図</w:t>
                      </w:r>
                      <w:r w:rsidRPr="008C5828">
                        <w:rPr>
                          <w:rFonts w:hint="eastAsia"/>
                          <w:b w:val="0"/>
                          <w:bCs w:val="0"/>
                        </w:rPr>
                        <w:t xml:space="preserve"> </w:t>
                      </w:r>
                      <w:r w:rsidRPr="008C5828">
                        <w:rPr>
                          <w:b w:val="0"/>
                          <w:bCs w:val="0"/>
                        </w:rPr>
                        <w:fldChar w:fldCharType="begin"/>
                      </w:r>
                      <w:r w:rsidRPr="008C5828">
                        <w:rPr>
                          <w:b w:val="0"/>
                          <w:bCs w:val="0"/>
                        </w:rPr>
                        <w:instrText xml:space="preserve"> </w:instrText>
                      </w:r>
                      <w:r w:rsidRPr="008C5828">
                        <w:rPr>
                          <w:rFonts w:hint="eastAsia"/>
                          <w:b w:val="0"/>
                          <w:bCs w:val="0"/>
                        </w:rPr>
                        <w:instrText xml:space="preserve">SEQ </w:instrText>
                      </w:r>
                      <w:r w:rsidRPr="008C5828">
                        <w:rPr>
                          <w:rFonts w:hint="eastAsia"/>
                          <w:b w:val="0"/>
                          <w:bCs w:val="0"/>
                        </w:rPr>
                        <w:instrText>図</w:instrText>
                      </w:r>
                      <w:r w:rsidRPr="008C5828">
                        <w:rPr>
                          <w:rFonts w:hint="eastAsia"/>
                          <w:b w:val="0"/>
                          <w:bCs w:val="0"/>
                        </w:rPr>
                        <w:instrText xml:space="preserve"> \* ARABIC</w:instrText>
                      </w:r>
                      <w:r w:rsidRPr="008C5828">
                        <w:rPr>
                          <w:b w:val="0"/>
                          <w:bCs w:val="0"/>
                        </w:rPr>
                        <w:instrText xml:space="preserve"> </w:instrText>
                      </w:r>
                      <w:r w:rsidRPr="008C5828">
                        <w:rPr>
                          <w:b w:val="0"/>
                          <w:bCs w:val="0"/>
                        </w:rPr>
                        <w:fldChar w:fldCharType="separate"/>
                      </w:r>
                      <w:r w:rsidR="002C25CF">
                        <w:rPr>
                          <w:b w:val="0"/>
                          <w:bCs w:val="0"/>
                          <w:noProof/>
                        </w:rPr>
                        <w:t>5</w:t>
                      </w:r>
                      <w:r w:rsidRPr="008C5828">
                        <w:rPr>
                          <w:b w:val="0"/>
                          <w:bCs w:val="0"/>
                        </w:rPr>
                        <w:fldChar w:fldCharType="end"/>
                      </w:r>
                      <w:r w:rsidR="000F0014" w:rsidRPr="008C5828">
                        <w:rPr>
                          <w:rFonts w:hint="eastAsia"/>
                          <w:b w:val="0"/>
                          <w:bCs w:val="0"/>
                        </w:rPr>
                        <w:t>：データベースからの構造特徴の概要</w:t>
                      </w:r>
                    </w:p>
                  </w:txbxContent>
                </v:textbox>
                <w10:wrap type="topAndBottom" anchorx="margin"/>
              </v:shape>
            </w:pict>
          </mc:Fallback>
        </mc:AlternateContent>
      </w:r>
    </w:p>
    <w:p w14:paraId="3E684723" w14:textId="23CBE2F6" w:rsidR="000F0014" w:rsidRDefault="000F0014" w:rsidP="006904BA">
      <w:pPr>
        <w:snapToGrid w:val="0"/>
        <w:spacing w:line="240" w:lineRule="atLeast"/>
        <w:rPr>
          <w:rFonts w:asciiTheme="minorEastAsia" w:hAnsiTheme="minorEastAsia" w:cs="ＭＳ Ｐゴシック"/>
          <w:sz w:val="21"/>
          <w:szCs w:val="21"/>
        </w:rPr>
      </w:pPr>
    </w:p>
    <w:p w14:paraId="5E84CF20" w14:textId="388D52DC" w:rsidR="00637921" w:rsidRDefault="00637921" w:rsidP="006904BA">
      <w:pPr>
        <w:snapToGrid w:val="0"/>
        <w:spacing w:line="240" w:lineRule="atLeast"/>
        <w:rPr>
          <w:rFonts w:asciiTheme="minorEastAsia" w:hAnsiTheme="minorEastAsia" w:cs="ＭＳ Ｐゴシック" w:hint="eastAsia"/>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8960" behindDoc="0" locked="0" layoutInCell="1" allowOverlap="1" wp14:anchorId="20B0916C" wp14:editId="30C7AB5C">
                <wp:simplePos x="0" y="0"/>
                <wp:positionH relativeFrom="margin">
                  <wp:posOffset>0</wp:posOffset>
                </wp:positionH>
                <wp:positionV relativeFrom="paragraph">
                  <wp:posOffset>177165</wp:posOffset>
                </wp:positionV>
                <wp:extent cx="6115050" cy="1962150"/>
                <wp:effectExtent l="0" t="0" r="0" b="0"/>
                <wp:wrapTopAndBottom/>
                <wp:docPr id="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962150"/>
                        </a:xfrm>
                        <a:prstGeom prst="rect">
                          <a:avLst/>
                        </a:prstGeom>
                        <a:solidFill>
                          <a:srgbClr val="FFFFFF"/>
                        </a:solidFill>
                        <a:ln w="9525">
                          <a:noFill/>
                          <a:miter lim="800000"/>
                          <a:headEnd/>
                          <a:tailEnd/>
                        </a:ln>
                      </wps:spPr>
                      <wps:txbx>
                        <w:txbxContent>
                          <w:p w14:paraId="4E4D92CD" w14:textId="77777777" w:rsidR="00637921" w:rsidRDefault="00637921" w:rsidP="00637921">
                            <w:pPr>
                              <w:jc w:val="center"/>
                            </w:pPr>
                            <w:r>
                              <w:rPr>
                                <w:noProof/>
                              </w:rPr>
                              <w:drawing>
                                <wp:inline distT="0" distB="0" distL="0" distR="0" wp14:anchorId="1E0E48F6" wp14:editId="2511D7B7">
                                  <wp:extent cx="4521200" cy="1538558"/>
                                  <wp:effectExtent l="0" t="0" r="0" b="508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4264" cy="1543004"/>
                                          </a:xfrm>
                                          <a:prstGeom prst="rect">
                                            <a:avLst/>
                                          </a:prstGeom>
                                          <a:noFill/>
                                          <a:ln>
                                            <a:noFill/>
                                          </a:ln>
                                        </pic:spPr>
                                      </pic:pic>
                                    </a:graphicData>
                                  </a:graphic>
                                </wp:inline>
                              </w:drawing>
                            </w:r>
                          </w:p>
                          <w:p w14:paraId="11059413" w14:textId="77777777" w:rsidR="00637921" w:rsidRPr="008C5828" w:rsidRDefault="00637921" w:rsidP="00637921">
                            <w:pPr>
                              <w:pStyle w:val="af8"/>
                              <w:jc w:val="center"/>
                              <w:rPr>
                                <w:rFonts w:asciiTheme="minorEastAsia" w:hAnsiTheme="minorEastAsia" w:cs="ＭＳ Ｐゴシック"/>
                                <w:b w:val="0"/>
                                <w:bCs w:val="0"/>
                                <w:noProof/>
                              </w:rPr>
                            </w:pPr>
                            <w:r w:rsidRPr="008C5828">
                              <w:rPr>
                                <w:rFonts w:hint="eastAsia"/>
                                <w:b w:val="0"/>
                                <w:bCs w:val="0"/>
                              </w:rPr>
                              <w:t>図</w:t>
                            </w:r>
                            <w:r w:rsidRPr="008C5828">
                              <w:rPr>
                                <w:rFonts w:hint="eastAsia"/>
                                <w:b w:val="0"/>
                                <w:bCs w:val="0"/>
                              </w:rPr>
                              <w:t xml:space="preserve"> </w:t>
                            </w:r>
                            <w:r w:rsidRPr="008C5828">
                              <w:rPr>
                                <w:b w:val="0"/>
                                <w:bCs w:val="0"/>
                              </w:rPr>
                              <w:fldChar w:fldCharType="begin"/>
                            </w:r>
                            <w:r w:rsidRPr="008C5828">
                              <w:rPr>
                                <w:b w:val="0"/>
                                <w:bCs w:val="0"/>
                              </w:rPr>
                              <w:instrText xml:space="preserve"> </w:instrText>
                            </w:r>
                            <w:r w:rsidRPr="008C5828">
                              <w:rPr>
                                <w:rFonts w:hint="eastAsia"/>
                                <w:b w:val="0"/>
                                <w:bCs w:val="0"/>
                              </w:rPr>
                              <w:instrText xml:space="preserve">SEQ </w:instrText>
                            </w:r>
                            <w:r w:rsidRPr="008C5828">
                              <w:rPr>
                                <w:rFonts w:hint="eastAsia"/>
                                <w:b w:val="0"/>
                                <w:bCs w:val="0"/>
                              </w:rPr>
                              <w:instrText>図</w:instrText>
                            </w:r>
                            <w:r w:rsidRPr="008C5828">
                              <w:rPr>
                                <w:rFonts w:hint="eastAsia"/>
                                <w:b w:val="0"/>
                                <w:bCs w:val="0"/>
                              </w:rPr>
                              <w:instrText xml:space="preserve"> \* ARABIC</w:instrText>
                            </w:r>
                            <w:r w:rsidRPr="008C5828">
                              <w:rPr>
                                <w:b w:val="0"/>
                                <w:bCs w:val="0"/>
                              </w:rPr>
                              <w:instrText xml:space="preserve"> </w:instrText>
                            </w:r>
                            <w:r w:rsidRPr="008C5828">
                              <w:rPr>
                                <w:b w:val="0"/>
                                <w:bCs w:val="0"/>
                              </w:rPr>
                              <w:fldChar w:fldCharType="separate"/>
                            </w:r>
                            <w:r>
                              <w:rPr>
                                <w:b w:val="0"/>
                                <w:bCs w:val="0"/>
                                <w:noProof/>
                              </w:rPr>
                              <w:t>6</w:t>
                            </w:r>
                            <w:r w:rsidRPr="008C5828">
                              <w:rPr>
                                <w:b w:val="0"/>
                                <w:bCs w:val="0"/>
                              </w:rPr>
                              <w:fldChar w:fldCharType="end"/>
                            </w:r>
                            <w:r w:rsidRPr="008C5828">
                              <w:rPr>
                                <w:rFonts w:hint="eastAsia"/>
                                <w:b w:val="0"/>
                                <w:bCs w:val="0"/>
                              </w:rPr>
                              <w:t>：アミノ酸残基組成の特徴化のイメージ</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0B0916C" id="_x0000_s1038" type="#_x0000_t202" style="position:absolute;left:0;text-align:left;margin-left:0;margin-top:13.95pt;width:481.5pt;height:15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" stroked="f">
                <v:textbox>
                  <w:txbxContent>
                    <w:p w14:paraId="4E4D92CD" w14:textId="77777777" w:rsidR="00637921" w:rsidRDefault="00637921" w:rsidP="00637921">
                      <w:pPr>
                        <w:jc w:val="center"/>
                      </w:pPr>
                      <w:r>
                        <w:rPr>
                          <w:noProof/>
                        </w:rPr>
                        <w:drawing>
                          <wp:inline distT="0" distB="0" distL="0" distR="0" wp14:anchorId="1E0E48F6" wp14:editId="2511D7B7">
                            <wp:extent cx="4521200" cy="1538558"/>
                            <wp:effectExtent l="0" t="0" r="0" b="508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4264" cy="1543004"/>
                                    </a:xfrm>
                                    <a:prstGeom prst="rect">
                                      <a:avLst/>
                                    </a:prstGeom>
                                    <a:noFill/>
                                    <a:ln>
                                      <a:noFill/>
                                    </a:ln>
                                  </pic:spPr>
                                </pic:pic>
                              </a:graphicData>
                            </a:graphic>
                          </wp:inline>
                        </w:drawing>
                      </w:r>
                    </w:p>
                    <w:p w14:paraId="11059413" w14:textId="77777777" w:rsidR="00637921" w:rsidRPr="008C5828" w:rsidRDefault="00637921" w:rsidP="00637921">
                      <w:pPr>
                        <w:pStyle w:val="af8"/>
                        <w:jc w:val="center"/>
                        <w:rPr>
                          <w:rFonts w:asciiTheme="minorEastAsia" w:hAnsiTheme="minorEastAsia" w:cs="ＭＳ Ｐゴシック"/>
                          <w:b w:val="0"/>
                          <w:bCs w:val="0"/>
                          <w:noProof/>
                        </w:rPr>
                      </w:pPr>
                      <w:r w:rsidRPr="008C5828">
                        <w:rPr>
                          <w:rFonts w:hint="eastAsia"/>
                          <w:b w:val="0"/>
                          <w:bCs w:val="0"/>
                        </w:rPr>
                        <w:t>図</w:t>
                      </w:r>
                      <w:r w:rsidRPr="008C5828">
                        <w:rPr>
                          <w:rFonts w:hint="eastAsia"/>
                          <w:b w:val="0"/>
                          <w:bCs w:val="0"/>
                        </w:rPr>
                        <w:t xml:space="preserve"> </w:t>
                      </w:r>
                      <w:r w:rsidRPr="008C5828">
                        <w:rPr>
                          <w:b w:val="0"/>
                          <w:bCs w:val="0"/>
                        </w:rPr>
                        <w:fldChar w:fldCharType="begin"/>
                      </w:r>
                      <w:r w:rsidRPr="008C5828">
                        <w:rPr>
                          <w:b w:val="0"/>
                          <w:bCs w:val="0"/>
                        </w:rPr>
                        <w:instrText xml:space="preserve"> </w:instrText>
                      </w:r>
                      <w:r w:rsidRPr="008C5828">
                        <w:rPr>
                          <w:rFonts w:hint="eastAsia"/>
                          <w:b w:val="0"/>
                          <w:bCs w:val="0"/>
                        </w:rPr>
                        <w:instrText xml:space="preserve">SEQ </w:instrText>
                      </w:r>
                      <w:r w:rsidRPr="008C5828">
                        <w:rPr>
                          <w:rFonts w:hint="eastAsia"/>
                          <w:b w:val="0"/>
                          <w:bCs w:val="0"/>
                        </w:rPr>
                        <w:instrText>図</w:instrText>
                      </w:r>
                      <w:r w:rsidRPr="008C5828">
                        <w:rPr>
                          <w:rFonts w:hint="eastAsia"/>
                          <w:b w:val="0"/>
                          <w:bCs w:val="0"/>
                        </w:rPr>
                        <w:instrText xml:space="preserve"> \* ARABIC</w:instrText>
                      </w:r>
                      <w:r w:rsidRPr="008C5828">
                        <w:rPr>
                          <w:b w:val="0"/>
                          <w:bCs w:val="0"/>
                        </w:rPr>
                        <w:instrText xml:space="preserve"> </w:instrText>
                      </w:r>
                      <w:r w:rsidRPr="008C5828">
                        <w:rPr>
                          <w:b w:val="0"/>
                          <w:bCs w:val="0"/>
                        </w:rPr>
                        <w:fldChar w:fldCharType="separate"/>
                      </w:r>
                      <w:r>
                        <w:rPr>
                          <w:b w:val="0"/>
                          <w:bCs w:val="0"/>
                          <w:noProof/>
                        </w:rPr>
                        <w:t>6</w:t>
                      </w:r>
                      <w:r w:rsidRPr="008C5828">
                        <w:rPr>
                          <w:b w:val="0"/>
                          <w:bCs w:val="0"/>
                        </w:rPr>
                        <w:fldChar w:fldCharType="end"/>
                      </w:r>
                      <w:r w:rsidRPr="008C5828">
                        <w:rPr>
                          <w:rFonts w:hint="eastAsia"/>
                          <w:b w:val="0"/>
                          <w:bCs w:val="0"/>
                        </w:rPr>
                        <w:t>：アミノ酸残基組成の特徴化のイメージ</w:t>
                      </w:r>
                    </w:p>
                  </w:txbxContent>
                </v:textbox>
                <w10:wrap type="topAndBottom" anchorx="margin"/>
              </v:shape>
            </w:pict>
          </mc:Fallback>
        </mc:AlternateContent>
      </w:r>
    </w:p>
    <w:p w14:paraId="787F7F8F" w14:textId="77777777" w:rsidR="00637921" w:rsidRDefault="00637921" w:rsidP="006904BA">
      <w:pPr>
        <w:snapToGrid w:val="0"/>
        <w:spacing w:line="240" w:lineRule="atLeast"/>
        <w:rPr>
          <w:rFonts w:asciiTheme="minorEastAsia" w:hAnsiTheme="minorEastAsia" w:cs="ＭＳ Ｐゴシック" w:hint="eastAsia"/>
          <w:sz w:val="21"/>
          <w:szCs w:val="21"/>
        </w:rPr>
      </w:pPr>
    </w:p>
    <w:p w14:paraId="504F6720" w14:textId="47B8EF2F" w:rsidR="000F0014" w:rsidRPr="003F0030" w:rsidRDefault="00D60C14" w:rsidP="006904BA">
      <w:pPr>
        <w:snapToGrid w:val="0"/>
        <w:spacing w:line="240" w:lineRule="atLeast"/>
        <w:rPr>
          <w:rFonts w:asciiTheme="minorEastAsia" w:hAnsiTheme="minorEastAsia" w:cs="ＭＳ Ｐゴシック" w:hint="eastAsia"/>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70528" behindDoc="0" locked="0" layoutInCell="1" allowOverlap="1" wp14:anchorId="469FF851" wp14:editId="5A2EB5C1">
                <wp:simplePos x="0" y="0"/>
                <wp:positionH relativeFrom="margin">
                  <wp:posOffset>0</wp:posOffset>
                </wp:positionH>
                <wp:positionV relativeFrom="paragraph">
                  <wp:posOffset>29210</wp:posOffset>
                </wp:positionV>
                <wp:extent cx="6115050" cy="2184400"/>
                <wp:effectExtent l="0" t="0" r="0" b="6350"/>
                <wp:wrapTopAndBottom/>
                <wp:docPr id="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84400"/>
                        </a:xfrm>
                        <a:prstGeom prst="rect">
                          <a:avLst/>
                        </a:prstGeom>
                        <a:solidFill>
                          <a:srgbClr val="FFFFFF"/>
                        </a:solidFill>
                        <a:ln w="9525">
                          <a:noFill/>
                          <a:miter lim="800000"/>
                          <a:headEnd/>
                          <a:tailEnd/>
                        </a:ln>
                      </wps:spPr>
                      <wps:txbx>
                        <w:txbxContent>
                          <w:p w14:paraId="4C6B94B2" w14:textId="7439F485" w:rsidR="00D60C14" w:rsidRDefault="00D60C14" w:rsidP="00D60C14">
                            <w:pPr>
                              <w:jc w:val="center"/>
                            </w:pPr>
                            <w:r>
                              <w:rPr>
                                <w:noProof/>
                              </w:rPr>
                              <w:drawing>
                                <wp:inline distT="0" distB="0" distL="0" distR="0" wp14:anchorId="327B4F1E" wp14:editId="7F83A9B8">
                                  <wp:extent cx="2565400" cy="1841826"/>
                                  <wp:effectExtent l="0" t="0" r="6350" b="635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90" cy="1862855"/>
                                          </a:xfrm>
                                          <a:prstGeom prst="rect">
                                            <a:avLst/>
                                          </a:prstGeom>
                                          <a:noFill/>
                                          <a:ln>
                                            <a:noFill/>
                                          </a:ln>
                                        </pic:spPr>
                                      </pic:pic>
                                    </a:graphicData>
                                  </a:graphic>
                                </wp:inline>
                              </w:drawing>
                            </w:r>
                          </w:p>
                          <w:p w14:paraId="56344209" w14:textId="25E6D18C" w:rsidR="00D60C14" w:rsidRPr="008C5828" w:rsidRDefault="008C5828" w:rsidP="008C5828">
                            <w:pPr>
                              <w:pStyle w:val="af8"/>
                              <w:jc w:val="center"/>
                              <w:rPr>
                                <w:rFonts w:asciiTheme="minorEastAsia" w:hAnsiTheme="minorEastAsia" w:cs="ＭＳ Ｐゴシック"/>
                                <w:b w:val="0"/>
                                <w:bCs w:val="0"/>
                                <w:noProof/>
                              </w:rPr>
                            </w:pPr>
                            <w:r w:rsidRPr="008C5828">
                              <w:rPr>
                                <w:rFonts w:hint="eastAsia"/>
                                <w:b w:val="0"/>
                                <w:bCs w:val="0"/>
                              </w:rPr>
                              <w:t>図</w:t>
                            </w:r>
                            <w:r w:rsidRPr="008C5828">
                              <w:rPr>
                                <w:rFonts w:hint="eastAsia"/>
                                <w:b w:val="0"/>
                                <w:bCs w:val="0"/>
                              </w:rPr>
                              <w:t xml:space="preserve"> </w:t>
                            </w:r>
                            <w:r w:rsidRPr="008C5828">
                              <w:rPr>
                                <w:b w:val="0"/>
                                <w:bCs w:val="0"/>
                              </w:rPr>
                              <w:fldChar w:fldCharType="begin"/>
                            </w:r>
                            <w:r w:rsidRPr="008C5828">
                              <w:rPr>
                                <w:b w:val="0"/>
                                <w:bCs w:val="0"/>
                              </w:rPr>
                              <w:instrText xml:space="preserve"> </w:instrText>
                            </w:r>
                            <w:r w:rsidRPr="008C5828">
                              <w:rPr>
                                <w:rFonts w:hint="eastAsia"/>
                                <w:b w:val="0"/>
                                <w:bCs w:val="0"/>
                              </w:rPr>
                              <w:instrText xml:space="preserve">SEQ </w:instrText>
                            </w:r>
                            <w:r w:rsidRPr="008C5828">
                              <w:rPr>
                                <w:rFonts w:hint="eastAsia"/>
                                <w:b w:val="0"/>
                                <w:bCs w:val="0"/>
                              </w:rPr>
                              <w:instrText>図</w:instrText>
                            </w:r>
                            <w:r w:rsidRPr="008C5828">
                              <w:rPr>
                                <w:rFonts w:hint="eastAsia"/>
                                <w:b w:val="0"/>
                                <w:bCs w:val="0"/>
                              </w:rPr>
                              <w:instrText xml:space="preserve"> \* ARABIC</w:instrText>
                            </w:r>
                            <w:r w:rsidRPr="008C5828">
                              <w:rPr>
                                <w:b w:val="0"/>
                                <w:bCs w:val="0"/>
                              </w:rPr>
                              <w:instrText xml:space="preserve"> </w:instrText>
                            </w:r>
                            <w:r w:rsidRPr="008C5828">
                              <w:rPr>
                                <w:b w:val="0"/>
                                <w:bCs w:val="0"/>
                              </w:rPr>
                              <w:fldChar w:fldCharType="separate"/>
                            </w:r>
                            <w:r w:rsidR="002C25CF">
                              <w:rPr>
                                <w:b w:val="0"/>
                                <w:bCs w:val="0"/>
                                <w:noProof/>
                              </w:rPr>
                              <w:t>7</w:t>
                            </w:r>
                            <w:r w:rsidRPr="008C5828">
                              <w:rPr>
                                <w:b w:val="0"/>
                                <w:bCs w:val="0"/>
                              </w:rPr>
                              <w:fldChar w:fldCharType="end"/>
                            </w:r>
                            <w:r w:rsidR="00D60C14" w:rsidRPr="008C5828">
                              <w:rPr>
                                <w:rFonts w:hint="eastAsia"/>
                                <w:b w:val="0"/>
                                <w:bCs w:val="0"/>
                              </w:rPr>
                              <w:t>：抽出されたセルラーゼの構造特徴</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69FF851" id="_x0000_s1039" type="#_x0000_t202" style="position:absolute;left:0;text-align:left;margin-left:0;margin-top:2.3pt;width:481.5pt;height:17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" stroked="f">
                <v:textbox>
                  <w:txbxContent>
                    <w:p w14:paraId="4C6B94B2" w14:textId="7439F485" w:rsidR="00D60C14" w:rsidRDefault="00D60C14" w:rsidP="00D60C14">
                      <w:pPr>
                        <w:jc w:val="center"/>
                      </w:pPr>
                      <w:r>
                        <w:rPr>
                          <w:noProof/>
                        </w:rPr>
                        <w:drawing>
                          <wp:inline distT="0" distB="0" distL="0" distR="0" wp14:anchorId="327B4F1E" wp14:editId="7F83A9B8">
                            <wp:extent cx="2565400" cy="1841826"/>
                            <wp:effectExtent l="0" t="0" r="6350" b="635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90" cy="1862855"/>
                                    </a:xfrm>
                                    <a:prstGeom prst="rect">
                                      <a:avLst/>
                                    </a:prstGeom>
                                    <a:noFill/>
                                    <a:ln>
                                      <a:noFill/>
                                    </a:ln>
                                  </pic:spPr>
                                </pic:pic>
                              </a:graphicData>
                            </a:graphic>
                          </wp:inline>
                        </w:drawing>
                      </w:r>
                    </w:p>
                    <w:p w14:paraId="56344209" w14:textId="25E6D18C" w:rsidR="00D60C14" w:rsidRPr="008C5828" w:rsidRDefault="008C5828" w:rsidP="008C5828">
                      <w:pPr>
                        <w:pStyle w:val="af8"/>
                        <w:jc w:val="center"/>
                        <w:rPr>
                          <w:rFonts w:asciiTheme="minorEastAsia" w:hAnsiTheme="minorEastAsia" w:cs="ＭＳ Ｐゴシック"/>
                          <w:b w:val="0"/>
                          <w:bCs w:val="0"/>
                          <w:noProof/>
                        </w:rPr>
                      </w:pPr>
                      <w:r w:rsidRPr="008C5828">
                        <w:rPr>
                          <w:rFonts w:hint="eastAsia"/>
                          <w:b w:val="0"/>
                          <w:bCs w:val="0"/>
                        </w:rPr>
                        <w:t>図</w:t>
                      </w:r>
                      <w:r w:rsidRPr="008C5828">
                        <w:rPr>
                          <w:rFonts w:hint="eastAsia"/>
                          <w:b w:val="0"/>
                          <w:bCs w:val="0"/>
                        </w:rPr>
                        <w:t xml:space="preserve"> </w:t>
                      </w:r>
                      <w:r w:rsidRPr="008C5828">
                        <w:rPr>
                          <w:b w:val="0"/>
                          <w:bCs w:val="0"/>
                        </w:rPr>
                        <w:fldChar w:fldCharType="begin"/>
                      </w:r>
                      <w:r w:rsidRPr="008C5828">
                        <w:rPr>
                          <w:b w:val="0"/>
                          <w:bCs w:val="0"/>
                        </w:rPr>
                        <w:instrText xml:space="preserve"> </w:instrText>
                      </w:r>
                      <w:r w:rsidRPr="008C5828">
                        <w:rPr>
                          <w:rFonts w:hint="eastAsia"/>
                          <w:b w:val="0"/>
                          <w:bCs w:val="0"/>
                        </w:rPr>
                        <w:instrText xml:space="preserve">SEQ </w:instrText>
                      </w:r>
                      <w:r w:rsidRPr="008C5828">
                        <w:rPr>
                          <w:rFonts w:hint="eastAsia"/>
                          <w:b w:val="0"/>
                          <w:bCs w:val="0"/>
                        </w:rPr>
                        <w:instrText>図</w:instrText>
                      </w:r>
                      <w:r w:rsidRPr="008C5828">
                        <w:rPr>
                          <w:rFonts w:hint="eastAsia"/>
                          <w:b w:val="0"/>
                          <w:bCs w:val="0"/>
                        </w:rPr>
                        <w:instrText xml:space="preserve"> \* ARABIC</w:instrText>
                      </w:r>
                      <w:r w:rsidRPr="008C5828">
                        <w:rPr>
                          <w:b w:val="0"/>
                          <w:bCs w:val="0"/>
                        </w:rPr>
                        <w:instrText xml:space="preserve"> </w:instrText>
                      </w:r>
                      <w:r w:rsidRPr="008C5828">
                        <w:rPr>
                          <w:b w:val="0"/>
                          <w:bCs w:val="0"/>
                        </w:rPr>
                        <w:fldChar w:fldCharType="separate"/>
                      </w:r>
                      <w:r w:rsidR="002C25CF">
                        <w:rPr>
                          <w:b w:val="0"/>
                          <w:bCs w:val="0"/>
                          <w:noProof/>
                        </w:rPr>
                        <w:t>7</w:t>
                      </w:r>
                      <w:r w:rsidRPr="008C5828">
                        <w:rPr>
                          <w:b w:val="0"/>
                          <w:bCs w:val="0"/>
                        </w:rPr>
                        <w:fldChar w:fldCharType="end"/>
                      </w:r>
                      <w:r w:rsidR="00D60C14" w:rsidRPr="008C5828">
                        <w:rPr>
                          <w:rFonts w:hint="eastAsia"/>
                          <w:b w:val="0"/>
                          <w:bCs w:val="0"/>
                        </w:rPr>
                        <w:t>：抽出されたセルラーゼの構造特徴</w:t>
                      </w:r>
                    </w:p>
                  </w:txbxContent>
                </v:textbox>
                <w10:wrap type="topAndBottom" anchorx="margin"/>
              </v:shape>
            </w:pict>
          </mc:Fallback>
        </mc:AlternateContent>
      </w:r>
    </w:p>
    <w:p w14:paraId="32213B43" w14:textId="77777777" w:rsidR="00036937" w:rsidRDefault="00036937" w:rsidP="006904BA">
      <w:pPr>
        <w:snapToGrid w:val="0"/>
        <w:spacing w:line="240" w:lineRule="atLeast"/>
        <w:rPr>
          <w:rFonts w:asciiTheme="minorEastAsia" w:hAnsiTheme="minorEastAsia" w:cs="ＭＳ Ｐゴシック"/>
          <w:sz w:val="21"/>
          <w:szCs w:val="21"/>
        </w:rPr>
      </w:pPr>
    </w:p>
    <w:p w14:paraId="25EACA3D" w14:textId="1967160D" w:rsidR="00BB323A" w:rsidRPr="00DF682C" w:rsidRDefault="002C1741"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実験データからの特徴抽出</w:t>
      </w:r>
    </w:p>
    <w:p w14:paraId="11996851" w14:textId="5197CC9E" w:rsidR="00AA0868" w:rsidRDefault="00AA0868" w:rsidP="006904BA">
      <w:pPr>
        <w:snapToGrid w:val="0"/>
        <w:spacing w:line="240" w:lineRule="atLeast"/>
        <w:rPr>
          <w:rFonts w:asciiTheme="minorEastAsia" w:hAnsiTheme="minorEastAsia" w:cs="ＭＳ Ｐゴシック"/>
          <w:sz w:val="21"/>
          <w:szCs w:val="21"/>
        </w:rPr>
      </w:pPr>
    </w:p>
    <w:p w14:paraId="13D86F01" w14:textId="6AB77FCE" w:rsidR="006E7692" w:rsidRDefault="00483B00" w:rsidP="00483B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本検討は、簡易評価系で得た変異体の結合能データを使用し、アミノ酸配列と結合能に関連する特徴を抽出する技術を検討した</w:t>
      </w:r>
      <w:r w:rsidR="00725304">
        <w:rPr>
          <w:rFonts w:asciiTheme="minorEastAsia" w:hAnsiTheme="minorEastAsia" w:cs="ＭＳ Ｐゴシック" w:hint="eastAsia"/>
          <w:sz w:val="21"/>
          <w:szCs w:val="21"/>
        </w:rPr>
        <w:t>。</w:t>
      </w:r>
      <w:r>
        <w:rPr>
          <w:rFonts w:asciiTheme="minorEastAsia" w:hAnsiTheme="minorEastAsia" w:cs="ＭＳ Ｐゴシック" w:hint="eastAsia"/>
          <w:sz w:val="21"/>
          <w:szCs w:val="21"/>
        </w:rPr>
        <w:t>図</w:t>
      </w:r>
      <w:r w:rsidR="008C5828">
        <w:rPr>
          <w:rFonts w:asciiTheme="minorEastAsia" w:hAnsiTheme="minorEastAsia" w:cs="ＭＳ Ｐゴシック"/>
          <w:sz w:val="21"/>
          <w:szCs w:val="21"/>
        </w:rPr>
        <w:t>8</w:t>
      </w:r>
      <w:r>
        <w:rPr>
          <w:rFonts w:asciiTheme="minorEastAsia" w:hAnsiTheme="minorEastAsia" w:cs="ＭＳ Ｐゴシック" w:hint="eastAsia"/>
          <w:sz w:val="21"/>
          <w:szCs w:val="21"/>
        </w:rPr>
        <w:t>に結合能評価データからの特徴抽出の概要を示す。1</w:t>
      </w:r>
      <w:r>
        <w:rPr>
          <w:rFonts w:asciiTheme="minorEastAsia" w:hAnsiTheme="minorEastAsia" w:cs="ＭＳ Ｐゴシック"/>
          <w:sz w:val="21"/>
          <w:szCs w:val="21"/>
        </w:rPr>
        <w:t>CBH</w:t>
      </w:r>
      <w:r>
        <w:rPr>
          <w:rFonts w:asciiTheme="minorEastAsia" w:hAnsiTheme="minorEastAsia" w:cs="ＭＳ Ｐゴシック" w:hint="eastAsia"/>
          <w:sz w:val="21"/>
          <w:szCs w:val="21"/>
        </w:rPr>
        <w:t>の変異パターンを説明変数とし、結合能が強い／無しのラベルを目的変数とした分類モデルをロジスティック回帰で作成する。</w:t>
      </w:r>
      <w:r w:rsidR="005530C3">
        <w:rPr>
          <w:rFonts w:asciiTheme="minorEastAsia" w:hAnsiTheme="minorEastAsia" w:cs="ＭＳ Ｐゴシック" w:hint="eastAsia"/>
          <w:sz w:val="21"/>
          <w:szCs w:val="21"/>
        </w:rPr>
        <w:t>その後、回帰係数の絶対値が閾値よりも大きい変数だけを抽出すれば、それが結合能の強／無に貢献する変異だと期待できる。</w:t>
      </w:r>
    </w:p>
    <w:p w14:paraId="06FB8544" w14:textId="77777777" w:rsidR="006E7692" w:rsidRDefault="006E7692" w:rsidP="006E7692">
      <w:pPr>
        <w:snapToGrid w:val="0"/>
        <w:spacing w:line="240" w:lineRule="atLeast"/>
        <w:rPr>
          <w:rFonts w:asciiTheme="minorEastAsia" w:hAnsiTheme="minorEastAsia" w:cs="ＭＳ Ｐゴシック"/>
          <w:sz w:val="21"/>
          <w:szCs w:val="21"/>
        </w:rPr>
      </w:pPr>
    </w:p>
    <w:p w14:paraId="1EE6CEE4" w14:textId="77777777" w:rsidR="00A8365C" w:rsidRDefault="005530C3" w:rsidP="00C7142A">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これを</w:t>
      </w:r>
      <w:r w:rsidR="00882C85">
        <w:rPr>
          <w:rFonts w:asciiTheme="minorEastAsia" w:hAnsiTheme="minorEastAsia" w:cs="ＭＳ Ｐゴシック" w:hint="eastAsia"/>
          <w:sz w:val="21"/>
          <w:szCs w:val="21"/>
        </w:rPr>
        <w:t>簡易評価した3</w:t>
      </w:r>
      <w:r w:rsidR="00882C85">
        <w:rPr>
          <w:rFonts w:asciiTheme="minorEastAsia" w:hAnsiTheme="minorEastAsia" w:cs="ＭＳ Ｐゴシック"/>
          <w:sz w:val="21"/>
          <w:szCs w:val="21"/>
        </w:rPr>
        <w:t>00</w:t>
      </w:r>
      <w:r w:rsidR="00882C85">
        <w:rPr>
          <w:rFonts w:asciiTheme="minorEastAsia" w:hAnsiTheme="minorEastAsia" w:cs="ＭＳ Ｐゴシック" w:hint="eastAsia"/>
          <w:sz w:val="21"/>
          <w:szCs w:val="21"/>
        </w:rPr>
        <w:t>種類の変異体に適用した。</w:t>
      </w:r>
      <w:r w:rsidR="00483B00">
        <w:rPr>
          <w:rFonts w:asciiTheme="minorEastAsia" w:hAnsiTheme="minorEastAsia" w:cs="ＭＳ Ｐゴシック" w:hint="eastAsia"/>
          <w:sz w:val="21"/>
          <w:szCs w:val="21"/>
        </w:rPr>
        <w:t>全ての変異種類は3</w:t>
      </w:r>
      <w:r w:rsidR="00483B00">
        <w:rPr>
          <w:rFonts w:asciiTheme="minorEastAsia" w:hAnsiTheme="minorEastAsia" w:cs="ＭＳ Ｐゴシック"/>
          <w:sz w:val="21"/>
          <w:szCs w:val="21"/>
        </w:rPr>
        <w:t>10</w:t>
      </w:r>
      <w:r w:rsidR="00483B00">
        <w:rPr>
          <w:rFonts w:asciiTheme="minorEastAsia" w:hAnsiTheme="minorEastAsia" w:cs="ＭＳ Ｐゴシック" w:hint="eastAsia"/>
          <w:sz w:val="21"/>
          <w:szCs w:val="21"/>
        </w:rPr>
        <w:t>個あ</w:t>
      </w:r>
      <w:r w:rsidR="00882C85">
        <w:rPr>
          <w:rFonts w:asciiTheme="minorEastAsia" w:hAnsiTheme="minorEastAsia" w:cs="ＭＳ Ｐゴシック" w:hint="eastAsia"/>
          <w:sz w:val="21"/>
          <w:szCs w:val="21"/>
        </w:rPr>
        <w:t>り、判別精度が7</w:t>
      </w:r>
      <w:r w:rsidR="00882C85">
        <w:rPr>
          <w:rFonts w:asciiTheme="minorEastAsia" w:hAnsiTheme="minorEastAsia" w:cs="ＭＳ Ｐゴシック"/>
          <w:sz w:val="21"/>
          <w:szCs w:val="21"/>
        </w:rPr>
        <w:t>6%</w:t>
      </w:r>
      <w:r w:rsidR="00882C85">
        <w:rPr>
          <w:rFonts w:asciiTheme="minorEastAsia" w:hAnsiTheme="minorEastAsia" w:cs="ＭＳ Ｐゴシック" w:hint="eastAsia"/>
          <w:sz w:val="21"/>
          <w:szCs w:val="21"/>
        </w:rPr>
        <w:t>だったが、特徴を抽出した結果、結合能に貢献する変異は3</w:t>
      </w:r>
      <w:r w:rsidR="00882C85">
        <w:rPr>
          <w:rFonts w:asciiTheme="minorEastAsia" w:hAnsiTheme="minorEastAsia" w:cs="ＭＳ Ｐゴシック"/>
          <w:sz w:val="21"/>
          <w:szCs w:val="21"/>
        </w:rPr>
        <w:t>3</w:t>
      </w:r>
      <w:r w:rsidR="00882C85">
        <w:rPr>
          <w:rFonts w:asciiTheme="minorEastAsia" w:hAnsiTheme="minorEastAsia" w:cs="ＭＳ Ｐゴシック" w:hint="eastAsia"/>
          <w:sz w:val="21"/>
          <w:szCs w:val="21"/>
        </w:rPr>
        <w:t>個で、それだけを用いても、判別精度は8</w:t>
      </w:r>
      <w:r w:rsidR="00882C85">
        <w:rPr>
          <w:rFonts w:asciiTheme="minorEastAsia" w:hAnsiTheme="minorEastAsia" w:cs="ＭＳ Ｐゴシック"/>
          <w:sz w:val="21"/>
          <w:szCs w:val="21"/>
        </w:rPr>
        <w:t>0%</w:t>
      </w:r>
      <w:r w:rsidR="00882C85">
        <w:rPr>
          <w:rFonts w:asciiTheme="minorEastAsia" w:hAnsiTheme="minorEastAsia" w:cs="ＭＳ Ｐゴシック" w:hint="eastAsia"/>
          <w:sz w:val="21"/>
          <w:szCs w:val="21"/>
        </w:rPr>
        <w:t>で、維持できていた。さらに、図</w:t>
      </w:r>
      <w:r w:rsidR="008C5828">
        <w:rPr>
          <w:rFonts w:asciiTheme="minorEastAsia" w:hAnsiTheme="minorEastAsia" w:cs="ＭＳ Ｐゴシック"/>
          <w:sz w:val="21"/>
          <w:szCs w:val="21"/>
        </w:rPr>
        <w:t>9</w:t>
      </w:r>
      <w:r w:rsidR="00882C85">
        <w:rPr>
          <w:rFonts w:asciiTheme="minorEastAsia" w:hAnsiTheme="minorEastAsia" w:cs="ＭＳ Ｐゴシック" w:hint="eastAsia"/>
          <w:sz w:val="21"/>
          <w:szCs w:val="21"/>
        </w:rPr>
        <w:t>に抽出した変異の抜粋を示す。結合能が強い変異は、結合部位のチロシンをトリプトファンに置換するパターン、結合能が無い変異は、結合部位のチロシンをアラニンに置換するパターンなどがある</w:t>
      </w:r>
      <w:r w:rsidR="005614C1" w:rsidRPr="00933554">
        <w:rPr>
          <w:rFonts w:asciiTheme="minorEastAsia" w:hAnsiTheme="minorEastAsia" w:cs="ＭＳ Ｐゴシック" w:hint="eastAsia"/>
          <w:sz w:val="21"/>
          <w:szCs w:val="21"/>
        </w:rPr>
        <w:t>。</w:t>
      </w:r>
      <w:r w:rsidR="00882C85">
        <w:rPr>
          <w:rFonts w:asciiTheme="minorEastAsia" w:hAnsiTheme="minorEastAsia" w:cs="ＭＳ Ｐゴシック" w:hint="eastAsia"/>
          <w:sz w:val="21"/>
          <w:szCs w:val="21"/>
        </w:rPr>
        <w:t>一方、他の変異としては、6番目のグリシンをアラニンに置換、3</w:t>
      </w:r>
      <w:r w:rsidR="00882C85">
        <w:rPr>
          <w:rFonts w:asciiTheme="minorEastAsia" w:hAnsiTheme="minorEastAsia" w:cs="ＭＳ Ｐゴシック"/>
          <w:sz w:val="21"/>
          <w:szCs w:val="21"/>
        </w:rPr>
        <w:t>0</w:t>
      </w:r>
      <w:r w:rsidR="00882C85">
        <w:rPr>
          <w:rFonts w:asciiTheme="minorEastAsia" w:hAnsiTheme="minorEastAsia" w:cs="ＭＳ Ｐゴシック" w:hint="eastAsia"/>
          <w:sz w:val="21"/>
          <w:szCs w:val="21"/>
        </w:rPr>
        <w:t>番目のプロリンをトリプトファンに置換などがあった。</w:t>
      </w:r>
    </w:p>
    <w:p w14:paraId="75E64021" w14:textId="77777777" w:rsidR="00A8365C" w:rsidRDefault="00A8365C" w:rsidP="00A8365C">
      <w:pPr>
        <w:snapToGrid w:val="0"/>
        <w:spacing w:line="240" w:lineRule="atLeast"/>
        <w:ind w:firstLineChars="100" w:firstLine="211"/>
        <w:rPr>
          <w:rFonts w:asciiTheme="minorEastAsia" w:hAnsiTheme="minorEastAsia" w:cs="ＭＳ Ｐゴシック"/>
          <w:sz w:val="21"/>
          <w:szCs w:val="21"/>
        </w:rPr>
      </w:pPr>
    </w:p>
    <w:p w14:paraId="6352138F" w14:textId="044C1E2E" w:rsidR="00A8365C" w:rsidRPr="00A8365C" w:rsidRDefault="00A8365C" w:rsidP="00A8365C">
      <w:pPr>
        <w:snapToGrid w:val="0"/>
        <w:spacing w:line="240" w:lineRule="atLeast"/>
        <w:ind w:firstLineChars="100" w:firstLine="211"/>
        <w:rPr>
          <w:rFonts w:asciiTheme="minorEastAsia" w:hAnsiTheme="minorEastAsia" w:cs="ＭＳ Ｐゴシック" w:hint="eastAsia"/>
          <w:sz w:val="21"/>
          <w:szCs w:val="21"/>
        </w:rPr>
      </w:pPr>
      <w:r>
        <w:rPr>
          <w:rFonts w:asciiTheme="minorEastAsia" w:hAnsiTheme="minorEastAsia" w:cs="ＭＳ Ｐゴシック" w:hint="eastAsia"/>
          <w:sz w:val="21"/>
          <w:szCs w:val="21"/>
        </w:rPr>
        <w:t>以上の結果から</w:t>
      </w:r>
      <w:r w:rsidR="006E7692">
        <w:rPr>
          <w:rFonts w:asciiTheme="minorEastAsia" w:hAnsiTheme="minorEastAsia" w:cs="ＭＳ Ｐゴシック" w:hint="eastAsia"/>
          <w:sz w:val="21"/>
          <w:szCs w:val="21"/>
        </w:rPr>
        <w:t>、</w:t>
      </w:r>
      <w:r>
        <w:rPr>
          <w:rFonts w:asciiTheme="minorEastAsia" w:hAnsiTheme="minorEastAsia" w:cs="ＭＳ Ｐゴシック" w:hint="eastAsia"/>
          <w:sz w:val="21"/>
          <w:szCs w:val="21"/>
        </w:rPr>
        <w:t>今回の方法については下記の課題が挙げられる。</w:t>
      </w:r>
    </w:p>
    <w:p w14:paraId="5EC54A5C" w14:textId="1017FD6D" w:rsidR="00A8365C" w:rsidRDefault="00A8365C" w:rsidP="009432E8">
      <w:pPr>
        <w:pStyle w:val="ae"/>
        <w:numPr>
          <w:ilvl w:val="0"/>
          <w:numId w:val="11"/>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経験的に説明できる変異が一部得られたが、それ以外の変異の妥当性を評価するには専門的な知識を要する</w:t>
      </w:r>
      <w:r w:rsidR="009432E8">
        <w:rPr>
          <w:rFonts w:asciiTheme="minorEastAsia" w:hAnsiTheme="minorEastAsia" w:cs="ＭＳ Ｐゴシック" w:hint="eastAsia"/>
          <w:sz w:val="21"/>
          <w:szCs w:val="21"/>
        </w:rPr>
        <w:t>。</w:t>
      </w:r>
    </w:p>
    <w:p w14:paraId="51C29D76" w14:textId="392CCD3A" w:rsidR="00A8365C" w:rsidRPr="00A8365C" w:rsidRDefault="00A8365C" w:rsidP="009432E8">
      <w:pPr>
        <w:pStyle w:val="ae"/>
        <w:numPr>
          <w:ilvl w:val="0"/>
          <w:numId w:val="11"/>
        </w:numPr>
        <w:snapToGrid w:val="0"/>
        <w:spacing w:beforeLines="50" w:before="184" w:afterLines="50" w:after="184" w:line="240" w:lineRule="atLeast"/>
        <w:ind w:leftChars="0"/>
        <w:rPr>
          <w:rFonts w:asciiTheme="minorEastAsia" w:hAnsiTheme="minorEastAsia" w:cs="ＭＳ Ｐゴシック" w:hint="eastAsia"/>
          <w:sz w:val="21"/>
          <w:szCs w:val="21"/>
        </w:rPr>
      </w:pPr>
      <w:r>
        <w:rPr>
          <w:rFonts w:asciiTheme="minorEastAsia" w:hAnsiTheme="minorEastAsia" w:cs="ＭＳ Ｐゴシック" w:hint="eastAsia"/>
          <w:sz w:val="21"/>
          <w:szCs w:val="21"/>
        </w:rPr>
        <w:t>使用</w:t>
      </w:r>
      <w:r w:rsidRPr="00A8365C">
        <w:rPr>
          <w:rFonts w:asciiTheme="minorEastAsia" w:hAnsiTheme="minorEastAsia" w:cs="ＭＳ Ｐゴシック" w:hint="eastAsia"/>
          <w:sz w:val="21"/>
          <w:szCs w:val="21"/>
        </w:rPr>
        <w:t>し</w:t>
      </w:r>
      <w:r>
        <w:rPr>
          <w:rFonts w:asciiTheme="minorEastAsia" w:hAnsiTheme="minorEastAsia" w:cs="ＭＳ Ｐゴシック" w:hint="eastAsia"/>
          <w:sz w:val="21"/>
          <w:szCs w:val="21"/>
        </w:rPr>
        <w:t>た変異のデータが一部に偏っている可能性が高いため、より妥当な特徴を抽出するには多様な実験データを要する</w:t>
      </w:r>
      <w:r w:rsidR="009432E8">
        <w:rPr>
          <w:rFonts w:asciiTheme="minorEastAsia" w:hAnsiTheme="minorEastAsia" w:cs="ＭＳ Ｐゴシック" w:hint="eastAsia"/>
          <w:sz w:val="21"/>
          <w:szCs w:val="21"/>
        </w:rPr>
        <w:t>。</w:t>
      </w:r>
    </w:p>
    <w:p w14:paraId="311C1EBF" w14:textId="2DE59B71" w:rsidR="00D60C14" w:rsidRDefault="008C5828" w:rsidP="006904BA">
      <w:pPr>
        <w:snapToGrid w:val="0"/>
        <w:spacing w:line="240" w:lineRule="atLeast"/>
        <w:rPr>
          <w:rFonts w:asciiTheme="minorEastAsia" w:hAnsiTheme="minorEastAsia" w:cs="ＭＳ Ｐゴシック" w:hint="eastAsia"/>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72576" behindDoc="0" locked="0" layoutInCell="1" allowOverlap="1" wp14:anchorId="2041CE73" wp14:editId="107DAD7D">
                <wp:simplePos x="0" y="0"/>
                <wp:positionH relativeFrom="margin">
                  <wp:posOffset>-444</wp:posOffset>
                </wp:positionH>
                <wp:positionV relativeFrom="paragraph">
                  <wp:posOffset>174625</wp:posOffset>
                </wp:positionV>
                <wp:extent cx="6114669" cy="1441450"/>
                <wp:effectExtent l="0" t="0" r="635" b="6350"/>
                <wp:wrapTopAndBottom/>
                <wp:docPr id="5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4669" cy="1441450"/>
                        </a:xfrm>
                        <a:prstGeom prst="rect">
                          <a:avLst/>
                        </a:prstGeom>
                        <a:solidFill>
                          <a:srgbClr val="FFFFFF"/>
                        </a:solidFill>
                        <a:ln w="9525">
                          <a:noFill/>
                          <a:miter lim="800000"/>
                          <a:headEnd/>
                          <a:tailEnd/>
                        </a:ln>
                      </wps:spPr>
                      <wps:txbx>
                        <w:txbxContent>
                          <w:p w14:paraId="4BC19F71" w14:textId="4452F6EB" w:rsidR="00D60C14" w:rsidRDefault="00D60C14" w:rsidP="00D60C14">
                            <w:pPr>
                              <w:jc w:val="center"/>
                            </w:pPr>
                            <w:r>
                              <w:rPr>
                                <w:noProof/>
                              </w:rPr>
                              <w:drawing>
                                <wp:inline distT="0" distB="0" distL="0" distR="0" wp14:anchorId="25BCECFD" wp14:editId="5AE95446">
                                  <wp:extent cx="3721100" cy="9715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1100" cy="971550"/>
                                          </a:xfrm>
                                          <a:prstGeom prst="rect">
                                            <a:avLst/>
                                          </a:prstGeom>
                                          <a:noFill/>
                                          <a:ln>
                                            <a:noFill/>
                                          </a:ln>
                                        </pic:spPr>
                                      </pic:pic>
                                    </a:graphicData>
                                  </a:graphic>
                                </wp:inline>
                              </w:drawing>
                            </w:r>
                          </w:p>
                          <w:p w14:paraId="5E0E8C0A" w14:textId="2599F926" w:rsidR="00D60C14" w:rsidRPr="008C5828" w:rsidRDefault="008C5828" w:rsidP="008C5828">
                            <w:pPr>
                              <w:pStyle w:val="af8"/>
                              <w:jc w:val="center"/>
                              <w:rPr>
                                <w:rFonts w:asciiTheme="minorEastAsia" w:hAnsiTheme="minorEastAsia" w:cs="ＭＳ Ｐゴシック"/>
                                <w:b w:val="0"/>
                                <w:bCs w:val="0"/>
                                <w:noProof/>
                              </w:rPr>
                            </w:pPr>
                            <w:r w:rsidRPr="008C5828">
                              <w:rPr>
                                <w:rFonts w:hint="eastAsia"/>
                                <w:b w:val="0"/>
                                <w:bCs w:val="0"/>
                              </w:rPr>
                              <w:t>図</w:t>
                            </w:r>
                            <w:r w:rsidRPr="008C5828">
                              <w:rPr>
                                <w:b w:val="0"/>
                                <w:bCs w:val="0"/>
                              </w:rPr>
                              <w:fldChar w:fldCharType="begin"/>
                            </w:r>
                            <w:r w:rsidRPr="008C5828">
                              <w:rPr>
                                <w:b w:val="0"/>
                                <w:bCs w:val="0"/>
                              </w:rPr>
                              <w:instrText xml:space="preserve"> </w:instrText>
                            </w:r>
                            <w:r w:rsidRPr="008C5828">
                              <w:rPr>
                                <w:rFonts w:hint="eastAsia"/>
                                <w:b w:val="0"/>
                                <w:bCs w:val="0"/>
                              </w:rPr>
                              <w:instrText xml:space="preserve">SEQ </w:instrText>
                            </w:r>
                            <w:r w:rsidRPr="008C5828">
                              <w:rPr>
                                <w:rFonts w:hint="eastAsia"/>
                                <w:b w:val="0"/>
                                <w:bCs w:val="0"/>
                              </w:rPr>
                              <w:instrText>図</w:instrText>
                            </w:r>
                            <w:r w:rsidRPr="008C5828">
                              <w:rPr>
                                <w:rFonts w:hint="eastAsia"/>
                                <w:b w:val="0"/>
                                <w:bCs w:val="0"/>
                              </w:rPr>
                              <w:instrText xml:space="preserve"> \* ARABIC</w:instrText>
                            </w:r>
                            <w:r w:rsidRPr="008C5828">
                              <w:rPr>
                                <w:b w:val="0"/>
                                <w:bCs w:val="0"/>
                              </w:rPr>
                              <w:instrText xml:space="preserve"> </w:instrText>
                            </w:r>
                            <w:r w:rsidRPr="008C5828">
                              <w:rPr>
                                <w:b w:val="0"/>
                                <w:bCs w:val="0"/>
                              </w:rPr>
                              <w:fldChar w:fldCharType="separate"/>
                            </w:r>
                            <w:r w:rsidR="002C25CF">
                              <w:rPr>
                                <w:b w:val="0"/>
                                <w:bCs w:val="0"/>
                                <w:noProof/>
                              </w:rPr>
                              <w:t>8</w:t>
                            </w:r>
                            <w:r w:rsidRPr="008C5828">
                              <w:rPr>
                                <w:b w:val="0"/>
                                <w:bCs w:val="0"/>
                              </w:rPr>
                              <w:fldChar w:fldCharType="end"/>
                            </w:r>
                            <w:r w:rsidR="00D60C14" w:rsidRPr="008C5828">
                              <w:rPr>
                                <w:rFonts w:hint="eastAsia"/>
                                <w:b w:val="0"/>
                                <w:bCs w:val="0"/>
                              </w:rPr>
                              <w:t>：結合能評価データからの特徴抽出の概要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041CE73" id="_x0000_s1040" type="#_x0000_t202" style="position:absolute;left:0;text-align:left;margin-left:-.05pt;margin-top:13.75pt;width:481.45pt;height:11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" stroked="f">
                <v:textbox>
                  <w:txbxContent>
                    <w:p w14:paraId="4BC19F71" w14:textId="4452F6EB" w:rsidR="00D60C14" w:rsidRDefault="00D60C14" w:rsidP="00D60C14">
                      <w:pPr>
                        <w:jc w:val="center"/>
                      </w:pPr>
                      <w:r>
                        <w:rPr>
                          <w:noProof/>
                        </w:rPr>
                        <w:drawing>
                          <wp:inline distT="0" distB="0" distL="0" distR="0" wp14:anchorId="25BCECFD" wp14:editId="5AE95446">
                            <wp:extent cx="3721100" cy="9715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1100" cy="971550"/>
                                    </a:xfrm>
                                    <a:prstGeom prst="rect">
                                      <a:avLst/>
                                    </a:prstGeom>
                                    <a:noFill/>
                                    <a:ln>
                                      <a:noFill/>
                                    </a:ln>
                                  </pic:spPr>
                                </pic:pic>
                              </a:graphicData>
                            </a:graphic>
                          </wp:inline>
                        </w:drawing>
                      </w:r>
                    </w:p>
                    <w:p w14:paraId="5E0E8C0A" w14:textId="2599F926" w:rsidR="00D60C14" w:rsidRPr="008C5828" w:rsidRDefault="008C5828" w:rsidP="008C5828">
                      <w:pPr>
                        <w:pStyle w:val="af8"/>
                        <w:jc w:val="center"/>
                        <w:rPr>
                          <w:rFonts w:asciiTheme="minorEastAsia" w:hAnsiTheme="minorEastAsia" w:cs="ＭＳ Ｐゴシック"/>
                          <w:b w:val="0"/>
                          <w:bCs w:val="0"/>
                          <w:noProof/>
                        </w:rPr>
                      </w:pPr>
                      <w:r w:rsidRPr="008C5828">
                        <w:rPr>
                          <w:rFonts w:hint="eastAsia"/>
                          <w:b w:val="0"/>
                          <w:bCs w:val="0"/>
                        </w:rPr>
                        <w:t>図</w:t>
                      </w:r>
                      <w:r w:rsidRPr="008C5828">
                        <w:rPr>
                          <w:b w:val="0"/>
                          <w:bCs w:val="0"/>
                        </w:rPr>
                        <w:fldChar w:fldCharType="begin"/>
                      </w:r>
                      <w:r w:rsidRPr="008C5828">
                        <w:rPr>
                          <w:b w:val="0"/>
                          <w:bCs w:val="0"/>
                        </w:rPr>
                        <w:instrText xml:space="preserve"> </w:instrText>
                      </w:r>
                      <w:r w:rsidRPr="008C5828">
                        <w:rPr>
                          <w:rFonts w:hint="eastAsia"/>
                          <w:b w:val="0"/>
                          <w:bCs w:val="0"/>
                        </w:rPr>
                        <w:instrText xml:space="preserve">SEQ </w:instrText>
                      </w:r>
                      <w:r w:rsidRPr="008C5828">
                        <w:rPr>
                          <w:rFonts w:hint="eastAsia"/>
                          <w:b w:val="0"/>
                          <w:bCs w:val="0"/>
                        </w:rPr>
                        <w:instrText>図</w:instrText>
                      </w:r>
                      <w:r w:rsidRPr="008C5828">
                        <w:rPr>
                          <w:rFonts w:hint="eastAsia"/>
                          <w:b w:val="0"/>
                          <w:bCs w:val="0"/>
                        </w:rPr>
                        <w:instrText xml:space="preserve"> \* ARABIC</w:instrText>
                      </w:r>
                      <w:r w:rsidRPr="008C5828">
                        <w:rPr>
                          <w:b w:val="0"/>
                          <w:bCs w:val="0"/>
                        </w:rPr>
                        <w:instrText xml:space="preserve"> </w:instrText>
                      </w:r>
                      <w:r w:rsidRPr="008C5828">
                        <w:rPr>
                          <w:b w:val="0"/>
                          <w:bCs w:val="0"/>
                        </w:rPr>
                        <w:fldChar w:fldCharType="separate"/>
                      </w:r>
                      <w:r w:rsidR="002C25CF">
                        <w:rPr>
                          <w:b w:val="0"/>
                          <w:bCs w:val="0"/>
                          <w:noProof/>
                        </w:rPr>
                        <w:t>8</w:t>
                      </w:r>
                      <w:r w:rsidRPr="008C5828">
                        <w:rPr>
                          <w:b w:val="0"/>
                          <w:bCs w:val="0"/>
                        </w:rPr>
                        <w:fldChar w:fldCharType="end"/>
                      </w:r>
                      <w:r w:rsidR="00D60C14" w:rsidRPr="008C5828">
                        <w:rPr>
                          <w:rFonts w:hint="eastAsia"/>
                          <w:b w:val="0"/>
                          <w:bCs w:val="0"/>
                        </w:rPr>
                        <w:t>：結合能評価データからの特徴抽出の概要</w:t>
                      </w:r>
                    </w:p>
                  </w:txbxContent>
                </v:textbox>
                <w10:wrap type="topAndBottom" anchorx="margin"/>
              </v:shape>
            </w:pict>
          </mc:Fallback>
        </mc:AlternateContent>
      </w:r>
    </w:p>
    <w:p w14:paraId="7CBC028A" w14:textId="5C890B27" w:rsidR="00D60C14" w:rsidRDefault="00637921" w:rsidP="006904BA">
      <w:pPr>
        <w:snapToGrid w:val="0"/>
        <w:spacing w:line="240" w:lineRule="atLeast"/>
        <w:rPr>
          <w:rFonts w:asciiTheme="minorEastAsia" w:hAnsiTheme="minorEastAsia" w:cs="ＭＳ Ｐゴシック" w:hint="eastAsia"/>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86912" behindDoc="0" locked="0" layoutInCell="1" allowOverlap="1" wp14:anchorId="03739637" wp14:editId="6FC39095">
                <wp:simplePos x="0" y="0"/>
                <wp:positionH relativeFrom="margin">
                  <wp:posOffset>0</wp:posOffset>
                </wp:positionH>
                <wp:positionV relativeFrom="paragraph">
                  <wp:posOffset>1682115</wp:posOffset>
                </wp:positionV>
                <wp:extent cx="6115050" cy="1441450"/>
                <wp:effectExtent l="0" t="0" r="0" b="6350"/>
                <wp:wrapTopAndBottom/>
                <wp:docPr id="5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41450"/>
                        </a:xfrm>
                        <a:prstGeom prst="rect">
                          <a:avLst/>
                        </a:prstGeom>
                        <a:solidFill>
                          <a:srgbClr val="FFFFFF"/>
                        </a:solidFill>
                        <a:ln w="9525">
                          <a:noFill/>
                          <a:miter lim="800000"/>
                          <a:headEnd/>
                          <a:tailEnd/>
                        </a:ln>
                      </wps:spPr>
                      <wps:txbx>
                        <w:txbxContent>
                          <w:p w14:paraId="599BDB72" w14:textId="77777777" w:rsidR="00A8365C" w:rsidRDefault="00A8365C" w:rsidP="00A8365C">
                            <w:pPr>
                              <w:jc w:val="center"/>
                            </w:pPr>
                            <w:r>
                              <w:rPr>
                                <w:noProof/>
                              </w:rPr>
                              <w:drawing>
                                <wp:inline distT="0" distB="0" distL="0" distR="0" wp14:anchorId="3B190BC6" wp14:editId="4AE571D0">
                                  <wp:extent cx="3232150" cy="1073150"/>
                                  <wp:effectExtent l="0" t="0" r="635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150" cy="1073150"/>
                                          </a:xfrm>
                                          <a:prstGeom prst="rect">
                                            <a:avLst/>
                                          </a:prstGeom>
                                          <a:noFill/>
                                          <a:ln>
                                            <a:noFill/>
                                          </a:ln>
                                        </pic:spPr>
                                      </pic:pic>
                                    </a:graphicData>
                                  </a:graphic>
                                </wp:inline>
                              </w:drawing>
                            </w:r>
                          </w:p>
                          <w:p w14:paraId="4B3E964E" w14:textId="77777777" w:rsidR="00A8365C" w:rsidRPr="008C5828" w:rsidRDefault="00A8365C" w:rsidP="00A8365C">
                            <w:pPr>
                              <w:pStyle w:val="af8"/>
                              <w:jc w:val="center"/>
                              <w:rPr>
                                <w:rFonts w:asciiTheme="minorEastAsia" w:hAnsiTheme="minorEastAsia" w:cs="ＭＳ Ｐゴシック"/>
                                <w:b w:val="0"/>
                                <w:bCs w:val="0"/>
                                <w:noProof/>
                              </w:rPr>
                            </w:pPr>
                            <w:r w:rsidRPr="008C5828">
                              <w:rPr>
                                <w:rFonts w:hint="eastAsia"/>
                                <w:b w:val="0"/>
                                <w:bCs w:val="0"/>
                              </w:rPr>
                              <w:t>図</w:t>
                            </w:r>
                            <w:r w:rsidRPr="008C5828">
                              <w:rPr>
                                <w:b w:val="0"/>
                                <w:bCs w:val="0"/>
                              </w:rPr>
                              <w:fldChar w:fldCharType="begin"/>
                            </w:r>
                            <w:r w:rsidRPr="008C5828">
                              <w:rPr>
                                <w:b w:val="0"/>
                                <w:bCs w:val="0"/>
                              </w:rPr>
                              <w:instrText xml:space="preserve"> </w:instrText>
                            </w:r>
                            <w:r w:rsidRPr="008C5828">
                              <w:rPr>
                                <w:rFonts w:hint="eastAsia"/>
                                <w:b w:val="0"/>
                                <w:bCs w:val="0"/>
                              </w:rPr>
                              <w:instrText xml:space="preserve">SEQ </w:instrText>
                            </w:r>
                            <w:r w:rsidRPr="008C5828">
                              <w:rPr>
                                <w:rFonts w:hint="eastAsia"/>
                                <w:b w:val="0"/>
                                <w:bCs w:val="0"/>
                              </w:rPr>
                              <w:instrText>図</w:instrText>
                            </w:r>
                            <w:r w:rsidRPr="008C5828">
                              <w:rPr>
                                <w:rFonts w:hint="eastAsia"/>
                                <w:b w:val="0"/>
                                <w:bCs w:val="0"/>
                              </w:rPr>
                              <w:instrText xml:space="preserve"> \* ARABIC</w:instrText>
                            </w:r>
                            <w:r w:rsidRPr="008C5828">
                              <w:rPr>
                                <w:b w:val="0"/>
                                <w:bCs w:val="0"/>
                              </w:rPr>
                              <w:instrText xml:space="preserve"> </w:instrText>
                            </w:r>
                            <w:r w:rsidRPr="008C5828">
                              <w:rPr>
                                <w:b w:val="0"/>
                                <w:bCs w:val="0"/>
                              </w:rPr>
                              <w:fldChar w:fldCharType="separate"/>
                            </w:r>
                            <w:r>
                              <w:rPr>
                                <w:b w:val="0"/>
                                <w:bCs w:val="0"/>
                                <w:noProof/>
                              </w:rPr>
                              <w:t>9</w:t>
                            </w:r>
                            <w:r w:rsidRPr="008C5828">
                              <w:rPr>
                                <w:b w:val="0"/>
                                <w:bCs w:val="0"/>
                              </w:rPr>
                              <w:fldChar w:fldCharType="end"/>
                            </w:r>
                            <w:r w:rsidRPr="008C5828">
                              <w:rPr>
                                <w:rFonts w:hint="eastAsia"/>
                                <w:b w:val="0"/>
                                <w:bCs w:val="0"/>
                              </w:rPr>
                              <w:t>：抽出された変異例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3739637" id="_x0000_s1041" type="#_x0000_t202" style="position:absolute;left:0;text-align:left;margin-left:0;margin-top:132.45pt;width:481.5pt;height:11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" stroked="f">
                <v:textbox>
                  <w:txbxContent>
                    <w:p w14:paraId="599BDB72" w14:textId="77777777" w:rsidR="00A8365C" w:rsidRDefault="00A8365C" w:rsidP="00A8365C">
                      <w:pPr>
                        <w:jc w:val="center"/>
                      </w:pPr>
                      <w:r>
                        <w:rPr>
                          <w:noProof/>
                        </w:rPr>
                        <w:drawing>
                          <wp:inline distT="0" distB="0" distL="0" distR="0" wp14:anchorId="3B190BC6" wp14:editId="4AE571D0">
                            <wp:extent cx="3232150" cy="1073150"/>
                            <wp:effectExtent l="0" t="0" r="635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150" cy="1073150"/>
                                    </a:xfrm>
                                    <a:prstGeom prst="rect">
                                      <a:avLst/>
                                    </a:prstGeom>
                                    <a:noFill/>
                                    <a:ln>
                                      <a:noFill/>
                                    </a:ln>
                                  </pic:spPr>
                                </pic:pic>
                              </a:graphicData>
                            </a:graphic>
                          </wp:inline>
                        </w:drawing>
                      </w:r>
                    </w:p>
                    <w:p w14:paraId="4B3E964E" w14:textId="77777777" w:rsidR="00A8365C" w:rsidRPr="008C5828" w:rsidRDefault="00A8365C" w:rsidP="00A8365C">
                      <w:pPr>
                        <w:pStyle w:val="af8"/>
                        <w:jc w:val="center"/>
                        <w:rPr>
                          <w:rFonts w:asciiTheme="minorEastAsia" w:hAnsiTheme="minorEastAsia" w:cs="ＭＳ Ｐゴシック"/>
                          <w:b w:val="0"/>
                          <w:bCs w:val="0"/>
                          <w:noProof/>
                        </w:rPr>
                      </w:pPr>
                      <w:r w:rsidRPr="008C5828">
                        <w:rPr>
                          <w:rFonts w:hint="eastAsia"/>
                          <w:b w:val="0"/>
                          <w:bCs w:val="0"/>
                        </w:rPr>
                        <w:t>図</w:t>
                      </w:r>
                      <w:r w:rsidRPr="008C5828">
                        <w:rPr>
                          <w:b w:val="0"/>
                          <w:bCs w:val="0"/>
                        </w:rPr>
                        <w:fldChar w:fldCharType="begin"/>
                      </w:r>
                      <w:r w:rsidRPr="008C5828">
                        <w:rPr>
                          <w:b w:val="0"/>
                          <w:bCs w:val="0"/>
                        </w:rPr>
                        <w:instrText xml:space="preserve"> </w:instrText>
                      </w:r>
                      <w:r w:rsidRPr="008C5828">
                        <w:rPr>
                          <w:rFonts w:hint="eastAsia"/>
                          <w:b w:val="0"/>
                          <w:bCs w:val="0"/>
                        </w:rPr>
                        <w:instrText xml:space="preserve">SEQ </w:instrText>
                      </w:r>
                      <w:r w:rsidRPr="008C5828">
                        <w:rPr>
                          <w:rFonts w:hint="eastAsia"/>
                          <w:b w:val="0"/>
                          <w:bCs w:val="0"/>
                        </w:rPr>
                        <w:instrText>図</w:instrText>
                      </w:r>
                      <w:r w:rsidRPr="008C5828">
                        <w:rPr>
                          <w:rFonts w:hint="eastAsia"/>
                          <w:b w:val="0"/>
                          <w:bCs w:val="0"/>
                        </w:rPr>
                        <w:instrText xml:space="preserve"> \* ARABIC</w:instrText>
                      </w:r>
                      <w:r w:rsidRPr="008C5828">
                        <w:rPr>
                          <w:b w:val="0"/>
                          <w:bCs w:val="0"/>
                        </w:rPr>
                        <w:instrText xml:space="preserve"> </w:instrText>
                      </w:r>
                      <w:r w:rsidRPr="008C5828">
                        <w:rPr>
                          <w:b w:val="0"/>
                          <w:bCs w:val="0"/>
                        </w:rPr>
                        <w:fldChar w:fldCharType="separate"/>
                      </w:r>
                      <w:r>
                        <w:rPr>
                          <w:b w:val="0"/>
                          <w:bCs w:val="0"/>
                          <w:noProof/>
                        </w:rPr>
                        <w:t>9</w:t>
                      </w:r>
                      <w:r w:rsidRPr="008C5828">
                        <w:rPr>
                          <w:b w:val="0"/>
                          <w:bCs w:val="0"/>
                        </w:rPr>
                        <w:fldChar w:fldCharType="end"/>
                      </w:r>
                      <w:r w:rsidRPr="008C5828">
                        <w:rPr>
                          <w:rFonts w:hint="eastAsia"/>
                          <w:b w:val="0"/>
                          <w:bCs w:val="0"/>
                        </w:rPr>
                        <w:t>：抽出された変異例</w:t>
                      </w:r>
                    </w:p>
                  </w:txbxContent>
                </v:textbox>
                <w10:wrap type="topAndBottom" anchorx="margin"/>
              </v:shape>
            </w:pict>
          </mc:Fallback>
        </mc:AlternateContent>
      </w:r>
    </w:p>
    <w:p w14:paraId="54BB1F7A" w14:textId="2727F040" w:rsidR="00041399" w:rsidRDefault="00041399" w:rsidP="006904BA">
      <w:pPr>
        <w:snapToGrid w:val="0"/>
        <w:spacing w:line="240" w:lineRule="atLeast"/>
        <w:rPr>
          <w:rFonts w:asciiTheme="minorEastAsia" w:hAnsiTheme="minorEastAsia" w:cs="ＭＳ Ｐゴシック"/>
          <w:sz w:val="21"/>
          <w:szCs w:val="21"/>
        </w:rPr>
      </w:pPr>
    </w:p>
    <w:p w14:paraId="42388C56" w14:textId="77777777" w:rsidR="00A8365C" w:rsidRDefault="00A8365C" w:rsidP="006904BA">
      <w:pPr>
        <w:snapToGrid w:val="0"/>
        <w:spacing w:line="240" w:lineRule="atLeast"/>
        <w:rPr>
          <w:rFonts w:asciiTheme="minorEastAsia" w:hAnsiTheme="minorEastAsia" w:cs="ＭＳ Ｐゴシック" w:hint="eastAsia"/>
          <w:sz w:val="21"/>
          <w:szCs w:val="21"/>
        </w:rPr>
      </w:pPr>
    </w:p>
    <w:p w14:paraId="581D917F" w14:textId="00A358FE" w:rsidR="000A0B46" w:rsidRDefault="000A0B46" w:rsidP="000A0B46">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参考文献</w:t>
      </w:r>
    </w:p>
    <w:p w14:paraId="79AA451F" w14:textId="4D1B12FC" w:rsidR="000A0B46" w:rsidRDefault="008462B8" w:rsidP="008462B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J. Jumper et al.: “Highly accurate protein structure prediction with AlphaFold”, Nature (2021)</w:t>
      </w:r>
    </w:p>
    <w:p w14:paraId="6E2287D7" w14:textId="65D73FD0" w:rsidR="008462B8" w:rsidRDefault="00326F0F" w:rsidP="008462B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M.</w:t>
      </w:r>
      <w:r w:rsidR="00F23A41">
        <w:rPr>
          <w:rFonts w:asciiTheme="minorEastAsia" w:hAnsiTheme="minorEastAsia" w:cs="ＭＳ Ｐゴシック"/>
          <w:sz w:val="21"/>
          <w:szCs w:val="21"/>
        </w:rPr>
        <w:t xml:space="preserve"> Mirdita</w:t>
      </w:r>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r w:rsidRPr="00326F0F">
        <w:rPr>
          <w:rFonts w:asciiTheme="minorEastAsia" w:hAnsiTheme="minorEastAsia" w:cs="ＭＳ Ｐゴシック"/>
          <w:sz w:val="21"/>
          <w:szCs w:val="21"/>
        </w:rPr>
        <w:t>ColabFold</w:t>
      </w:r>
      <w:r w:rsidR="00F23A41">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sidR="00F23A41">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51C6B88D" w14:textId="3C15D144" w:rsidR="00637921" w:rsidRPr="00637921" w:rsidRDefault="00637921" w:rsidP="00637921">
      <w:pPr>
        <w:pStyle w:val="ae"/>
        <w:numPr>
          <w:ilvl w:val="0"/>
          <w:numId w:val="9"/>
        </w:numPr>
        <w:snapToGrid w:val="0"/>
        <w:spacing w:line="240" w:lineRule="atLeast"/>
        <w:ind w:leftChars="0"/>
        <w:rPr>
          <w:rFonts w:asciiTheme="minorEastAsia" w:hAnsiTheme="minorEastAsia" w:cs="ＭＳ Ｐゴシック" w:hint="eastAsia"/>
          <w:sz w:val="21"/>
          <w:szCs w:val="21"/>
        </w:rPr>
      </w:pPr>
      <w:r>
        <w:rPr>
          <w:rFonts w:asciiTheme="minorEastAsia" w:hAnsiTheme="minorEastAsia" w:cs="ＭＳ Ｐゴシック"/>
          <w:sz w:val="21"/>
          <w:szCs w:val="21"/>
        </w:rPr>
        <w:t>T</w:t>
      </w:r>
      <w:r>
        <w:rPr>
          <w:rFonts w:asciiTheme="minorEastAsia" w:hAnsiTheme="minorEastAsia" w:cs="ＭＳ Ｐゴシック"/>
          <w:sz w:val="21"/>
          <w:szCs w:val="21"/>
        </w:rPr>
        <w:t xml:space="preserve">. </w:t>
      </w:r>
      <w:r w:rsidR="004E5D8A">
        <w:rPr>
          <w:rFonts w:asciiTheme="minorEastAsia" w:hAnsiTheme="minorEastAsia" w:cs="ＭＳ Ｐゴシック"/>
          <w:sz w:val="21"/>
          <w:szCs w:val="21"/>
        </w:rPr>
        <w:t>K</w:t>
      </w:r>
      <w:r w:rsidR="007C431E">
        <w:rPr>
          <w:rFonts w:asciiTheme="minorEastAsia" w:hAnsiTheme="minorEastAsia" w:cs="ＭＳ Ｐゴシック" w:hint="eastAsia"/>
          <w:sz w:val="21"/>
          <w:szCs w:val="21"/>
        </w:rPr>
        <w:t>o</w:t>
      </w:r>
      <w:r>
        <w:rPr>
          <w:rFonts w:asciiTheme="minorEastAsia" w:hAnsiTheme="minorEastAsia" w:cs="ＭＳ Ｐゴシック"/>
          <w:sz w:val="21"/>
          <w:szCs w:val="21"/>
        </w:rPr>
        <w:t>sugi</w:t>
      </w:r>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r w:rsidRPr="00637921">
        <w:rPr>
          <w:rFonts w:asciiTheme="minorEastAsia" w:hAnsiTheme="minorEastAsia" w:cs="ＭＳ Ｐゴシック"/>
          <w:sz w:val="21"/>
          <w:szCs w:val="21"/>
        </w:rPr>
        <w:t>Solubility-Aware Protein Binding Peptide Design</w:t>
      </w:r>
      <w:r>
        <w:rPr>
          <w:rFonts w:asciiTheme="minorEastAsia" w:hAnsiTheme="minorEastAsia" w:cs="ＭＳ Ｐゴシック"/>
          <w:sz w:val="21"/>
          <w:szCs w:val="21"/>
        </w:rPr>
        <w:t xml:space="preserve"> Using AlphaFold</w:t>
      </w:r>
      <w:r w:rsidRPr="00326F0F">
        <w:rPr>
          <w:rFonts w:asciiTheme="minorEastAsia" w:hAnsiTheme="minorEastAsia" w:cs="ＭＳ Ｐゴシック"/>
          <w:sz w:val="21"/>
          <w:szCs w:val="21"/>
        </w:rPr>
        <w:t xml:space="preserve">”, </w:t>
      </w:r>
      <w:r w:rsidRPr="00637921">
        <w:rPr>
          <w:rFonts w:asciiTheme="minorEastAsia" w:hAnsiTheme="minorEastAsia" w:cs="ＭＳ Ｐゴシック"/>
          <w:sz w:val="21"/>
          <w:szCs w:val="21"/>
        </w:rPr>
        <w:t>Biomedicines</w:t>
      </w:r>
      <w:r>
        <w:rPr>
          <w:rFonts w:asciiTheme="minorEastAsia" w:hAnsiTheme="minorEastAsia" w:cs="ＭＳ Ｐゴシック"/>
          <w:sz w:val="21"/>
          <w:szCs w:val="21"/>
        </w:rPr>
        <w:t>, Vol.10, No.1626</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w:t>
      </w:r>
      <w:r>
        <w:rPr>
          <w:rFonts w:asciiTheme="minorEastAsia" w:hAnsiTheme="minorEastAsia" w:cs="ＭＳ Ｐゴシック" w:hint="eastAsia"/>
          <w:sz w:val="21"/>
          <w:szCs w:val="21"/>
        </w:rPr>
        <w:t>2</w:t>
      </w:r>
      <w:r>
        <w:rPr>
          <w:rFonts w:asciiTheme="minorEastAsia" w:hAnsiTheme="minorEastAsia" w:cs="ＭＳ Ｐゴシック"/>
          <w:sz w:val="21"/>
          <w:szCs w:val="21"/>
        </w:rPr>
        <w:t>)</w:t>
      </w:r>
    </w:p>
    <w:p w14:paraId="0E387408" w14:textId="275DBA74" w:rsidR="00A8365C" w:rsidRPr="008462B8" w:rsidRDefault="00A8365C" w:rsidP="008462B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中林：「2</w:t>
      </w:r>
      <w:r>
        <w:rPr>
          <w:rFonts w:asciiTheme="minorEastAsia" w:hAnsiTheme="minorEastAsia" w:cs="ＭＳ Ｐゴシック"/>
          <w:sz w:val="21"/>
          <w:szCs w:val="21"/>
        </w:rPr>
        <w:t>019</w:t>
      </w:r>
      <w:r>
        <w:rPr>
          <w:rFonts w:asciiTheme="minorEastAsia" w:hAnsiTheme="minorEastAsia" w:cs="ＭＳ Ｐゴシック" w:hint="eastAsia"/>
          <w:sz w:val="21"/>
          <w:szCs w:val="21"/>
        </w:rPr>
        <w:t>年度 共</w:t>
      </w:r>
      <w:r w:rsidRPr="00A8365C">
        <w:rPr>
          <w:rFonts w:asciiTheme="minorEastAsia" w:hAnsiTheme="minorEastAsia" w:cs="ＭＳ Ｐゴシック" w:hint="eastAsia"/>
          <w:sz w:val="21"/>
          <w:szCs w:val="21"/>
        </w:rPr>
        <w:t>同研究最終報告書「人工セルラーゼ設計手法の開発に向けた要素技術の調査研究」</w:t>
      </w:r>
      <w:r>
        <w:rPr>
          <w:rFonts w:asciiTheme="minorEastAsia" w:hAnsiTheme="minorEastAsia" w:cs="ＭＳ Ｐゴシック" w:hint="eastAsia"/>
          <w:sz w:val="21"/>
          <w:szCs w:val="21"/>
        </w:rPr>
        <w:t>」（2</w:t>
      </w:r>
      <w:r>
        <w:rPr>
          <w:rFonts w:asciiTheme="minorEastAsia" w:hAnsiTheme="minorEastAsia" w:cs="ＭＳ Ｐゴシック"/>
          <w:sz w:val="21"/>
          <w:szCs w:val="21"/>
        </w:rPr>
        <w:t>020</w:t>
      </w:r>
      <w:r>
        <w:rPr>
          <w:rFonts w:asciiTheme="minorEastAsia" w:hAnsiTheme="minorEastAsia" w:cs="ＭＳ Ｐゴシック" w:hint="eastAsia"/>
          <w:sz w:val="21"/>
          <w:szCs w:val="21"/>
        </w:rPr>
        <w:t>）</w:t>
      </w:r>
    </w:p>
    <w:p w14:paraId="1387048E" w14:textId="77777777" w:rsidR="008462B8" w:rsidRPr="00A8365C" w:rsidRDefault="008462B8" w:rsidP="006904BA">
      <w:pPr>
        <w:snapToGrid w:val="0"/>
        <w:spacing w:line="240" w:lineRule="atLeast"/>
        <w:rPr>
          <w:rFonts w:asciiTheme="minorEastAsia" w:hAnsiTheme="minorEastAsia" w:cs="ＭＳ Ｐゴシック"/>
          <w:sz w:val="21"/>
          <w:szCs w:val="21"/>
        </w:rPr>
      </w:pPr>
    </w:p>
    <w:p w14:paraId="42C4064A" w14:textId="75321D25" w:rsidR="000A0B46" w:rsidRDefault="000A0B46" w:rsidP="006904BA">
      <w:pPr>
        <w:snapToGrid w:val="0"/>
        <w:spacing w:line="240" w:lineRule="atLeast"/>
        <w:rPr>
          <w:rFonts w:asciiTheme="minorEastAsia" w:hAnsiTheme="minorEastAsia" w:cs="ＭＳ Ｐゴシック"/>
          <w:sz w:val="21"/>
          <w:szCs w:val="21"/>
        </w:rPr>
      </w:pPr>
    </w:p>
    <w:p w14:paraId="1E951399" w14:textId="77777777" w:rsidR="000A0B46" w:rsidRDefault="000A0B46" w:rsidP="006904BA">
      <w:pPr>
        <w:snapToGrid w:val="0"/>
        <w:spacing w:line="240" w:lineRule="atLeast"/>
        <w:rPr>
          <w:rFonts w:asciiTheme="minorEastAsia" w:hAnsiTheme="minorEastAsia" w:cs="ＭＳ Ｐゴシック"/>
          <w:sz w:val="21"/>
          <w:szCs w:val="21"/>
        </w:rPr>
      </w:pPr>
    </w:p>
    <w:p w14:paraId="184F18E4" w14:textId="1F6FF84E" w:rsidR="007A5EB7" w:rsidRPr="00E52D8E" w:rsidRDefault="007A5EB7" w:rsidP="00404741">
      <w:pPr>
        <w:widowControl/>
        <w:jc w:val="left"/>
        <w:rPr>
          <w:rFonts w:asciiTheme="minorEastAsia" w:hAnsiTheme="minorEastAsia" w:cs="ＭＳ Ｐゴシック"/>
          <w:sz w:val="21"/>
          <w:szCs w:val="21"/>
        </w:rPr>
      </w:pPr>
    </w:p>
    <w:sectPr w:rsidR="007A5EB7" w:rsidRPr="00E52D8E" w:rsidSect="00747FD3">
      <w:headerReference w:type="default" r:id="rId20"/>
      <w:footerReference w:type="even" r:id="rId21"/>
      <w:footerReference w:type="default" r:id="rId22"/>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117FD" w14:textId="77777777" w:rsidR="00B8251F" w:rsidRDefault="00B8251F">
      <w:r>
        <w:separator/>
      </w:r>
    </w:p>
  </w:endnote>
  <w:endnote w:type="continuationSeparator" w:id="0">
    <w:p w14:paraId="73C9CD41" w14:textId="77777777" w:rsidR="00B8251F" w:rsidRDefault="00B82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583EA" w14:textId="77777777"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57E73717">
              <wp:simplePos x="0" y="0"/>
              <wp:positionH relativeFrom="page">
                <wp:posOffset>882015</wp:posOffset>
              </wp:positionH>
              <wp:positionV relativeFrom="page">
                <wp:posOffset>9792335</wp:posOffset>
              </wp:positionV>
              <wp:extent cx="6325235" cy="448310"/>
              <wp:effectExtent l="0" t="0" r="0" b="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15189BA0" w:rsidR="00D55627" w:rsidRPr="00465069" w:rsidRDefault="00D55627" w:rsidP="007A5160">
                                <w:pPr>
                                  <w:pStyle w:val="a6"/>
                                  <w:spacing w:before="20"/>
                                  <w:jc w:val="center"/>
                                  <w:rPr>
                                    <w:szCs w:val="18"/>
                                  </w:rPr>
                                </w:pPr>
                                <w:r w:rsidRPr="00465069">
                                  <w:rPr>
                                    <w:rFonts w:hint="eastAsia"/>
                                    <w:szCs w:val="18"/>
                                  </w:rPr>
                                  <w:t>共同</w:t>
                                </w:r>
                                <w:r w:rsidRPr="00465069">
                                  <w:rPr>
                                    <w:szCs w:val="18"/>
                                  </w:rPr>
                                  <w:t>研究最終報告書</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42" type="#_x0000_t202" style="position:absolute;left:0;text-align:left;margin-left:69.4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15189BA0" w:rsidR="00D55627" w:rsidRPr="00465069" w:rsidRDefault="00D55627" w:rsidP="007A5160">
                          <w:pPr>
                            <w:pStyle w:val="a6"/>
                            <w:spacing w:before="20"/>
                            <w:jc w:val="center"/>
                            <w:rPr>
                              <w:szCs w:val="18"/>
                            </w:rPr>
                          </w:pPr>
                          <w:r w:rsidRPr="00465069">
                            <w:rPr>
                              <w:rFonts w:hint="eastAsia"/>
                              <w:szCs w:val="18"/>
                            </w:rPr>
                            <w:t>共同</w:t>
                          </w:r>
                          <w:r w:rsidRPr="00465069">
                            <w:rPr>
                              <w:szCs w:val="18"/>
                            </w:rPr>
                            <w:t>研究最終報告書</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43"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DF353" w14:textId="77777777" w:rsidR="00B8251F" w:rsidRDefault="00B8251F">
      <w:r>
        <w:separator/>
      </w:r>
    </w:p>
  </w:footnote>
  <w:footnote w:type="continuationSeparator" w:id="0">
    <w:p w14:paraId="3D213607" w14:textId="77777777" w:rsidR="00B8251F" w:rsidRDefault="00B82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0676C3"/>
    <w:multiLevelType w:val="hybridMultilevel"/>
    <w:tmpl w:val="DC3CA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3"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4"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01C70AE"/>
    <w:multiLevelType w:val="hybridMultilevel"/>
    <w:tmpl w:val="40243A5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6" w15:restartNumberingAfterBreak="0">
    <w:nsid w:val="546F5D62"/>
    <w:multiLevelType w:val="hybridMultilevel"/>
    <w:tmpl w:val="55447B68"/>
    <w:lvl w:ilvl="0" w:tplc="C7C6A2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11"/>
  </w:num>
  <w:num w:numId="3">
    <w:abstractNumId w:val="3"/>
  </w:num>
  <w:num w:numId="4">
    <w:abstractNumId w:val="2"/>
  </w:num>
  <w:num w:numId="5">
    <w:abstractNumId w:val="8"/>
  </w:num>
  <w:num w:numId="6">
    <w:abstractNumId w:val="9"/>
  </w:num>
  <w:num w:numId="7">
    <w:abstractNumId w:val="10"/>
  </w:num>
  <w:num w:numId="8">
    <w:abstractNumId w:val="4"/>
  </w:num>
  <w:num w:numId="9">
    <w:abstractNumId w:val="7"/>
  </w:num>
  <w:num w:numId="10">
    <w:abstractNumId w:val="5"/>
  </w:num>
  <w:num w:numId="11">
    <w:abstractNumId w:val="1"/>
  </w:num>
  <w:num w:numId="1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385"/>
    <w:rsid w:val="00034D1D"/>
    <w:rsid w:val="00034D49"/>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13CC"/>
    <w:rsid w:val="00072DDC"/>
    <w:rsid w:val="00073D04"/>
    <w:rsid w:val="00074119"/>
    <w:rsid w:val="00074126"/>
    <w:rsid w:val="00074245"/>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268"/>
    <w:rsid w:val="000B04E2"/>
    <w:rsid w:val="000B05CB"/>
    <w:rsid w:val="000B10E8"/>
    <w:rsid w:val="000B1161"/>
    <w:rsid w:val="000B1295"/>
    <w:rsid w:val="000B1E14"/>
    <w:rsid w:val="000B2AEA"/>
    <w:rsid w:val="000B3B7E"/>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B3"/>
    <w:rsid w:val="000C1EC9"/>
    <w:rsid w:val="000C2260"/>
    <w:rsid w:val="000C23D4"/>
    <w:rsid w:val="000C2B47"/>
    <w:rsid w:val="000C2D28"/>
    <w:rsid w:val="000C3159"/>
    <w:rsid w:val="000C3177"/>
    <w:rsid w:val="000C361C"/>
    <w:rsid w:val="000C4097"/>
    <w:rsid w:val="000C4466"/>
    <w:rsid w:val="000C515D"/>
    <w:rsid w:val="000C5703"/>
    <w:rsid w:val="000C5FDC"/>
    <w:rsid w:val="000C70BE"/>
    <w:rsid w:val="000C71A8"/>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F4"/>
    <w:rsid w:val="00102C84"/>
    <w:rsid w:val="00102D79"/>
    <w:rsid w:val="001037E9"/>
    <w:rsid w:val="00104DC6"/>
    <w:rsid w:val="00104EA6"/>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52E"/>
    <w:rsid w:val="00120F21"/>
    <w:rsid w:val="001215D6"/>
    <w:rsid w:val="00121945"/>
    <w:rsid w:val="00121A7A"/>
    <w:rsid w:val="0012219F"/>
    <w:rsid w:val="00122AE5"/>
    <w:rsid w:val="001231D3"/>
    <w:rsid w:val="0012446A"/>
    <w:rsid w:val="00124AA6"/>
    <w:rsid w:val="00125945"/>
    <w:rsid w:val="00125995"/>
    <w:rsid w:val="00126387"/>
    <w:rsid w:val="00126B91"/>
    <w:rsid w:val="00126CCD"/>
    <w:rsid w:val="00127F88"/>
    <w:rsid w:val="001307EB"/>
    <w:rsid w:val="00130915"/>
    <w:rsid w:val="00131126"/>
    <w:rsid w:val="001313F6"/>
    <w:rsid w:val="0013190B"/>
    <w:rsid w:val="00131DE4"/>
    <w:rsid w:val="001324A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5C69"/>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15D6"/>
    <w:rsid w:val="00171797"/>
    <w:rsid w:val="00172078"/>
    <w:rsid w:val="001725C0"/>
    <w:rsid w:val="0017399A"/>
    <w:rsid w:val="00173B78"/>
    <w:rsid w:val="00174427"/>
    <w:rsid w:val="001745EE"/>
    <w:rsid w:val="001751EC"/>
    <w:rsid w:val="00175C91"/>
    <w:rsid w:val="00176294"/>
    <w:rsid w:val="001768AF"/>
    <w:rsid w:val="00176923"/>
    <w:rsid w:val="00176BA1"/>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3AF9"/>
    <w:rsid w:val="001A4FBE"/>
    <w:rsid w:val="001A52ED"/>
    <w:rsid w:val="001A58E1"/>
    <w:rsid w:val="001A6022"/>
    <w:rsid w:val="001A698A"/>
    <w:rsid w:val="001A6C98"/>
    <w:rsid w:val="001A6CDC"/>
    <w:rsid w:val="001A75D8"/>
    <w:rsid w:val="001A79D7"/>
    <w:rsid w:val="001B0BD6"/>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E0439"/>
    <w:rsid w:val="001E0E7F"/>
    <w:rsid w:val="001E161C"/>
    <w:rsid w:val="001E27A6"/>
    <w:rsid w:val="001E281C"/>
    <w:rsid w:val="001E2AFC"/>
    <w:rsid w:val="001E2EDC"/>
    <w:rsid w:val="001E2EE2"/>
    <w:rsid w:val="001E31AC"/>
    <w:rsid w:val="001E3747"/>
    <w:rsid w:val="001E3ACC"/>
    <w:rsid w:val="001E43A0"/>
    <w:rsid w:val="001E440F"/>
    <w:rsid w:val="001E4486"/>
    <w:rsid w:val="001E4850"/>
    <w:rsid w:val="001E591B"/>
    <w:rsid w:val="001E59A5"/>
    <w:rsid w:val="001E5A0D"/>
    <w:rsid w:val="001E5BE7"/>
    <w:rsid w:val="001E5DAB"/>
    <w:rsid w:val="001E64C9"/>
    <w:rsid w:val="001E7528"/>
    <w:rsid w:val="001E7680"/>
    <w:rsid w:val="001E773C"/>
    <w:rsid w:val="001E791A"/>
    <w:rsid w:val="001E7FBB"/>
    <w:rsid w:val="001F15F1"/>
    <w:rsid w:val="001F1B5F"/>
    <w:rsid w:val="001F2114"/>
    <w:rsid w:val="001F281A"/>
    <w:rsid w:val="001F2D3A"/>
    <w:rsid w:val="001F5F80"/>
    <w:rsid w:val="001F6DEE"/>
    <w:rsid w:val="001F73AA"/>
    <w:rsid w:val="001F781C"/>
    <w:rsid w:val="001F7A79"/>
    <w:rsid w:val="002013BA"/>
    <w:rsid w:val="0020150C"/>
    <w:rsid w:val="00201702"/>
    <w:rsid w:val="00202109"/>
    <w:rsid w:val="002029B1"/>
    <w:rsid w:val="002035FE"/>
    <w:rsid w:val="00204151"/>
    <w:rsid w:val="00204253"/>
    <w:rsid w:val="00205950"/>
    <w:rsid w:val="00205EDD"/>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C30"/>
    <w:rsid w:val="00231E9A"/>
    <w:rsid w:val="00232C83"/>
    <w:rsid w:val="00232DF9"/>
    <w:rsid w:val="00233D45"/>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3F4"/>
    <w:rsid w:val="00270E42"/>
    <w:rsid w:val="002710CC"/>
    <w:rsid w:val="002715CA"/>
    <w:rsid w:val="00271DF4"/>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BEB"/>
    <w:rsid w:val="00287E35"/>
    <w:rsid w:val="00290110"/>
    <w:rsid w:val="00290713"/>
    <w:rsid w:val="0029133F"/>
    <w:rsid w:val="00291D72"/>
    <w:rsid w:val="002924F1"/>
    <w:rsid w:val="00293196"/>
    <w:rsid w:val="002931E7"/>
    <w:rsid w:val="0029379D"/>
    <w:rsid w:val="00293DBB"/>
    <w:rsid w:val="00293F45"/>
    <w:rsid w:val="002944CE"/>
    <w:rsid w:val="00294C1B"/>
    <w:rsid w:val="00295048"/>
    <w:rsid w:val="00295618"/>
    <w:rsid w:val="0029571A"/>
    <w:rsid w:val="002959AC"/>
    <w:rsid w:val="00295BE0"/>
    <w:rsid w:val="00296987"/>
    <w:rsid w:val="00297422"/>
    <w:rsid w:val="002979A4"/>
    <w:rsid w:val="002A10D6"/>
    <w:rsid w:val="002A148D"/>
    <w:rsid w:val="002A161A"/>
    <w:rsid w:val="002A1DD1"/>
    <w:rsid w:val="002A30AA"/>
    <w:rsid w:val="002A430C"/>
    <w:rsid w:val="002A43E2"/>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741"/>
    <w:rsid w:val="002C2194"/>
    <w:rsid w:val="002C25CF"/>
    <w:rsid w:val="002C2E2A"/>
    <w:rsid w:val="002C3DC8"/>
    <w:rsid w:val="002C4C14"/>
    <w:rsid w:val="002C4E74"/>
    <w:rsid w:val="002C601E"/>
    <w:rsid w:val="002C7076"/>
    <w:rsid w:val="002C7127"/>
    <w:rsid w:val="002D00CD"/>
    <w:rsid w:val="002D199A"/>
    <w:rsid w:val="002D1C46"/>
    <w:rsid w:val="002D2BB2"/>
    <w:rsid w:val="002D3553"/>
    <w:rsid w:val="002D38BC"/>
    <w:rsid w:val="002D3F0A"/>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EDD"/>
    <w:rsid w:val="002F0DCE"/>
    <w:rsid w:val="002F115D"/>
    <w:rsid w:val="002F1C1C"/>
    <w:rsid w:val="002F328F"/>
    <w:rsid w:val="002F3472"/>
    <w:rsid w:val="002F353C"/>
    <w:rsid w:val="002F35E5"/>
    <w:rsid w:val="002F4048"/>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9B6"/>
    <w:rsid w:val="00324A9B"/>
    <w:rsid w:val="003251DE"/>
    <w:rsid w:val="00325514"/>
    <w:rsid w:val="0032566C"/>
    <w:rsid w:val="00326643"/>
    <w:rsid w:val="00326B7C"/>
    <w:rsid w:val="00326C69"/>
    <w:rsid w:val="00326F0F"/>
    <w:rsid w:val="003273EE"/>
    <w:rsid w:val="00327F4A"/>
    <w:rsid w:val="0033143F"/>
    <w:rsid w:val="00331B25"/>
    <w:rsid w:val="0033249D"/>
    <w:rsid w:val="003331E2"/>
    <w:rsid w:val="00333363"/>
    <w:rsid w:val="0033345B"/>
    <w:rsid w:val="0033357E"/>
    <w:rsid w:val="00333DFC"/>
    <w:rsid w:val="00334919"/>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AE0"/>
    <w:rsid w:val="00347D73"/>
    <w:rsid w:val="00347FC6"/>
    <w:rsid w:val="0035009B"/>
    <w:rsid w:val="003503E3"/>
    <w:rsid w:val="0035068C"/>
    <w:rsid w:val="00350E02"/>
    <w:rsid w:val="00351212"/>
    <w:rsid w:val="00351938"/>
    <w:rsid w:val="00351C89"/>
    <w:rsid w:val="00351CA8"/>
    <w:rsid w:val="0035365F"/>
    <w:rsid w:val="003536C8"/>
    <w:rsid w:val="00353FFE"/>
    <w:rsid w:val="003548DC"/>
    <w:rsid w:val="0035506A"/>
    <w:rsid w:val="00355AA9"/>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DBB"/>
    <w:rsid w:val="00365B32"/>
    <w:rsid w:val="00367425"/>
    <w:rsid w:val="00367B71"/>
    <w:rsid w:val="00370227"/>
    <w:rsid w:val="00370238"/>
    <w:rsid w:val="00370847"/>
    <w:rsid w:val="00370D2F"/>
    <w:rsid w:val="0037157A"/>
    <w:rsid w:val="003718B5"/>
    <w:rsid w:val="003725C3"/>
    <w:rsid w:val="00372C4B"/>
    <w:rsid w:val="003733AA"/>
    <w:rsid w:val="0037433C"/>
    <w:rsid w:val="00374519"/>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DE9"/>
    <w:rsid w:val="0038517A"/>
    <w:rsid w:val="00385865"/>
    <w:rsid w:val="0038668D"/>
    <w:rsid w:val="00386D82"/>
    <w:rsid w:val="00387A62"/>
    <w:rsid w:val="00387B41"/>
    <w:rsid w:val="0039003E"/>
    <w:rsid w:val="003911CF"/>
    <w:rsid w:val="00391216"/>
    <w:rsid w:val="00394227"/>
    <w:rsid w:val="00394278"/>
    <w:rsid w:val="0039480F"/>
    <w:rsid w:val="00394D02"/>
    <w:rsid w:val="0039530C"/>
    <w:rsid w:val="003955DD"/>
    <w:rsid w:val="00395732"/>
    <w:rsid w:val="00396D93"/>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49"/>
    <w:rsid w:val="003B0F89"/>
    <w:rsid w:val="003B1305"/>
    <w:rsid w:val="003B1947"/>
    <w:rsid w:val="003B2925"/>
    <w:rsid w:val="003B2F32"/>
    <w:rsid w:val="003B2FF2"/>
    <w:rsid w:val="003B3168"/>
    <w:rsid w:val="003B42F4"/>
    <w:rsid w:val="003B4444"/>
    <w:rsid w:val="003B482B"/>
    <w:rsid w:val="003B48E2"/>
    <w:rsid w:val="003B4FA6"/>
    <w:rsid w:val="003B5C87"/>
    <w:rsid w:val="003B60F2"/>
    <w:rsid w:val="003B7242"/>
    <w:rsid w:val="003B79C2"/>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C60"/>
    <w:rsid w:val="003D2168"/>
    <w:rsid w:val="003D297A"/>
    <w:rsid w:val="003D2A93"/>
    <w:rsid w:val="003D3901"/>
    <w:rsid w:val="003D3BBB"/>
    <w:rsid w:val="003D4D54"/>
    <w:rsid w:val="003D5326"/>
    <w:rsid w:val="003D5F0D"/>
    <w:rsid w:val="003D6EBD"/>
    <w:rsid w:val="003D7F51"/>
    <w:rsid w:val="003E02D9"/>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831"/>
    <w:rsid w:val="003F795D"/>
    <w:rsid w:val="003F7F5B"/>
    <w:rsid w:val="0040029F"/>
    <w:rsid w:val="00400423"/>
    <w:rsid w:val="00400561"/>
    <w:rsid w:val="00401974"/>
    <w:rsid w:val="00401BF9"/>
    <w:rsid w:val="00402621"/>
    <w:rsid w:val="004034F0"/>
    <w:rsid w:val="00403968"/>
    <w:rsid w:val="00403E18"/>
    <w:rsid w:val="004040D4"/>
    <w:rsid w:val="00404741"/>
    <w:rsid w:val="00404C56"/>
    <w:rsid w:val="00404F36"/>
    <w:rsid w:val="0040524B"/>
    <w:rsid w:val="00405CD3"/>
    <w:rsid w:val="0040705D"/>
    <w:rsid w:val="0041024F"/>
    <w:rsid w:val="004102E7"/>
    <w:rsid w:val="00411226"/>
    <w:rsid w:val="004117D9"/>
    <w:rsid w:val="00411DB1"/>
    <w:rsid w:val="0041285A"/>
    <w:rsid w:val="004137F0"/>
    <w:rsid w:val="00413BBE"/>
    <w:rsid w:val="0041418D"/>
    <w:rsid w:val="004145EC"/>
    <w:rsid w:val="00414E42"/>
    <w:rsid w:val="00415119"/>
    <w:rsid w:val="00415496"/>
    <w:rsid w:val="00415F69"/>
    <w:rsid w:val="00416B92"/>
    <w:rsid w:val="00417076"/>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D70"/>
    <w:rsid w:val="00433F42"/>
    <w:rsid w:val="00434B6A"/>
    <w:rsid w:val="00434F40"/>
    <w:rsid w:val="00435FE0"/>
    <w:rsid w:val="00436596"/>
    <w:rsid w:val="00436FC9"/>
    <w:rsid w:val="0043703B"/>
    <w:rsid w:val="00440727"/>
    <w:rsid w:val="00441F21"/>
    <w:rsid w:val="0044241C"/>
    <w:rsid w:val="004425C6"/>
    <w:rsid w:val="00442F4D"/>
    <w:rsid w:val="00442F95"/>
    <w:rsid w:val="004433C4"/>
    <w:rsid w:val="00443810"/>
    <w:rsid w:val="004439CD"/>
    <w:rsid w:val="00443FCE"/>
    <w:rsid w:val="00444390"/>
    <w:rsid w:val="00444FCE"/>
    <w:rsid w:val="004466F1"/>
    <w:rsid w:val="00446B11"/>
    <w:rsid w:val="004472E2"/>
    <w:rsid w:val="00450394"/>
    <w:rsid w:val="004507B2"/>
    <w:rsid w:val="00450F01"/>
    <w:rsid w:val="00451553"/>
    <w:rsid w:val="00451630"/>
    <w:rsid w:val="00451BF1"/>
    <w:rsid w:val="00452B1E"/>
    <w:rsid w:val="00452EF9"/>
    <w:rsid w:val="00452FA0"/>
    <w:rsid w:val="00453C55"/>
    <w:rsid w:val="004541C1"/>
    <w:rsid w:val="00454DE1"/>
    <w:rsid w:val="004553FB"/>
    <w:rsid w:val="00455C96"/>
    <w:rsid w:val="00456AB4"/>
    <w:rsid w:val="00457359"/>
    <w:rsid w:val="00460106"/>
    <w:rsid w:val="0046020E"/>
    <w:rsid w:val="004604D4"/>
    <w:rsid w:val="00460C06"/>
    <w:rsid w:val="00460DCE"/>
    <w:rsid w:val="004621AD"/>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5089"/>
    <w:rsid w:val="00475786"/>
    <w:rsid w:val="0047669D"/>
    <w:rsid w:val="004767B7"/>
    <w:rsid w:val="00476D70"/>
    <w:rsid w:val="00476F5D"/>
    <w:rsid w:val="0047754F"/>
    <w:rsid w:val="0048002F"/>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528E"/>
    <w:rsid w:val="00495977"/>
    <w:rsid w:val="00496162"/>
    <w:rsid w:val="00496C7A"/>
    <w:rsid w:val="004977D9"/>
    <w:rsid w:val="00497A8C"/>
    <w:rsid w:val="004A1223"/>
    <w:rsid w:val="004A138B"/>
    <w:rsid w:val="004A1D09"/>
    <w:rsid w:val="004A2021"/>
    <w:rsid w:val="004A366C"/>
    <w:rsid w:val="004A3F96"/>
    <w:rsid w:val="004A4204"/>
    <w:rsid w:val="004A420F"/>
    <w:rsid w:val="004A4AB3"/>
    <w:rsid w:val="004A4BD5"/>
    <w:rsid w:val="004A4E8C"/>
    <w:rsid w:val="004A691C"/>
    <w:rsid w:val="004A6F2C"/>
    <w:rsid w:val="004A75A7"/>
    <w:rsid w:val="004B004C"/>
    <w:rsid w:val="004B0853"/>
    <w:rsid w:val="004B1819"/>
    <w:rsid w:val="004B289E"/>
    <w:rsid w:val="004B29C3"/>
    <w:rsid w:val="004B3326"/>
    <w:rsid w:val="004B36CF"/>
    <w:rsid w:val="004B3C2A"/>
    <w:rsid w:val="004B4065"/>
    <w:rsid w:val="004B53BE"/>
    <w:rsid w:val="004B5DA7"/>
    <w:rsid w:val="004B612F"/>
    <w:rsid w:val="004B6678"/>
    <w:rsid w:val="004B6BA8"/>
    <w:rsid w:val="004B7EDC"/>
    <w:rsid w:val="004C0B41"/>
    <w:rsid w:val="004C11B3"/>
    <w:rsid w:val="004C1627"/>
    <w:rsid w:val="004C1AA0"/>
    <w:rsid w:val="004C1BFD"/>
    <w:rsid w:val="004C1F58"/>
    <w:rsid w:val="004C2AD2"/>
    <w:rsid w:val="004C3313"/>
    <w:rsid w:val="004C3AE8"/>
    <w:rsid w:val="004C487B"/>
    <w:rsid w:val="004C6352"/>
    <w:rsid w:val="004C698E"/>
    <w:rsid w:val="004C7440"/>
    <w:rsid w:val="004C7714"/>
    <w:rsid w:val="004C7D7A"/>
    <w:rsid w:val="004D01FD"/>
    <w:rsid w:val="004D0926"/>
    <w:rsid w:val="004D0CC2"/>
    <w:rsid w:val="004D1116"/>
    <w:rsid w:val="004D133A"/>
    <w:rsid w:val="004D2203"/>
    <w:rsid w:val="004D2CA4"/>
    <w:rsid w:val="004D397C"/>
    <w:rsid w:val="004D4261"/>
    <w:rsid w:val="004D4685"/>
    <w:rsid w:val="004D5821"/>
    <w:rsid w:val="004D5EAA"/>
    <w:rsid w:val="004D600A"/>
    <w:rsid w:val="004D6508"/>
    <w:rsid w:val="004D6DDC"/>
    <w:rsid w:val="004D755A"/>
    <w:rsid w:val="004D79D4"/>
    <w:rsid w:val="004D7B27"/>
    <w:rsid w:val="004E0140"/>
    <w:rsid w:val="004E0E4C"/>
    <w:rsid w:val="004E1068"/>
    <w:rsid w:val="004E12D6"/>
    <w:rsid w:val="004E1687"/>
    <w:rsid w:val="004E286A"/>
    <w:rsid w:val="004E54F7"/>
    <w:rsid w:val="004E5D8A"/>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8D7"/>
    <w:rsid w:val="00501D3C"/>
    <w:rsid w:val="00501E50"/>
    <w:rsid w:val="005021AD"/>
    <w:rsid w:val="005024A2"/>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6156"/>
    <w:rsid w:val="005161EC"/>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32FE"/>
    <w:rsid w:val="00533CC7"/>
    <w:rsid w:val="0053452E"/>
    <w:rsid w:val="00534796"/>
    <w:rsid w:val="0053538B"/>
    <w:rsid w:val="00535471"/>
    <w:rsid w:val="005357C9"/>
    <w:rsid w:val="00535A77"/>
    <w:rsid w:val="00535E7D"/>
    <w:rsid w:val="00535F8E"/>
    <w:rsid w:val="00535FE6"/>
    <w:rsid w:val="00536682"/>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43F8"/>
    <w:rsid w:val="00544A2D"/>
    <w:rsid w:val="00544B5F"/>
    <w:rsid w:val="00545CBE"/>
    <w:rsid w:val="005466CA"/>
    <w:rsid w:val="00546A7A"/>
    <w:rsid w:val="00546F3F"/>
    <w:rsid w:val="00546FCB"/>
    <w:rsid w:val="005471EA"/>
    <w:rsid w:val="005510F4"/>
    <w:rsid w:val="005513B4"/>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C50"/>
    <w:rsid w:val="00560F12"/>
    <w:rsid w:val="00561052"/>
    <w:rsid w:val="00561089"/>
    <w:rsid w:val="005612B6"/>
    <w:rsid w:val="005614C1"/>
    <w:rsid w:val="005615EA"/>
    <w:rsid w:val="00561946"/>
    <w:rsid w:val="005623E6"/>
    <w:rsid w:val="005626FA"/>
    <w:rsid w:val="0056338D"/>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66B"/>
    <w:rsid w:val="00582EDA"/>
    <w:rsid w:val="0058321C"/>
    <w:rsid w:val="00583992"/>
    <w:rsid w:val="00584594"/>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C3D"/>
    <w:rsid w:val="005962CC"/>
    <w:rsid w:val="005972CE"/>
    <w:rsid w:val="0059764B"/>
    <w:rsid w:val="0059786D"/>
    <w:rsid w:val="00597E7E"/>
    <w:rsid w:val="005A02DF"/>
    <w:rsid w:val="005A094A"/>
    <w:rsid w:val="005A199D"/>
    <w:rsid w:val="005A1CA5"/>
    <w:rsid w:val="005A22B3"/>
    <w:rsid w:val="005A22EC"/>
    <w:rsid w:val="005A2B59"/>
    <w:rsid w:val="005A2BA8"/>
    <w:rsid w:val="005A2D80"/>
    <w:rsid w:val="005A3E02"/>
    <w:rsid w:val="005A3E12"/>
    <w:rsid w:val="005A3F57"/>
    <w:rsid w:val="005A41BE"/>
    <w:rsid w:val="005A542A"/>
    <w:rsid w:val="005A596A"/>
    <w:rsid w:val="005A5A20"/>
    <w:rsid w:val="005A5C67"/>
    <w:rsid w:val="005A5CE9"/>
    <w:rsid w:val="005A6E54"/>
    <w:rsid w:val="005A7355"/>
    <w:rsid w:val="005A73D6"/>
    <w:rsid w:val="005A75AA"/>
    <w:rsid w:val="005A7725"/>
    <w:rsid w:val="005A7937"/>
    <w:rsid w:val="005A7EAE"/>
    <w:rsid w:val="005B0079"/>
    <w:rsid w:val="005B0282"/>
    <w:rsid w:val="005B1100"/>
    <w:rsid w:val="005B1755"/>
    <w:rsid w:val="005B1CB9"/>
    <w:rsid w:val="005B30AA"/>
    <w:rsid w:val="005B3903"/>
    <w:rsid w:val="005B3A3E"/>
    <w:rsid w:val="005B532E"/>
    <w:rsid w:val="005B554C"/>
    <w:rsid w:val="005B5566"/>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2FB"/>
    <w:rsid w:val="005E1D4A"/>
    <w:rsid w:val="005E1FFC"/>
    <w:rsid w:val="005E2A92"/>
    <w:rsid w:val="005E2B88"/>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38D"/>
    <w:rsid w:val="00606858"/>
    <w:rsid w:val="00607644"/>
    <w:rsid w:val="006078FF"/>
    <w:rsid w:val="00610556"/>
    <w:rsid w:val="00610A7A"/>
    <w:rsid w:val="00611C8B"/>
    <w:rsid w:val="00612983"/>
    <w:rsid w:val="00613069"/>
    <w:rsid w:val="00614CDC"/>
    <w:rsid w:val="006154C8"/>
    <w:rsid w:val="0061724A"/>
    <w:rsid w:val="00617600"/>
    <w:rsid w:val="00617A33"/>
    <w:rsid w:val="00617BD5"/>
    <w:rsid w:val="00617DD6"/>
    <w:rsid w:val="00620177"/>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ECC"/>
    <w:rsid w:val="006309FA"/>
    <w:rsid w:val="006324C2"/>
    <w:rsid w:val="006328DE"/>
    <w:rsid w:val="006340CA"/>
    <w:rsid w:val="00634D43"/>
    <w:rsid w:val="006354FE"/>
    <w:rsid w:val="0063582C"/>
    <w:rsid w:val="006359F2"/>
    <w:rsid w:val="00635FAF"/>
    <w:rsid w:val="00635FF2"/>
    <w:rsid w:val="00636323"/>
    <w:rsid w:val="0063634A"/>
    <w:rsid w:val="0063717A"/>
    <w:rsid w:val="00637921"/>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B9B"/>
    <w:rsid w:val="00661050"/>
    <w:rsid w:val="00661155"/>
    <w:rsid w:val="00661972"/>
    <w:rsid w:val="00661D25"/>
    <w:rsid w:val="00662046"/>
    <w:rsid w:val="00662CAD"/>
    <w:rsid w:val="00663061"/>
    <w:rsid w:val="0066334B"/>
    <w:rsid w:val="006637CD"/>
    <w:rsid w:val="00664243"/>
    <w:rsid w:val="006646FB"/>
    <w:rsid w:val="00664CD1"/>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3042"/>
    <w:rsid w:val="00673165"/>
    <w:rsid w:val="00673324"/>
    <w:rsid w:val="006733D4"/>
    <w:rsid w:val="0067354A"/>
    <w:rsid w:val="0067369B"/>
    <w:rsid w:val="00673FBC"/>
    <w:rsid w:val="006743AF"/>
    <w:rsid w:val="0067443D"/>
    <w:rsid w:val="00674846"/>
    <w:rsid w:val="006754B8"/>
    <w:rsid w:val="00675916"/>
    <w:rsid w:val="00676662"/>
    <w:rsid w:val="00676995"/>
    <w:rsid w:val="00676B22"/>
    <w:rsid w:val="00676FE6"/>
    <w:rsid w:val="00681A88"/>
    <w:rsid w:val="00682175"/>
    <w:rsid w:val="006824A7"/>
    <w:rsid w:val="006825F5"/>
    <w:rsid w:val="006836A1"/>
    <w:rsid w:val="00683EE0"/>
    <w:rsid w:val="00684096"/>
    <w:rsid w:val="006843A7"/>
    <w:rsid w:val="006843E4"/>
    <w:rsid w:val="0068591B"/>
    <w:rsid w:val="00685BE0"/>
    <w:rsid w:val="00685D53"/>
    <w:rsid w:val="0068661A"/>
    <w:rsid w:val="00686CDA"/>
    <w:rsid w:val="00687219"/>
    <w:rsid w:val="00690461"/>
    <w:rsid w:val="006904BA"/>
    <w:rsid w:val="006904E3"/>
    <w:rsid w:val="006917A2"/>
    <w:rsid w:val="00691E1D"/>
    <w:rsid w:val="0069275C"/>
    <w:rsid w:val="006932BC"/>
    <w:rsid w:val="00694DBD"/>
    <w:rsid w:val="00696CED"/>
    <w:rsid w:val="00696D79"/>
    <w:rsid w:val="006A0FE3"/>
    <w:rsid w:val="006A1567"/>
    <w:rsid w:val="006A17D9"/>
    <w:rsid w:val="006A1C39"/>
    <w:rsid w:val="006A2CB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86F"/>
    <w:rsid w:val="006B2A9B"/>
    <w:rsid w:val="006B36FD"/>
    <w:rsid w:val="006B3762"/>
    <w:rsid w:val="006B3C34"/>
    <w:rsid w:val="006B4C5F"/>
    <w:rsid w:val="006B625B"/>
    <w:rsid w:val="006B6757"/>
    <w:rsid w:val="006B6C86"/>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618F"/>
    <w:rsid w:val="006E683E"/>
    <w:rsid w:val="006E7692"/>
    <w:rsid w:val="006E792E"/>
    <w:rsid w:val="006F03A6"/>
    <w:rsid w:val="006F041E"/>
    <w:rsid w:val="006F0E6A"/>
    <w:rsid w:val="006F1847"/>
    <w:rsid w:val="006F2AC2"/>
    <w:rsid w:val="006F332B"/>
    <w:rsid w:val="006F362D"/>
    <w:rsid w:val="006F3F82"/>
    <w:rsid w:val="006F5089"/>
    <w:rsid w:val="006F5346"/>
    <w:rsid w:val="006F53C4"/>
    <w:rsid w:val="006F6E73"/>
    <w:rsid w:val="006F7173"/>
    <w:rsid w:val="006F7976"/>
    <w:rsid w:val="007007C0"/>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DD5"/>
    <w:rsid w:val="00726003"/>
    <w:rsid w:val="00726F3F"/>
    <w:rsid w:val="00730E51"/>
    <w:rsid w:val="00731C66"/>
    <w:rsid w:val="00731F0D"/>
    <w:rsid w:val="00732B61"/>
    <w:rsid w:val="00733B92"/>
    <w:rsid w:val="00734D68"/>
    <w:rsid w:val="007357D6"/>
    <w:rsid w:val="00735CEE"/>
    <w:rsid w:val="00735D9D"/>
    <w:rsid w:val="00736280"/>
    <w:rsid w:val="0073628E"/>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1268"/>
    <w:rsid w:val="0076151E"/>
    <w:rsid w:val="00762246"/>
    <w:rsid w:val="00762A81"/>
    <w:rsid w:val="00762D16"/>
    <w:rsid w:val="00763100"/>
    <w:rsid w:val="00763549"/>
    <w:rsid w:val="00763572"/>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A3D"/>
    <w:rsid w:val="00777FF0"/>
    <w:rsid w:val="00780274"/>
    <w:rsid w:val="00780CB3"/>
    <w:rsid w:val="00780F70"/>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B59A1"/>
    <w:rsid w:val="007C00F5"/>
    <w:rsid w:val="007C08C3"/>
    <w:rsid w:val="007C0AD5"/>
    <w:rsid w:val="007C0CE4"/>
    <w:rsid w:val="007C10DE"/>
    <w:rsid w:val="007C19D7"/>
    <w:rsid w:val="007C2D71"/>
    <w:rsid w:val="007C431E"/>
    <w:rsid w:val="007C44EC"/>
    <w:rsid w:val="007C52AE"/>
    <w:rsid w:val="007C5731"/>
    <w:rsid w:val="007C5B77"/>
    <w:rsid w:val="007C5D73"/>
    <w:rsid w:val="007C6909"/>
    <w:rsid w:val="007C69F0"/>
    <w:rsid w:val="007C731A"/>
    <w:rsid w:val="007C7D50"/>
    <w:rsid w:val="007C7DFE"/>
    <w:rsid w:val="007D116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5D8"/>
    <w:rsid w:val="007E61A3"/>
    <w:rsid w:val="007E639F"/>
    <w:rsid w:val="007E6D4A"/>
    <w:rsid w:val="007E73A4"/>
    <w:rsid w:val="007E771B"/>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6D4D"/>
    <w:rsid w:val="00807550"/>
    <w:rsid w:val="0080792E"/>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201EB"/>
    <w:rsid w:val="00820594"/>
    <w:rsid w:val="00820772"/>
    <w:rsid w:val="00820D8F"/>
    <w:rsid w:val="00822601"/>
    <w:rsid w:val="00822CCF"/>
    <w:rsid w:val="0082426C"/>
    <w:rsid w:val="00825654"/>
    <w:rsid w:val="008256BF"/>
    <w:rsid w:val="008261F6"/>
    <w:rsid w:val="008272A1"/>
    <w:rsid w:val="008272A9"/>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5160"/>
    <w:rsid w:val="00845227"/>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6850"/>
    <w:rsid w:val="00857EA0"/>
    <w:rsid w:val="00857F16"/>
    <w:rsid w:val="00860254"/>
    <w:rsid w:val="0086095B"/>
    <w:rsid w:val="00862419"/>
    <w:rsid w:val="0086241B"/>
    <w:rsid w:val="008637AB"/>
    <w:rsid w:val="00863DA1"/>
    <w:rsid w:val="00863DAD"/>
    <w:rsid w:val="008640BD"/>
    <w:rsid w:val="008646D3"/>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E39"/>
    <w:rsid w:val="008C5828"/>
    <w:rsid w:val="008C5BB8"/>
    <w:rsid w:val="008C5D65"/>
    <w:rsid w:val="008C5EE9"/>
    <w:rsid w:val="008C7B56"/>
    <w:rsid w:val="008C7EA1"/>
    <w:rsid w:val="008D0936"/>
    <w:rsid w:val="008D0B72"/>
    <w:rsid w:val="008D1303"/>
    <w:rsid w:val="008D15BF"/>
    <w:rsid w:val="008D1C03"/>
    <w:rsid w:val="008D237E"/>
    <w:rsid w:val="008D23CF"/>
    <w:rsid w:val="008D2DBA"/>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9C7"/>
    <w:rsid w:val="008F1E01"/>
    <w:rsid w:val="008F2B62"/>
    <w:rsid w:val="008F2BC4"/>
    <w:rsid w:val="008F2D12"/>
    <w:rsid w:val="008F2FEA"/>
    <w:rsid w:val="008F35A5"/>
    <w:rsid w:val="008F3CFE"/>
    <w:rsid w:val="008F4E73"/>
    <w:rsid w:val="008F4ECA"/>
    <w:rsid w:val="008F586E"/>
    <w:rsid w:val="008F65A5"/>
    <w:rsid w:val="008F79BC"/>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554"/>
    <w:rsid w:val="00933A4D"/>
    <w:rsid w:val="00935B80"/>
    <w:rsid w:val="009365D8"/>
    <w:rsid w:val="00936929"/>
    <w:rsid w:val="00936B44"/>
    <w:rsid w:val="0093760E"/>
    <w:rsid w:val="00940B84"/>
    <w:rsid w:val="00940BA0"/>
    <w:rsid w:val="00940DB4"/>
    <w:rsid w:val="009413C2"/>
    <w:rsid w:val="00942796"/>
    <w:rsid w:val="009432E8"/>
    <w:rsid w:val="009434E8"/>
    <w:rsid w:val="00943B2A"/>
    <w:rsid w:val="00943F73"/>
    <w:rsid w:val="0094404C"/>
    <w:rsid w:val="00944512"/>
    <w:rsid w:val="00944E89"/>
    <w:rsid w:val="00946447"/>
    <w:rsid w:val="00946B28"/>
    <w:rsid w:val="0094787D"/>
    <w:rsid w:val="00947DEE"/>
    <w:rsid w:val="0095009F"/>
    <w:rsid w:val="00950B57"/>
    <w:rsid w:val="00950D8A"/>
    <w:rsid w:val="00950ED3"/>
    <w:rsid w:val="00951258"/>
    <w:rsid w:val="0095154E"/>
    <w:rsid w:val="00951E96"/>
    <w:rsid w:val="00953717"/>
    <w:rsid w:val="00953C86"/>
    <w:rsid w:val="00953F7A"/>
    <w:rsid w:val="00954CB5"/>
    <w:rsid w:val="00954D50"/>
    <w:rsid w:val="0095542E"/>
    <w:rsid w:val="00955511"/>
    <w:rsid w:val="009556DF"/>
    <w:rsid w:val="00955B63"/>
    <w:rsid w:val="00955B79"/>
    <w:rsid w:val="0095619C"/>
    <w:rsid w:val="00956590"/>
    <w:rsid w:val="0095675A"/>
    <w:rsid w:val="00957961"/>
    <w:rsid w:val="00957E58"/>
    <w:rsid w:val="009608DF"/>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A75"/>
    <w:rsid w:val="00976EEE"/>
    <w:rsid w:val="009772F6"/>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FB3"/>
    <w:rsid w:val="0099396D"/>
    <w:rsid w:val="00993A61"/>
    <w:rsid w:val="00993FB9"/>
    <w:rsid w:val="00994199"/>
    <w:rsid w:val="00994AA2"/>
    <w:rsid w:val="009961BC"/>
    <w:rsid w:val="00996334"/>
    <w:rsid w:val="009965E7"/>
    <w:rsid w:val="00996618"/>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D83"/>
    <w:rsid w:val="009A4EDC"/>
    <w:rsid w:val="009A5528"/>
    <w:rsid w:val="009A563B"/>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88C"/>
    <w:rsid w:val="009D5A3F"/>
    <w:rsid w:val="009D5EF6"/>
    <w:rsid w:val="009D68E6"/>
    <w:rsid w:val="009D7023"/>
    <w:rsid w:val="009D706D"/>
    <w:rsid w:val="009D7F0F"/>
    <w:rsid w:val="009E0110"/>
    <w:rsid w:val="009E0830"/>
    <w:rsid w:val="009E1655"/>
    <w:rsid w:val="009E1B01"/>
    <w:rsid w:val="009E1D2D"/>
    <w:rsid w:val="009E1FD2"/>
    <w:rsid w:val="009E24AC"/>
    <w:rsid w:val="009E2EC5"/>
    <w:rsid w:val="009E39F2"/>
    <w:rsid w:val="009E4122"/>
    <w:rsid w:val="009E471E"/>
    <w:rsid w:val="009E472D"/>
    <w:rsid w:val="009E5FFD"/>
    <w:rsid w:val="009F1FDC"/>
    <w:rsid w:val="009F21E7"/>
    <w:rsid w:val="009F26CB"/>
    <w:rsid w:val="009F2898"/>
    <w:rsid w:val="009F2944"/>
    <w:rsid w:val="009F2D67"/>
    <w:rsid w:val="009F30AC"/>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416C"/>
    <w:rsid w:val="00A04611"/>
    <w:rsid w:val="00A04723"/>
    <w:rsid w:val="00A04809"/>
    <w:rsid w:val="00A051D4"/>
    <w:rsid w:val="00A056E7"/>
    <w:rsid w:val="00A05A37"/>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6805"/>
    <w:rsid w:val="00A170DA"/>
    <w:rsid w:val="00A173D3"/>
    <w:rsid w:val="00A1759D"/>
    <w:rsid w:val="00A1778C"/>
    <w:rsid w:val="00A2051F"/>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602FD"/>
    <w:rsid w:val="00A612E5"/>
    <w:rsid w:val="00A61362"/>
    <w:rsid w:val="00A62CEA"/>
    <w:rsid w:val="00A62FF8"/>
    <w:rsid w:val="00A63938"/>
    <w:rsid w:val="00A63B22"/>
    <w:rsid w:val="00A643D5"/>
    <w:rsid w:val="00A64E44"/>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2FD2"/>
    <w:rsid w:val="00A8365C"/>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51C2"/>
    <w:rsid w:val="00A951D1"/>
    <w:rsid w:val="00A951D7"/>
    <w:rsid w:val="00A957AF"/>
    <w:rsid w:val="00A95D0D"/>
    <w:rsid w:val="00A965BF"/>
    <w:rsid w:val="00A96BB6"/>
    <w:rsid w:val="00A978EF"/>
    <w:rsid w:val="00A97BEA"/>
    <w:rsid w:val="00A97BF0"/>
    <w:rsid w:val="00A97C27"/>
    <w:rsid w:val="00AA0294"/>
    <w:rsid w:val="00AA0868"/>
    <w:rsid w:val="00AA09C8"/>
    <w:rsid w:val="00AA09F7"/>
    <w:rsid w:val="00AA0A6C"/>
    <w:rsid w:val="00AA1D02"/>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4F95"/>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85C"/>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DDC"/>
    <w:rsid w:val="00AD3D1F"/>
    <w:rsid w:val="00AD43B2"/>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835"/>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E2"/>
    <w:rsid w:val="00B43914"/>
    <w:rsid w:val="00B44476"/>
    <w:rsid w:val="00B4462B"/>
    <w:rsid w:val="00B451B7"/>
    <w:rsid w:val="00B459D9"/>
    <w:rsid w:val="00B45E26"/>
    <w:rsid w:val="00B467CE"/>
    <w:rsid w:val="00B51329"/>
    <w:rsid w:val="00B5283D"/>
    <w:rsid w:val="00B52851"/>
    <w:rsid w:val="00B55144"/>
    <w:rsid w:val="00B5632A"/>
    <w:rsid w:val="00B567C7"/>
    <w:rsid w:val="00B56EC2"/>
    <w:rsid w:val="00B570AC"/>
    <w:rsid w:val="00B572F2"/>
    <w:rsid w:val="00B5766E"/>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53FD"/>
    <w:rsid w:val="00B75B2A"/>
    <w:rsid w:val="00B76486"/>
    <w:rsid w:val="00B7661A"/>
    <w:rsid w:val="00B76F10"/>
    <w:rsid w:val="00B80420"/>
    <w:rsid w:val="00B816A8"/>
    <w:rsid w:val="00B81D45"/>
    <w:rsid w:val="00B823BF"/>
    <w:rsid w:val="00B8251F"/>
    <w:rsid w:val="00B828B7"/>
    <w:rsid w:val="00B8373F"/>
    <w:rsid w:val="00B83761"/>
    <w:rsid w:val="00B8426A"/>
    <w:rsid w:val="00B84CF0"/>
    <w:rsid w:val="00B84DBF"/>
    <w:rsid w:val="00B85090"/>
    <w:rsid w:val="00B85B9B"/>
    <w:rsid w:val="00B875BD"/>
    <w:rsid w:val="00B8765A"/>
    <w:rsid w:val="00B87AAA"/>
    <w:rsid w:val="00B90322"/>
    <w:rsid w:val="00B91557"/>
    <w:rsid w:val="00B9158E"/>
    <w:rsid w:val="00B92A84"/>
    <w:rsid w:val="00B92B90"/>
    <w:rsid w:val="00B9375D"/>
    <w:rsid w:val="00B9493F"/>
    <w:rsid w:val="00B9522B"/>
    <w:rsid w:val="00B95691"/>
    <w:rsid w:val="00B95C67"/>
    <w:rsid w:val="00B96541"/>
    <w:rsid w:val="00BA1593"/>
    <w:rsid w:val="00BA179E"/>
    <w:rsid w:val="00BA2151"/>
    <w:rsid w:val="00BA2336"/>
    <w:rsid w:val="00BA2691"/>
    <w:rsid w:val="00BA2C7B"/>
    <w:rsid w:val="00BA2DA5"/>
    <w:rsid w:val="00BA3355"/>
    <w:rsid w:val="00BA3820"/>
    <w:rsid w:val="00BA3B71"/>
    <w:rsid w:val="00BA4C2B"/>
    <w:rsid w:val="00BA52EF"/>
    <w:rsid w:val="00BA5D78"/>
    <w:rsid w:val="00BA61CF"/>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D03B4"/>
    <w:rsid w:val="00BD0510"/>
    <w:rsid w:val="00BD0776"/>
    <w:rsid w:val="00BD0C83"/>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333"/>
    <w:rsid w:val="00C0573E"/>
    <w:rsid w:val="00C06405"/>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492"/>
    <w:rsid w:val="00C16653"/>
    <w:rsid w:val="00C16A35"/>
    <w:rsid w:val="00C16EDF"/>
    <w:rsid w:val="00C16FF3"/>
    <w:rsid w:val="00C1764B"/>
    <w:rsid w:val="00C17B88"/>
    <w:rsid w:val="00C2070A"/>
    <w:rsid w:val="00C209DE"/>
    <w:rsid w:val="00C20A51"/>
    <w:rsid w:val="00C21DCD"/>
    <w:rsid w:val="00C222EB"/>
    <w:rsid w:val="00C2246D"/>
    <w:rsid w:val="00C2282D"/>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401AF"/>
    <w:rsid w:val="00C41006"/>
    <w:rsid w:val="00C412FE"/>
    <w:rsid w:val="00C43017"/>
    <w:rsid w:val="00C43AAF"/>
    <w:rsid w:val="00C43F89"/>
    <w:rsid w:val="00C4413C"/>
    <w:rsid w:val="00C443CB"/>
    <w:rsid w:val="00C4452C"/>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142A"/>
    <w:rsid w:val="00C719F4"/>
    <w:rsid w:val="00C72FA1"/>
    <w:rsid w:val="00C7316A"/>
    <w:rsid w:val="00C73D97"/>
    <w:rsid w:val="00C7438F"/>
    <w:rsid w:val="00C74639"/>
    <w:rsid w:val="00C74B8E"/>
    <w:rsid w:val="00C74F6D"/>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889"/>
    <w:rsid w:val="00CA3FCD"/>
    <w:rsid w:val="00CA4181"/>
    <w:rsid w:val="00CA4574"/>
    <w:rsid w:val="00CA4D05"/>
    <w:rsid w:val="00CA526F"/>
    <w:rsid w:val="00CA55BC"/>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3E4B"/>
    <w:rsid w:val="00CC4881"/>
    <w:rsid w:val="00CC49DA"/>
    <w:rsid w:val="00CC53BB"/>
    <w:rsid w:val="00CC7106"/>
    <w:rsid w:val="00CD013C"/>
    <w:rsid w:val="00CD08D0"/>
    <w:rsid w:val="00CD0B1E"/>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4095"/>
    <w:rsid w:val="00CE4A20"/>
    <w:rsid w:val="00CE4E87"/>
    <w:rsid w:val="00CE4F35"/>
    <w:rsid w:val="00CE4F9A"/>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9BD"/>
    <w:rsid w:val="00D1075C"/>
    <w:rsid w:val="00D107E0"/>
    <w:rsid w:val="00D107E2"/>
    <w:rsid w:val="00D10C22"/>
    <w:rsid w:val="00D11444"/>
    <w:rsid w:val="00D11F66"/>
    <w:rsid w:val="00D122B7"/>
    <w:rsid w:val="00D12B48"/>
    <w:rsid w:val="00D12F03"/>
    <w:rsid w:val="00D13602"/>
    <w:rsid w:val="00D155C4"/>
    <w:rsid w:val="00D155E9"/>
    <w:rsid w:val="00D15FE2"/>
    <w:rsid w:val="00D162B9"/>
    <w:rsid w:val="00D166C0"/>
    <w:rsid w:val="00D168A0"/>
    <w:rsid w:val="00D16E64"/>
    <w:rsid w:val="00D2024F"/>
    <w:rsid w:val="00D20574"/>
    <w:rsid w:val="00D20596"/>
    <w:rsid w:val="00D219DD"/>
    <w:rsid w:val="00D221D9"/>
    <w:rsid w:val="00D227CF"/>
    <w:rsid w:val="00D25197"/>
    <w:rsid w:val="00D25616"/>
    <w:rsid w:val="00D25657"/>
    <w:rsid w:val="00D25AC9"/>
    <w:rsid w:val="00D265CD"/>
    <w:rsid w:val="00D26910"/>
    <w:rsid w:val="00D2748C"/>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6A1"/>
    <w:rsid w:val="00D43398"/>
    <w:rsid w:val="00D43DCC"/>
    <w:rsid w:val="00D4426D"/>
    <w:rsid w:val="00D443ED"/>
    <w:rsid w:val="00D45086"/>
    <w:rsid w:val="00D452CC"/>
    <w:rsid w:val="00D4565C"/>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4615"/>
    <w:rsid w:val="00D55129"/>
    <w:rsid w:val="00D55627"/>
    <w:rsid w:val="00D56393"/>
    <w:rsid w:val="00D563BC"/>
    <w:rsid w:val="00D576E6"/>
    <w:rsid w:val="00D57745"/>
    <w:rsid w:val="00D57DF3"/>
    <w:rsid w:val="00D60C1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4163"/>
    <w:rsid w:val="00D74A33"/>
    <w:rsid w:val="00D74BAC"/>
    <w:rsid w:val="00D74FAC"/>
    <w:rsid w:val="00D75478"/>
    <w:rsid w:val="00D758CE"/>
    <w:rsid w:val="00D75FA3"/>
    <w:rsid w:val="00D76DD8"/>
    <w:rsid w:val="00D7779E"/>
    <w:rsid w:val="00D77B5A"/>
    <w:rsid w:val="00D802C2"/>
    <w:rsid w:val="00D807F7"/>
    <w:rsid w:val="00D809F8"/>
    <w:rsid w:val="00D80BE1"/>
    <w:rsid w:val="00D8159D"/>
    <w:rsid w:val="00D82074"/>
    <w:rsid w:val="00D82247"/>
    <w:rsid w:val="00D823C1"/>
    <w:rsid w:val="00D8274B"/>
    <w:rsid w:val="00D82933"/>
    <w:rsid w:val="00D82D46"/>
    <w:rsid w:val="00D82E9A"/>
    <w:rsid w:val="00D83097"/>
    <w:rsid w:val="00D8393E"/>
    <w:rsid w:val="00D83FBA"/>
    <w:rsid w:val="00D8467A"/>
    <w:rsid w:val="00D84C4A"/>
    <w:rsid w:val="00D8509E"/>
    <w:rsid w:val="00D852B0"/>
    <w:rsid w:val="00D85665"/>
    <w:rsid w:val="00D85A65"/>
    <w:rsid w:val="00D85DF2"/>
    <w:rsid w:val="00D86928"/>
    <w:rsid w:val="00D86FB6"/>
    <w:rsid w:val="00D8720D"/>
    <w:rsid w:val="00D872F2"/>
    <w:rsid w:val="00D87466"/>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827"/>
    <w:rsid w:val="00DC18EC"/>
    <w:rsid w:val="00DC1B44"/>
    <w:rsid w:val="00DC1F24"/>
    <w:rsid w:val="00DC240D"/>
    <w:rsid w:val="00DC3605"/>
    <w:rsid w:val="00DC4381"/>
    <w:rsid w:val="00DC4C21"/>
    <w:rsid w:val="00DC5479"/>
    <w:rsid w:val="00DC797A"/>
    <w:rsid w:val="00DC7C2B"/>
    <w:rsid w:val="00DC7DCD"/>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9EF"/>
    <w:rsid w:val="00DF1456"/>
    <w:rsid w:val="00DF1839"/>
    <w:rsid w:val="00DF1BBB"/>
    <w:rsid w:val="00DF1F04"/>
    <w:rsid w:val="00DF2485"/>
    <w:rsid w:val="00DF25FB"/>
    <w:rsid w:val="00DF2691"/>
    <w:rsid w:val="00DF3082"/>
    <w:rsid w:val="00DF3E7F"/>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1379"/>
    <w:rsid w:val="00E0162E"/>
    <w:rsid w:val="00E01795"/>
    <w:rsid w:val="00E0182F"/>
    <w:rsid w:val="00E02A55"/>
    <w:rsid w:val="00E03C08"/>
    <w:rsid w:val="00E0463C"/>
    <w:rsid w:val="00E05859"/>
    <w:rsid w:val="00E060BA"/>
    <w:rsid w:val="00E0625A"/>
    <w:rsid w:val="00E071A6"/>
    <w:rsid w:val="00E073AC"/>
    <w:rsid w:val="00E07562"/>
    <w:rsid w:val="00E101A8"/>
    <w:rsid w:val="00E105E0"/>
    <w:rsid w:val="00E1080D"/>
    <w:rsid w:val="00E10934"/>
    <w:rsid w:val="00E10AF9"/>
    <w:rsid w:val="00E11039"/>
    <w:rsid w:val="00E12447"/>
    <w:rsid w:val="00E13A61"/>
    <w:rsid w:val="00E13FFE"/>
    <w:rsid w:val="00E163A0"/>
    <w:rsid w:val="00E165E8"/>
    <w:rsid w:val="00E167C0"/>
    <w:rsid w:val="00E167CB"/>
    <w:rsid w:val="00E170EF"/>
    <w:rsid w:val="00E17520"/>
    <w:rsid w:val="00E17AFF"/>
    <w:rsid w:val="00E17D44"/>
    <w:rsid w:val="00E20500"/>
    <w:rsid w:val="00E20C3D"/>
    <w:rsid w:val="00E20CB6"/>
    <w:rsid w:val="00E20CB9"/>
    <w:rsid w:val="00E21F49"/>
    <w:rsid w:val="00E22B60"/>
    <w:rsid w:val="00E2325B"/>
    <w:rsid w:val="00E24E04"/>
    <w:rsid w:val="00E25ED8"/>
    <w:rsid w:val="00E262AB"/>
    <w:rsid w:val="00E264DE"/>
    <w:rsid w:val="00E26E77"/>
    <w:rsid w:val="00E277B0"/>
    <w:rsid w:val="00E277C9"/>
    <w:rsid w:val="00E27B08"/>
    <w:rsid w:val="00E30141"/>
    <w:rsid w:val="00E307BD"/>
    <w:rsid w:val="00E30B70"/>
    <w:rsid w:val="00E31315"/>
    <w:rsid w:val="00E31834"/>
    <w:rsid w:val="00E31AE4"/>
    <w:rsid w:val="00E341B5"/>
    <w:rsid w:val="00E344AC"/>
    <w:rsid w:val="00E34BF1"/>
    <w:rsid w:val="00E34C3C"/>
    <w:rsid w:val="00E34E5B"/>
    <w:rsid w:val="00E35574"/>
    <w:rsid w:val="00E357AF"/>
    <w:rsid w:val="00E36142"/>
    <w:rsid w:val="00E36FD4"/>
    <w:rsid w:val="00E40E77"/>
    <w:rsid w:val="00E41155"/>
    <w:rsid w:val="00E41BE0"/>
    <w:rsid w:val="00E41E7C"/>
    <w:rsid w:val="00E421B6"/>
    <w:rsid w:val="00E42875"/>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FD8"/>
    <w:rsid w:val="00E527E3"/>
    <w:rsid w:val="00E52D8E"/>
    <w:rsid w:val="00E530B5"/>
    <w:rsid w:val="00E5328D"/>
    <w:rsid w:val="00E536E7"/>
    <w:rsid w:val="00E53C33"/>
    <w:rsid w:val="00E541C8"/>
    <w:rsid w:val="00E545A5"/>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3B1"/>
    <w:rsid w:val="00E77405"/>
    <w:rsid w:val="00E775D0"/>
    <w:rsid w:val="00E77747"/>
    <w:rsid w:val="00E777FB"/>
    <w:rsid w:val="00E8005A"/>
    <w:rsid w:val="00E8049E"/>
    <w:rsid w:val="00E80A54"/>
    <w:rsid w:val="00E8134A"/>
    <w:rsid w:val="00E81CEB"/>
    <w:rsid w:val="00E81DF4"/>
    <w:rsid w:val="00E829AD"/>
    <w:rsid w:val="00E82BA8"/>
    <w:rsid w:val="00E83889"/>
    <w:rsid w:val="00E846E0"/>
    <w:rsid w:val="00E84CD4"/>
    <w:rsid w:val="00E85094"/>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97"/>
    <w:rsid w:val="00EA0ADE"/>
    <w:rsid w:val="00EA11FD"/>
    <w:rsid w:val="00EA179C"/>
    <w:rsid w:val="00EA1A6D"/>
    <w:rsid w:val="00EA2795"/>
    <w:rsid w:val="00EA2E18"/>
    <w:rsid w:val="00EA3111"/>
    <w:rsid w:val="00EA4395"/>
    <w:rsid w:val="00EA528B"/>
    <w:rsid w:val="00EA5945"/>
    <w:rsid w:val="00EA6167"/>
    <w:rsid w:val="00EA7122"/>
    <w:rsid w:val="00EA77D3"/>
    <w:rsid w:val="00EB08A6"/>
    <w:rsid w:val="00EB0A1A"/>
    <w:rsid w:val="00EB104E"/>
    <w:rsid w:val="00EB117F"/>
    <w:rsid w:val="00EB167F"/>
    <w:rsid w:val="00EB181A"/>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E94"/>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12B3"/>
    <w:rsid w:val="00EE1DC6"/>
    <w:rsid w:val="00EE2DED"/>
    <w:rsid w:val="00EE3B83"/>
    <w:rsid w:val="00EE3FDA"/>
    <w:rsid w:val="00EE4CCA"/>
    <w:rsid w:val="00EE5168"/>
    <w:rsid w:val="00EE53B4"/>
    <w:rsid w:val="00EE5B79"/>
    <w:rsid w:val="00EE6444"/>
    <w:rsid w:val="00EE752F"/>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B4A"/>
    <w:rsid w:val="00F40FB3"/>
    <w:rsid w:val="00F411A5"/>
    <w:rsid w:val="00F4159A"/>
    <w:rsid w:val="00F41C0F"/>
    <w:rsid w:val="00F421A1"/>
    <w:rsid w:val="00F4236A"/>
    <w:rsid w:val="00F43745"/>
    <w:rsid w:val="00F43A96"/>
    <w:rsid w:val="00F4405B"/>
    <w:rsid w:val="00F440C9"/>
    <w:rsid w:val="00F44112"/>
    <w:rsid w:val="00F443DC"/>
    <w:rsid w:val="00F44445"/>
    <w:rsid w:val="00F44A5C"/>
    <w:rsid w:val="00F45ED9"/>
    <w:rsid w:val="00F4659C"/>
    <w:rsid w:val="00F47D47"/>
    <w:rsid w:val="00F502B3"/>
    <w:rsid w:val="00F50571"/>
    <w:rsid w:val="00F505A8"/>
    <w:rsid w:val="00F50CB8"/>
    <w:rsid w:val="00F515AB"/>
    <w:rsid w:val="00F51FA1"/>
    <w:rsid w:val="00F52122"/>
    <w:rsid w:val="00F53367"/>
    <w:rsid w:val="00F53A37"/>
    <w:rsid w:val="00F53EA4"/>
    <w:rsid w:val="00F54966"/>
    <w:rsid w:val="00F54A87"/>
    <w:rsid w:val="00F551AA"/>
    <w:rsid w:val="00F602F7"/>
    <w:rsid w:val="00F612C3"/>
    <w:rsid w:val="00F61C64"/>
    <w:rsid w:val="00F62056"/>
    <w:rsid w:val="00F6270C"/>
    <w:rsid w:val="00F6294A"/>
    <w:rsid w:val="00F634D4"/>
    <w:rsid w:val="00F64A0E"/>
    <w:rsid w:val="00F65A39"/>
    <w:rsid w:val="00F65D23"/>
    <w:rsid w:val="00F6625B"/>
    <w:rsid w:val="00F662B4"/>
    <w:rsid w:val="00F67304"/>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B91"/>
    <w:rsid w:val="00F843A0"/>
    <w:rsid w:val="00F84DF2"/>
    <w:rsid w:val="00F84F8A"/>
    <w:rsid w:val="00F85240"/>
    <w:rsid w:val="00F858FE"/>
    <w:rsid w:val="00F85A1C"/>
    <w:rsid w:val="00F8754A"/>
    <w:rsid w:val="00F87855"/>
    <w:rsid w:val="00F9037A"/>
    <w:rsid w:val="00F92071"/>
    <w:rsid w:val="00F92079"/>
    <w:rsid w:val="00F92279"/>
    <w:rsid w:val="00F92820"/>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350E"/>
    <w:rsid w:val="00FB4479"/>
    <w:rsid w:val="00FB4E63"/>
    <w:rsid w:val="00FB5887"/>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B"/>
    <w:rsid w:val="00FD02F4"/>
    <w:rsid w:val="00FD0DA5"/>
    <w:rsid w:val="00FD1724"/>
    <w:rsid w:val="00FD1F05"/>
    <w:rsid w:val="00FD26B2"/>
    <w:rsid w:val="00FD2822"/>
    <w:rsid w:val="00FD2D9F"/>
    <w:rsid w:val="00FD30CE"/>
    <w:rsid w:val="00FD335C"/>
    <w:rsid w:val="00FD4038"/>
    <w:rsid w:val="00FD5809"/>
    <w:rsid w:val="00FD58EE"/>
    <w:rsid w:val="00FD60E8"/>
    <w:rsid w:val="00FD6B23"/>
    <w:rsid w:val="00FD6DD9"/>
    <w:rsid w:val="00FD71E2"/>
    <w:rsid w:val="00FD7411"/>
    <w:rsid w:val="00FD757E"/>
    <w:rsid w:val="00FD7D84"/>
    <w:rsid w:val="00FE0859"/>
    <w:rsid w:val="00FE088F"/>
    <w:rsid w:val="00FE0E24"/>
    <w:rsid w:val="00FE1241"/>
    <w:rsid w:val="00FE1430"/>
    <w:rsid w:val="00FE1B20"/>
    <w:rsid w:val="00FE2BCF"/>
    <w:rsid w:val="00FE2BE1"/>
    <w:rsid w:val="00FE2D51"/>
    <w:rsid w:val="00FE2FAA"/>
    <w:rsid w:val="00FE347C"/>
    <w:rsid w:val="00FE3872"/>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528</TotalTime>
  <Pages>6</Pages>
  <Words>698</Words>
  <Characters>3983</Characters>
  <Application>Microsoft Office Word</Application>
  <DocSecurity>0</DocSecurity>
  <Lines>33</Lines>
  <Paragraphs>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39</cp:revision>
  <cp:lastPrinted>2015-01-22T02:12:00Z</cp:lastPrinted>
  <dcterms:created xsi:type="dcterms:W3CDTF">2022-10-06T05:24:00Z</dcterms:created>
  <dcterms:modified xsi:type="dcterms:W3CDTF">2022-10-13T07:12:00Z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