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EA4EC" w14:textId="6F672E71" w:rsidR="000E6BD4" w:rsidRPr="000236CF" w:rsidRDefault="006E6C56" w:rsidP="00650186">
      <w:pPr>
        <w:pStyle w:val="aff4"/>
      </w:pPr>
      <w:bookmarkStart w:id="0" w:name="_Toc7514440"/>
      <w:r w:rsidRPr="000236CF">
        <w:t>Project</w:t>
      </w:r>
      <w:r w:rsidR="00E0105E" w:rsidRPr="000236CF">
        <w:t xml:space="preserve"> Title</w:t>
      </w:r>
      <w:r w:rsidR="00261C56" w:rsidRPr="000236CF">
        <w:t>:</w:t>
      </w:r>
      <w:r w:rsidR="00E0105E" w:rsidRPr="000236CF">
        <w:t xml:space="preserve"> NAWI TASK </w:t>
      </w:r>
      <w:bookmarkStart w:id="1" w:name="_Toc287025500"/>
      <w:bookmarkStart w:id="2" w:name="_Toc2537453"/>
      <w:bookmarkStart w:id="3" w:name="_Toc437422613"/>
      <w:bookmarkStart w:id="4" w:name="_Toc422142839"/>
      <w:bookmarkStart w:id="5" w:name="_Toc421185922"/>
      <w:bookmarkStart w:id="6" w:name="_Hlk25330513"/>
      <w:r w:rsidR="003A287A" w:rsidRPr="000236CF">
        <w:t>5.17 - (Salveson, Andy) Data-Driven Fault Detection and Process Control for Potable Reuse with Reverse Osmosis</w:t>
      </w:r>
    </w:p>
    <w:bookmarkEnd w:id="1"/>
    <w:bookmarkEnd w:id="2"/>
    <w:bookmarkEnd w:id="3"/>
    <w:bookmarkEnd w:id="4"/>
    <w:bookmarkEnd w:id="5"/>
    <w:bookmarkEnd w:id="6"/>
    <w:p w14:paraId="07AF65F8" w14:textId="05850E45" w:rsidR="00EE3789" w:rsidRPr="000236CF" w:rsidRDefault="00EE3789">
      <w:pPr>
        <w:snapToGrid/>
        <w:spacing w:after="0"/>
        <w:rPr>
          <w:b/>
          <w:bCs/>
          <w:color w:val="984806"/>
        </w:rPr>
      </w:pPr>
    </w:p>
    <w:p w14:paraId="5C810F28" w14:textId="5E2F642C" w:rsidR="002D4E21" w:rsidRPr="000236CF" w:rsidRDefault="002D4E21">
      <w:pPr>
        <w:snapToGrid/>
        <w:spacing w:after="0"/>
        <w:rPr>
          <w:b/>
          <w:bCs/>
          <w:color w:val="984806"/>
        </w:rPr>
      </w:pPr>
    </w:p>
    <w:p w14:paraId="5B22C260" w14:textId="77777777" w:rsidR="002D4E21" w:rsidRPr="000236CF" w:rsidRDefault="002D4E21">
      <w:pPr>
        <w:snapToGrid/>
        <w:spacing w:after="0"/>
        <w:rPr>
          <w:b/>
          <w:bCs/>
          <w:color w:val="984806"/>
        </w:rPr>
      </w:pPr>
    </w:p>
    <w:p w14:paraId="6A5F1CC2" w14:textId="104D7C8A" w:rsidR="00692271" w:rsidRPr="000236CF" w:rsidRDefault="00692271" w:rsidP="00692271">
      <w:pPr>
        <w:spacing w:before="120"/>
        <w:rPr>
          <w:rStyle w:val="20"/>
          <w:b w:val="0"/>
          <w:bCs w:val="0"/>
          <w:sz w:val="26"/>
          <w:szCs w:val="26"/>
        </w:rPr>
      </w:pPr>
      <w:r w:rsidRPr="000236CF">
        <w:rPr>
          <w:b/>
          <w:bCs/>
          <w:color w:val="984806"/>
        </w:rPr>
        <w:t>PROGRESS AND STATUS BY SUBTASK</w:t>
      </w:r>
      <w:r w:rsidRPr="000236CF">
        <w:rPr>
          <w:b/>
          <w:bCs/>
          <w:color w:val="1F497D"/>
        </w:rPr>
        <w:t>:</w:t>
      </w:r>
    </w:p>
    <w:p w14:paraId="5EF471FC" w14:textId="0D96B9B5" w:rsidR="00E0105E" w:rsidRPr="000236CF" w:rsidRDefault="6D5A8D03" w:rsidP="00560E28">
      <w:pPr>
        <w:pStyle w:val="1"/>
        <w:rPr>
          <w:b w:val="0"/>
        </w:rPr>
      </w:pPr>
      <w:bookmarkStart w:id="7" w:name="_Hlk122428110"/>
      <w:r w:rsidRPr="000236CF">
        <w:rPr>
          <w:rStyle w:val="20"/>
          <w:b/>
          <w:bCs w:val="0"/>
        </w:rPr>
        <w:t xml:space="preserve">Task: Task </w:t>
      </w:r>
      <w:r w:rsidRPr="000236CF">
        <w:rPr>
          <w:rStyle w:val="20"/>
          <w:b/>
          <w:bCs w:val="0"/>
          <w:color w:val="auto"/>
        </w:rPr>
        <w:t xml:space="preserve">5.17.1 </w:t>
      </w:r>
      <w:r w:rsidRPr="000236CF">
        <w:rPr>
          <w:rStyle w:val="20"/>
          <w:color w:val="auto"/>
        </w:rPr>
        <w:t xml:space="preserve">– </w:t>
      </w:r>
      <w:r w:rsidRPr="000236CF">
        <w:t>Desktop Evaluations</w:t>
      </w:r>
    </w:p>
    <w:bookmarkEnd w:id="7"/>
    <w:p w14:paraId="03BB3DA0" w14:textId="77777777" w:rsidR="002D7FD0" w:rsidRPr="000236CF" w:rsidRDefault="002D7FD0" w:rsidP="002D7FD0">
      <w:pPr>
        <w:rPr>
          <w:lang w:eastAsia="ja-JP"/>
        </w:rPr>
      </w:pPr>
    </w:p>
    <w:p w14:paraId="2D416D81" w14:textId="77777777" w:rsidR="00C67E65" w:rsidRPr="000236CF" w:rsidRDefault="00C67E65" w:rsidP="00C67E65">
      <w:pPr>
        <w:rPr>
          <w:rStyle w:val="20"/>
          <w:b w:val="0"/>
          <w:bCs w:val="0"/>
        </w:rPr>
      </w:pPr>
      <w:bookmarkStart w:id="8" w:name="_Toc7514441"/>
      <w:bookmarkEnd w:id="0"/>
    </w:p>
    <w:p w14:paraId="7FDB77A5" w14:textId="3EB48077" w:rsidR="001B6AB5" w:rsidRPr="000236CF" w:rsidRDefault="001B6AB5" w:rsidP="001B6AB5"/>
    <w:p w14:paraId="2DB13750" w14:textId="02A3C8FD" w:rsidR="001B6AB5" w:rsidRPr="000236CF" w:rsidRDefault="001B6AB5" w:rsidP="001B6AB5"/>
    <w:p w14:paraId="60624BFA" w14:textId="3609AD42" w:rsidR="001B6AB5" w:rsidRPr="000236CF" w:rsidRDefault="001B6AB5" w:rsidP="001B6AB5"/>
    <w:p w14:paraId="2C489BFD" w14:textId="7894F8AC" w:rsidR="001B6AB5" w:rsidRPr="000236CF" w:rsidRDefault="001B6AB5" w:rsidP="001B6AB5"/>
    <w:p w14:paraId="0614CE6E" w14:textId="674013D2" w:rsidR="001B6AB5" w:rsidRPr="000236CF" w:rsidRDefault="001B6AB5" w:rsidP="001B6AB5"/>
    <w:p w14:paraId="20455288" w14:textId="1E7BECD2" w:rsidR="001B6AB5" w:rsidRPr="000236CF" w:rsidRDefault="001B6AB5" w:rsidP="001B6AB5"/>
    <w:p w14:paraId="1338FDB9" w14:textId="0C6A55FC" w:rsidR="001B6AB5" w:rsidRPr="000236CF" w:rsidRDefault="001B6AB5" w:rsidP="001B6AB5"/>
    <w:p w14:paraId="66716BBA" w14:textId="283EADD7" w:rsidR="001B6AB5" w:rsidRPr="000236CF" w:rsidRDefault="001B6AB5" w:rsidP="001B6AB5"/>
    <w:p w14:paraId="079FE0D5" w14:textId="1B81090C" w:rsidR="001B6AB5" w:rsidRPr="000236CF" w:rsidRDefault="001B6AB5" w:rsidP="001B6AB5"/>
    <w:p w14:paraId="4044D7A4" w14:textId="2C1196F4" w:rsidR="001B6AB5" w:rsidRPr="000236CF" w:rsidRDefault="001B6AB5" w:rsidP="001B6AB5"/>
    <w:p w14:paraId="39D8E974" w14:textId="5180E6AC" w:rsidR="001B6AB5" w:rsidRPr="000236CF" w:rsidRDefault="001B6AB5" w:rsidP="001B6AB5"/>
    <w:p w14:paraId="591E4507" w14:textId="77777777" w:rsidR="001B6AB5" w:rsidRPr="000236CF" w:rsidRDefault="001B6AB5" w:rsidP="001B6AB5"/>
    <w:p w14:paraId="445AA084" w14:textId="63CCC5C3" w:rsidR="001B6AB5" w:rsidRPr="000236CF" w:rsidRDefault="001B6AB5" w:rsidP="001B6AB5"/>
    <w:p w14:paraId="41CBB390" w14:textId="27103A75" w:rsidR="001B6AB5" w:rsidRPr="000236CF" w:rsidRDefault="001B6AB5" w:rsidP="001B6AB5"/>
    <w:p w14:paraId="349F4FDB" w14:textId="5EC7449F" w:rsidR="002D4E21" w:rsidRPr="000236CF" w:rsidRDefault="002D4E21" w:rsidP="001B6AB5"/>
    <w:p w14:paraId="1DA06D38" w14:textId="2E8AAE93" w:rsidR="002D4E21" w:rsidRPr="000236CF" w:rsidRDefault="002D4E21" w:rsidP="001B6AB5"/>
    <w:p w14:paraId="1957FDD8" w14:textId="5FB20309" w:rsidR="002D4E21" w:rsidRPr="000236CF" w:rsidRDefault="002D4E21" w:rsidP="001B6AB5"/>
    <w:p w14:paraId="4B2B599E" w14:textId="5919EB12" w:rsidR="002D4E21" w:rsidRPr="000236CF" w:rsidRDefault="002D4E21" w:rsidP="001B6AB5"/>
    <w:p w14:paraId="525C083A" w14:textId="2FB4681F" w:rsidR="002D4E21" w:rsidRPr="000236CF" w:rsidRDefault="002D4E21" w:rsidP="001B6AB5"/>
    <w:p w14:paraId="6F8ED661" w14:textId="55C32F2A" w:rsidR="002D4E21" w:rsidRPr="000236CF" w:rsidRDefault="002D4E21" w:rsidP="001B6AB5"/>
    <w:p w14:paraId="509E3E4D" w14:textId="65962981" w:rsidR="002D4E21" w:rsidRPr="000236CF" w:rsidRDefault="002D4E21" w:rsidP="001B6AB5"/>
    <w:p w14:paraId="4CC31593" w14:textId="77777777" w:rsidR="0040698C" w:rsidRPr="000236CF" w:rsidRDefault="0040698C" w:rsidP="001B6AB5"/>
    <w:p w14:paraId="3DC6E6B0" w14:textId="7A9D5951" w:rsidR="00D84322" w:rsidRPr="000236CF" w:rsidRDefault="00D84322" w:rsidP="00D84322">
      <w:pPr>
        <w:pStyle w:val="2"/>
      </w:pPr>
      <w:r w:rsidRPr="000236CF">
        <w:rPr>
          <w:rStyle w:val="20"/>
          <w:b/>
          <w:bCs/>
        </w:rPr>
        <w:lastRenderedPageBreak/>
        <w:t xml:space="preserve">Task: </w:t>
      </w:r>
      <w:bookmarkStart w:id="9" w:name="_Hlk122428483"/>
      <w:r w:rsidRPr="000236CF">
        <w:rPr>
          <w:rStyle w:val="20"/>
          <w:b/>
          <w:bCs/>
        </w:rPr>
        <w:t xml:space="preserve">Subtask </w:t>
      </w:r>
      <w:r w:rsidRPr="000236CF">
        <w:rPr>
          <w:rStyle w:val="20"/>
          <w:b/>
          <w:bCs/>
          <w:color w:val="auto"/>
        </w:rPr>
        <w:t>5.17.1.</w:t>
      </w:r>
      <w:r w:rsidR="00857CCE" w:rsidRPr="000236CF">
        <w:rPr>
          <w:rStyle w:val="20"/>
          <w:b/>
          <w:bCs/>
          <w:color w:val="auto"/>
        </w:rPr>
        <w:t>5</w:t>
      </w:r>
      <w:r w:rsidRPr="000236CF">
        <w:rPr>
          <w:rStyle w:val="20"/>
          <w:b/>
          <w:bCs/>
          <w:color w:val="auto"/>
        </w:rPr>
        <w:t xml:space="preserve"> – </w:t>
      </w:r>
      <w:r w:rsidR="00CA44BB" w:rsidRPr="000236CF">
        <w:rPr>
          <w:noProof/>
          <w:lang w:eastAsia="ja-JP"/>
        </w:rPr>
        <w:t>Data-Driven Model Optimization</w:t>
      </w:r>
      <w:r w:rsidR="007E4C25" w:rsidRPr="000236CF">
        <w:rPr>
          <w:noProof/>
          <w:lang w:eastAsia="ja-JP"/>
        </w:rPr>
        <w:t xml:space="preserve"> (DDMO)</w:t>
      </w:r>
      <w:r w:rsidR="00CA44BB" w:rsidRPr="000236CF">
        <w:rPr>
          <w:noProof/>
          <w:lang w:eastAsia="ja-JP"/>
        </w:rPr>
        <w:t xml:space="preserve"> for Chloramine and Anti-Scalant Dosing</w:t>
      </w:r>
      <w:bookmarkEnd w:id="9"/>
    </w:p>
    <w:p w14:paraId="09178C78" w14:textId="348E0990" w:rsidR="003B502A" w:rsidRPr="000236CF" w:rsidRDefault="003B502A" w:rsidP="003B502A">
      <w:pPr>
        <w:spacing w:before="120"/>
        <w:rPr>
          <w:rFonts w:eastAsia="游明朝"/>
          <w:b/>
          <w:bCs/>
          <w:lang w:eastAsia="ja-JP"/>
        </w:rPr>
      </w:pPr>
      <w:r w:rsidRPr="000236CF">
        <w:rPr>
          <w:rFonts w:eastAsia="游明朝"/>
          <w:b/>
          <w:bCs/>
          <w:lang w:eastAsia="ja-JP"/>
        </w:rPr>
        <w:t>Subtask Lead: Steve Hayden</w:t>
      </w:r>
    </w:p>
    <w:p w14:paraId="6B35516D" w14:textId="46325A34" w:rsidR="003B502A" w:rsidRPr="000236CF" w:rsidRDefault="003B502A" w:rsidP="003B502A">
      <w:pPr>
        <w:rPr>
          <w:rFonts w:eastAsia="游明朝"/>
          <w:lang w:eastAsia="ja-JP"/>
        </w:rPr>
      </w:pPr>
      <w:r w:rsidRPr="000236CF">
        <w:rPr>
          <w:rFonts w:eastAsia="游明朝"/>
          <w:lang w:eastAsia="ja-JP"/>
        </w:rPr>
        <w:t>Research Questions:</w:t>
      </w:r>
    </w:p>
    <w:p w14:paraId="690E7609" w14:textId="77777777" w:rsidR="003B502A" w:rsidRPr="000236CF" w:rsidRDefault="003B502A" w:rsidP="003B502A">
      <w:pPr>
        <w:pStyle w:val="a4"/>
        <w:numPr>
          <w:ilvl w:val="0"/>
          <w:numId w:val="2"/>
        </w:numPr>
        <w:spacing w:before="120" w:after="0"/>
        <w:jc w:val="both"/>
        <w:rPr>
          <w:b/>
          <w:bCs/>
        </w:rPr>
      </w:pPr>
      <w:r w:rsidRPr="000236CF">
        <w:rPr>
          <w:rFonts w:eastAsia="ＭＳ Ｐゴシック"/>
        </w:rPr>
        <w:t xml:space="preserve">How much cost and energy could be saved across the reuse treatment train applying DDMO to adjust the pre-chloramine and </w:t>
      </w:r>
      <w:proofErr w:type="spellStart"/>
      <w:r w:rsidRPr="000236CF">
        <w:rPr>
          <w:rFonts w:eastAsia="ＭＳ Ｐゴシック"/>
        </w:rPr>
        <w:t>antiscalant</w:t>
      </w:r>
      <w:proofErr w:type="spellEnd"/>
      <w:r w:rsidRPr="000236CF">
        <w:rPr>
          <w:rFonts w:eastAsia="ＭＳ Ｐゴシック"/>
        </w:rPr>
        <w:t xml:space="preserve"> doses and predict a fault in real-time in response to water quality changes?</w:t>
      </w:r>
    </w:p>
    <w:p w14:paraId="64D9F4D6" w14:textId="77777777" w:rsidR="003B502A" w:rsidRPr="000236CF" w:rsidRDefault="003B502A" w:rsidP="003B502A">
      <w:pPr>
        <w:spacing w:before="120" w:after="0"/>
        <w:rPr>
          <w:rStyle w:val="30"/>
          <w:rFonts w:eastAsia="Calibri"/>
          <w:color w:val="1F497D"/>
        </w:rPr>
      </w:pPr>
      <w:r w:rsidRPr="000236CF">
        <w:rPr>
          <w:b/>
          <w:bCs/>
          <w:color w:val="984806"/>
        </w:rPr>
        <w:t>PROGRESS AND STATUS</w:t>
      </w:r>
      <w:r w:rsidRPr="000236CF">
        <w:rPr>
          <w:b/>
          <w:bCs/>
          <w:color w:val="1F497D"/>
        </w:rPr>
        <w:t xml:space="preserve">:  </w:t>
      </w:r>
    </w:p>
    <w:p w14:paraId="1892AF81" w14:textId="77777777" w:rsidR="003B502A" w:rsidRPr="000236CF" w:rsidRDefault="003B502A" w:rsidP="003B502A">
      <w:pPr>
        <w:pStyle w:val="a4"/>
        <w:numPr>
          <w:ilvl w:val="0"/>
          <w:numId w:val="5"/>
        </w:numPr>
        <w:spacing w:before="120" w:after="0"/>
        <w:rPr>
          <w:sz w:val="22"/>
          <w:szCs w:val="22"/>
        </w:rPr>
      </w:pPr>
      <w:r w:rsidRPr="000236CF">
        <w:rPr>
          <w:sz w:val="22"/>
          <w:szCs w:val="22"/>
        </w:rPr>
        <w:t>Collected data from:</w:t>
      </w:r>
    </w:p>
    <w:p w14:paraId="4E63A1B5" w14:textId="77777777" w:rsidR="003B502A" w:rsidRPr="000236CF" w:rsidRDefault="003B502A" w:rsidP="003B502A">
      <w:pPr>
        <w:pStyle w:val="a4"/>
        <w:numPr>
          <w:ilvl w:val="1"/>
          <w:numId w:val="5"/>
        </w:numPr>
        <w:spacing w:before="120" w:after="0"/>
        <w:rPr>
          <w:sz w:val="22"/>
          <w:szCs w:val="22"/>
        </w:rPr>
      </w:pPr>
      <w:r w:rsidRPr="000236CF">
        <w:rPr>
          <w:sz w:val="22"/>
          <w:szCs w:val="22"/>
        </w:rPr>
        <w:t xml:space="preserve">Las </w:t>
      </w:r>
      <w:proofErr w:type="spellStart"/>
      <w:r w:rsidRPr="000236CF">
        <w:rPr>
          <w:sz w:val="22"/>
          <w:szCs w:val="22"/>
        </w:rPr>
        <w:t>Virgenes</w:t>
      </w:r>
      <w:proofErr w:type="spellEnd"/>
      <w:r w:rsidRPr="000236CF">
        <w:rPr>
          <w:sz w:val="22"/>
          <w:szCs w:val="22"/>
        </w:rPr>
        <w:t xml:space="preserve"> Municipal Water District</w:t>
      </w:r>
    </w:p>
    <w:p w14:paraId="5F3F7F48" w14:textId="77777777" w:rsidR="003B502A" w:rsidRPr="000236CF" w:rsidRDefault="003B502A" w:rsidP="003B502A">
      <w:pPr>
        <w:pStyle w:val="a4"/>
        <w:numPr>
          <w:ilvl w:val="2"/>
          <w:numId w:val="5"/>
        </w:numPr>
        <w:spacing w:before="120" w:after="0"/>
        <w:rPr>
          <w:sz w:val="22"/>
          <w:szCs w:val="22"/>
        </w:rPr>
      </w:pPr>
      <w:r w:rsidRPr="000236CF">
        <w:rPr>
          <w:sz w:val="22"/>
          <w:szCs w:val="22"/>
        </w:rPr>
        <w:t>All necessary data is available and shared among the team</w:t>
      </w:r>
    </w:p>
    <w:p w14:paraId="2202E7E4" w14:textId="77777777" w:rsidR="003B502A" w:rsidRPr="000236CF" w:rsidRDefault="003B502A" w:rsidP="003B502A">
      <w:pPr>
        <w:pStyle w:val="a4"/>
        <w:numPr>
          <w:ilvl w:val="1"/>
          <w:numId w:val="5"/>
        </w:numPr>
        <w:spacing w:before="120" w:after="0"/>
        <w:rPr>
          <w:sz w:val="22"/>
          <w:szCs w:val="22"/>
        </w:rPr>
      </w:pPr>
      <w:r w:rsidRPr="000236CF">
        <w:rPr>
          <w:sz w:val="22"/>
          <w:szCs w:val="22"/>
        </w:rPr>
        <w:t>Orange County Water District</w:t>
      </w:r>
    </w:p>
    <w:p w14:paraId="6486DD88" w14:textId="77777777" w:rsidR="003B502A" w:rsidRPr="000236CF" w:rsidRDefault="003B502A" w:rsidP="003B502A">
      <w:pPr>
        <w:pStyle w:val="a4"/>
        <w:numPr>
          <w:ilvl w:val="2"/>
          <w:numId w:val="5"/>
        </w:numPr>
        <w:spacing w:before="120" w:after="0"/>
        <w:rPr>
          <w:sz w:val="22"/>
          <w:szCs w:val="22"/>
        </w:rPr>
      </w:pPr>
      <w:r w:rsidRPr="000236CF">
        <w:rPr>
          <w:sz w:val="22"/>
          <w:szCs w:val="22"/>
        </w:rPr>
        <w:t>All necessary data is available and shared among the team</w:t>
      </w:r>
    </w:p>
    <w:p w14:paraId="24EDA417" w14:textId="77777777" w:rsidR="003B502A" w:rsidRPr="000236CF" w:rsidRDefault="003B502A" w:rsidP="003B502A">
      <w:pPr>
        <w:pStyle w:val="a4"/>
        <w:numPr>
          <w:ilvl w:val="1"/>
          <w:numId w:val="5"/>
        </w:numPr>
        <w:spacing w:before="120" w:after="0"/>
        <w:rPr>
          <w:sz w:val="22"/>
          <w:szCs w:val="22"/>
        </w:rPr>
      </w:pPr>
      <w:r w:rsidRPr="000236CF">
        <w:rPr>
          <w:sz w:val="22"/>
          <w:szCs w:val="22"/>
        </w:rPr>
        <w:t>West Basin Municipal Water District</w:t>
      </w:r>
    </w:p>
    <w:p w14:paraId="4BBCDF98" w14:textId="77777777" w:rsidR="003B502A" w:rsidRPr="000236CF" w:rsidRDefault="003B502A" w:rsidP="003B502A">
      <w:pPr>
        <w:pStyle w:val="a4"/>
        <w:numPr>
          <w:ilvl w:val="2"/>
          <w:numId w:val="5"/>
        </w:numPr>
        <w:spacing w:before="120" w:after="0"/>
        <w:rPr>
          <w:sz w:val="22"/>
          <w:szCs w:val="22"/>
        </w:rPr>
      </w:pPr>
      <w:r w:rsidRPr="000236CF">
        <w:rPr>
          <w:sz w:val="22"/>
          <w:szCs w:val="22"/>
        </w:rPr>
        <w:t xml:space="preserve">Additional data from WBMWD is still needed. </w:t>
      </w:r>
    </w:p>
    <w:p w14:paraId="14BB675E" w14:textId="43A0242C" w:rsidR="003B502A" w:rsidRPr="000236CF" w:rsidRDefault="003B502A" w:rsidP="003B502A">
      <w:pPr>
        <w:rPr>
          <w:rFonts w:eastAsia="游明朝"/>
          <w:lang w:eastAsia="ja-JP"/>
        </w:rPr>
      </w:pPr>
    </w:p>
    <w:p w14:paraId="71987197" w14:textId="29EE5DB8" w:rsidR="000236CF" w:rsidRPr="000236CF" w:rsidRDefault="000236CF" w:rsidP="003B502A">
      <w:pPr>
        <w:rPr>
          <w:rFonts w:eastAsia="游明朝"/>
          <w:lang w:eastAsia="ja-JP"/>
        </w:rPr>
      </w:pPr>
    </w:p>
    <w:p w14:paraId="388E23DA" w14:textId="40022B07" w:rsidR="000236CF" w:rsidRPr="000236CF" w:rsidRDefault="000236CF" w:rsidP="003B502A">
      <w:pPr>
        <w:rPr>
          <w:rFonts w:eastAsia="游明朝"/>
          <w:lang w:eastAsia="ja-JP"/>
        </w:rPr>
      </w:pPr>
    </w:p>
    <w:p w14:paraId="2E39744D" w14:textId="6D2F6FC2" w:rsidR="000236CF" w:rsidRPr="000236CF" w:rsidRDefault="000236CF" w:rsidP="003B502A">
      <w:pPr>
        <w:rPr>
          <w:rFonts w:eastAsia="游明朝"/>
          <w:lang w:eastAsia="ja-JP"/>
        </w:rPr>
      </w:pPr>
    </w:p>
    <w:p w14:paraId="4FDF51BF" w14:textId="454FF85C" w:rsidR="000236CF" w:rsidRPr="000236CF" w:rsidRDefault="000236CF" w:rsidP="003B502A">
      <w:pPr>
        <w:rPr>
          <w:rFonts w:eastAsia="游明朝"/>
          <w:lang w:eastAsia="ja-JP"/>
        </w:rPr>
      </w:pPr>
    </w:p>
    <w:p w14:paraId="27F7B172" w14:textId="645F3BF4" w:rsidR="000236CF" w:rsidRPr="000236CF" w:rsidRDefault="000236CF" w:rsidP="003B502A">
      <w:pPr>
        <w:rPr>
          <w:rFonts w:eastAsia="游明朝"/>
          <w:lang w:eastAsia="ja-JP"/>
        </w:rPr>
      </w:pPr>
    </w:p>
    <w:p w14:paraId="348BDBCE" w14:textId="747C3158" w:rsidR="000236CF" w:rsidRPr="000236CF" w:rsidRDefault="000236CF" w:rsidP="003B502A">
      <w:pPr>
        <w:rPr>
          <w:rFonts w:eastAsia="游明朝"/>
          <w:lang w:eastAsia="ja-JP"/>
        </w:rPr>
      </w:pPr>
    </w:p>
    <w:p w14:paraId="5B7DF00F" w14:textId="096F494B" w:rsidR="000236CF" w:rsidRPr="000236CF" w:rsidRDefault="000236CF" w:rsidP="003B502A">
      <w:pPr>
        <w:rPr>
          <w:rFonts w:eastAsia="游明朝"/>
          <w:lang w:eastAsia="ja-JP"/>
        </w:rPr>
      </w:pPr>
    </w:p>
    <w:p w14:paraId="0D5B6D8F" w14:textId="0786B9FB" w:rsidR="000236CF" w:rsidRPr="000236CF" w:rsidRDefault="000236CF" w:rsidP="003B502A">
      <w:pPr>
        <w:rPr>
          <w:rFonts w:eastAsia="游明朝"/>
          <w:lang w:eastAsia="ja-JP"/>
        </w:rPr>
      </w:pPr>
    </w:p>
    <w:p w14:paraId="56997A0B" w14:textId="58EBEA1C" w:rsidR="000236CF" w:rsidRPr="000236CF" w:rsidRDefault="000236CF" w:rsidP="003B502A">
      <w:pPr>
        <w:rPr>
          <w:rFonts w:eastAsia="游明朝"/>
          <w:lang w:eastAsia="ja-JP"/>
        </w:rPr>
      </w:pPr>
    </w:p>
    <w:p w14:paraId="6D812683" w14:textId="0EAF507A" w:rsidR="000236CF" w:rsidRPr="000236CF" w:rsidRDefault="000236CF" w:rsidP="003B502A">
      <w:pPr>
        <w:rPr>
          <w:rFonts w:eastAsia="游明朝"/>
          <w:lang w:eastAsia="ja-JP"/>
        </w:rPr>
      </w:pPr>
    </w:p>
    <w:p w14:paraId="76AF068C" w14:textId="339B2BD6" w:rsidR="000236CF" w:rsidRPr="000236CF" w:rsidRDefault="000236CF" w:rsidP="003B502A">
      <w:pPr>
        <w:rPr>
          <w:rFonts w:eastAsia="游明朝"/>
          <w:lang w:eastAsia="ja-JP"/>
        </w:rPr>
      </w:pPr>
    </w:p>
    <w:p w14:paraId="62ED77B3" w14:textId="4B15E864" w:rsidR="000236CF" w:rsidRPr="000236CF" w:rsidRDefault="000236CF" w:rsidP="003B502A">
      <w:pPr>
        <w:rPr>
          <w:rFonts w:eastAsia="游明朝"/>
          <w:lang w:eastAsia="ja-JP"/>
        </w:rPr>
      </w:pPr>
    </w:p>
    <w:p w14:paraId="2281206B" w14:textId="4EC5656A" w:rsidR="000236CF" w:rsidRPr="000236CF" w:rsidRDefault="000236CF" w:rsidP="003B502A">
      <w:pPr>
        <w:rPr>
          <w:rFonts w:eastAsia="游明朝"/>
          <w:lang w:eastAsia="ja-JP"/>
        </w:rPr>
      </w:pPr>
    </w:p>
    <w:p w14:paraId="05D0645C" w14:textId="26A6D086" w:rsidR="000236CF" w:rsidRPr="000236CF" w:rsidRDefault="000236CF" w:rsidP="003B502A">
      <w:pPr>
        <w:rPr>
          <w:rFonts w:eastAsia="游明朝"/>
          <w:lang w:eastAsia="ja-JP"/>
        </w:rPr>
      </w:pPr>
    </w:p>
    <w:p w14:paraId="689A79DF" w14:textId="09424E03" w:rsidR="000236CF" w:rsidRPr="000236CF" w:rsidRDefault="000236CF" w:rsidP="003B502A">
      <w:pPr>
        <w:rPr>
          <w:rFonts w:eastAsia="游明朝"/>
          <w:lang w:eastAsia="ja-JP"/>
        </w:rPr>
      </w:pPr>
    </w:p>
    <w:p w14:paraId="4FB76F14" w14:textId="4B2D2FA0" w:rsidR="000236CF" w:rsidRPr="000236CF" w:rsidRDefault="000236CF" w:rsidP="003B502A">
      <w:pPr>
        <w:rPr>
          <w:rFonts w:eastAsia="游明朝"/>
          <w:lang w:eastAsia="ja-JP"/>
        </w:rPr>
      </w:pPr>
    </w:p>
    <w:p w14:paraId="1F88F368" w14:textId="63EE8DEF" w:rsidR="000236CF" w:rsidRPr="000236CF" w:rsidRDefault="000236CF" w:rsidP="003B502A">
      <w:pPr>
        <w:rPr>
          <w:rFonts w:eastAsia="游明朝"/>
          <w:lang w:eastAsia="ja-JP"/>
        </w:rPr>
      </w:pPr>
    </w:p>
    <w:p w14:paraId="51C7E9A8" w14:textId="77777777" w:rsidR="000236CF" w:rsidRPr="000236CF" w:rsidRDefault="000236CF" w:rsidP="003B502A">
      <w:pPr>
        <w:rPr>
          <w:rFonts w:eastAsia="游明朝"/>
          <w:lang w:eastAsia="ja-JP"/>
        </w:rPr>
      </w:pPr>
    </w:p>
    <w:p w14:paraId="6D2119F9" w14:textId="4F94A931" w:rsidR="000236CF" w:rsidRPr="000236CF" w:rsidRDefault="002D6934" w:rsidP="000236CF">
      <w:pPr>
        <w:spacing w:before="120" w:after="0"/>
        <w:rPr>
          <w:rFonts w:eastAsia="游明朝"/>
          <w:lang w:eastAsia="ja-JP"/>
        </w:rPr>
      </w:pPr>
      <w:r>
        <w:rPr>
          <w:rFonts w:eastAsia="游明朝" w:hint="eastAsia"/>
          <w:lang w:eastAsia="ja-JP"/>
        </w:rPr>
        <w:lastRenderedPageBreak/>
        <w:t>【</w:t>
      </w:r>
      <w:r w:rsidR="000236CF" w:rsidRPr="000236CF">
        <w:rPr>
          <w:rFonts w:eastAsia="游明朝"/>
          <w:lang w:eastAsia="ja-JP"/>
        </w:rPr>
        <w:t>下記</w:t>
      </w:r>
      <w:r w:rsidR="000236CF">
        <w:rPr>
          <w:rFonts w:eastAsia="游明朝" w:hint="eastAsia"/>
          <w:lang w:eastAsia="ja-JP"/>
        </w:rPr>
        <w:t>、</w:t>
      </w:r>
      <w:r w:rsidR="000236CF" w:rsidRPr="000236CF">
        <w:rPr>
          <w:rFonts w:eastAsia="游明朝"/>
          <w:lang w:eastAsia="ja-JP"/>
        </w:rPr>
        <w:t>Q3</w:t>
      </w:r>
      <w:r w:rsidR="000236CF" w:rsidRPr="000236CF">
        <w:rPr>
          <w:rFonts w:eastAsia="游明朝"/>
          <w:lang w:eastAsia="ja-JP"/>
        </w:rPr>
        <w:t>の構成</w:t>
      </w:r>
      <w:r>
        <w:rPr>
          <w:rFonts w:eastAsia="游明朝" w:hint="eastAsia"/>
          <w:lang w:eastAsia="ja-JP"/>
        </w:rPr>
        <w:t>】</w:t>
      </w:r>
    </w:p>
    <w:p w14:paraId="4A8BB810" w14:textId="77777777" w:rsidR="000236CF" w:rsidRPr="000236CF" w:rsidRDefault="000236CF" w:rsidP="003B502A">
      <w:pPr>
        <w:rPr>
          <w:rFonts w:eastAsia="游明朝"/>
          <w:lang w:eastAsia="ja-JP"/>
        </w:rPr>
      </w:pPr>
    </w:p>
    <w:p w14:paraId="6C9B09A4" w14:textId="1B99F5F4" w:rsidR="003B502A" w:rsidRPr="000236CF" w:rsidRDefault="005A22A2" w:rsidP="008125E5">
      <w:pPr>
        <w:pStyle w:val="3"/>
      </w:pPr>
      <w:r w:rsidRPr="000236CF">
        <w:t>Budget Spent</w:t>
      </w:r>
      <w:r w:rsidR="003B502A" w:rsidRPr="000236CF">
        <w:t xml:space="preserve"> (</w:t>
      </w:r>
      <w:r w:rsidRPr="000236CF">
        <w:t>YCA</w:t>
      </w:r>
      <w:r w:rsidR="003B502A" w:rsidRPr="000236CF">
        <w:t>)</w:t>
      </w:r>
    </w:p>
    <w:p w14:paraId="7CBFFEB3" w14:textId="77777777" w:rsidR="003B502A" w:rsidRPr="000236CF" w:rsidRDefault="003B502A" w:rsidP="003B502A">
      <w:pPr>
        <w:rPr>
          <w:rFonts w:eastAsia="游明朝"/>
          <w:lang w:eastAsia="ja-JP"/>
        </w:rPr>
      </w:pPr>
    </w:p>
    <w:p w14:paraId="2096D4B6" w14:textId="176A254A" w:rsidR="003B502A" w:rsidRPr="000236CF" w:rsidRDefault="003B502A" w:rsidP="008125E5">
      <w:pPr>
        <w:pStyle w:val="3"/>
      </w:pPr>
      <w:r w:rsidRPr="000236CF">
        <w:t>Summary (Kawata</w:t>
      </w:r>
      <w:r w:rsidR="005A22A2" w:rsidRPr="000236CF">
        <w:t>-</w:t>
      </w:r>
      <w:proofErr w:type="spellStart"/>
      <w:r w:rsidR="005A22A2" w:rsidRPr="000236CF">
        <w:t>san</w:t>
      </w:r>
      <w:proofErr w:type="spellEnd"/>
      <w:r w:rsidRPr="000236CF">
        <w:t>)</w:t>
      </w:r>
    </w:p>
    <w:p w14:paraId="4F9874D5" w14:textId="16F72F6F" w:rsidR="00FC6ED4" w:rsidRPr="000236CF" w:rsidRDefault="00225097" w:rsidP="00FC6ED4">
      <w:pPr>
        <w:spacing w:before="120" w:after="0"/>
      </w:pPr>
      <w:r w:rsidRPr="000236CF">
        <w:t>In Task 5.17.1.5, data driven model optimization is used to optimize chloramine and anti-</w:t>
      </w:r>
      <w:proofErr w:type="spellStart"/>
      <w:r w:rsidRPr="000236CF">
        <w:t>scalant</w:t>
      </w:r>
      <w:proofErr w:type="spellEnd"/>
      <w:r w:rsidRPr="000236CF">
        <w:t xml:space="preserve"> dosing ahead of RO.</w:t>
      </w:r>
      <w:r w:rsidR="001C613A" w:rsidRPr="000236CF">
        <w:t xml:space="preserve"> In </w:t>
      </w:r>
      <w:r w:rsidR="00FC6ED4" w:rsidRPr="000236CF">
        <w:t>this</w:t>
      </w:r>
      <w:r w:rsidR="001C613A" w:rsidRPr="000236CF">
        <w:t xml:space="preserve"> report, we report data analysis underway for the model creation based on OCWD’s full scale plant and LVMWD’s demonstration plant. A key study objective is chemical optimization (e.g., anti-</w:t>
      </w:r>
      <w:proofErr w:type="spellStart"/>
      <w:r w:rsidR="001C613A" w:rsidRPr="000236CF">
        <w:t>scalant</w:t>
      </w:r>
      <w:proofErr w:type="spellEnd"/>
      <w:r w:rsidR="001C613A" w:rsidRPr="000236CF">
        <w:t>) in the RO operation at both plants.</w:t>
      </w:r>
    </w:p>
    <w:p w14:paraId="1484B474" w14:textId="2D46C726" w:rsidR="001C613A" w:rsidRPr="000236CF" w:rsidRDefault="000236CF" w:rsidP="00FC6ED4">
      <w:pPr>
        <w:spacing w:before="120" w:after="0"/>
      </w:pPr>
      <w:r>
        <w:t>..</w:t>
      </w:r>
      <w:r w:rsidR="005A22A2" w:rsidRPr="000236CF">
        <w:t>.</w:t>
      </w:r>
    </w:p>
    <w:p w14:paraId="420B896D" w14:textId="67E63E25" w:rsidR="001C613A" w:rsidRPr="000236CF" w:rsidRDefault="001C613A" w:rsidP="005A22A2">
      <w:pPr>
        <w:spacing w:before="120" w:after="0"/>
      </w:pPr>
    </w:p>
    <w:p w14:paraId="610D1DEF" w14:textId="77777777" w:rsidR="005A22A2" w:rsidRPr="000236CF" w:rsidRDefault="005A22A2" w:rsidP="005A22A2">
      <w:pPr>
        <w:spacing w:before="120" w:after="0"/>
      </w:pPr>
    </w:p>
    <w:p w14:paraId="608BF6DB" w14:textId="31741E27" w:rsidR="001C613A" w:rsidRPr="000236CF" w:rsidRDefault="001C613A" w:rsidP="00DF41C2">
      <w:pPr>
        <w:pStyle w:val="3"/>
      </w:pPr>
      <w:r w:rsidRPr="000236CF">
        <w:t>Desktop Evaluation based on OCWD</w:t>
      </w:r>
      <w:r w:rsidR="005A22A2" w:rsidRPr="000236CF">
        <w:t xml:space="preserve"> (Operational Excellence Gr.)</w:t>
      </w:r>
    </w:p>
    <w:p w14:paraId="136C4648" w14:textId="77777777" w:rsidR="001C613A" w:rsidRPr="000236CF" w:rsidRDefault="001C613A" w:rsidP="00DF41C2">
      <w:pPr>
        <w:pStyle w:val="a4"/>
        <w:spacing w:before="120" w:after="0"/>
        <w:ind w:left="0"/>
      </w:pPr>
    </w:p>
    <w:p w14:paraId="3BD0FAF5" w14:textId="13D8005F" w:rsidR="001C613A" w:rsidRPr="000236CF" w:rsidRDefault="005A22A2" w:rsidP="00651B5E">
      <w:pPr>
        <w:pStyle w:val="4"/>
        <w:numPr>
          <w:ilvl w:val="0"/>
          <w:numId w:val="35"/>
        </w:numPr>
        <w:spacing w:before="120"/>
        <w:ind w:left="357" w:hanging="357"/>
      </w:pPr>
      <w:r w:rsidRPr="000236CF">
        <w:t>Water Quality Prediction (Imoto-</w:t>
      </w:r>
      <w:proofErr w:type="spellStart"/>
      <w:r w:rsidRPr="000236CF">
        <w:t>san</w:t>
      </w:r>
      <w:proofErr w:type="spellEnd"/>
      <w:r w:rsidRPr="000236CF">
        <w:t>)</w:t>
      </w:r>
    </w:p>
    <w:p w14:paraId="5B3425F1" w14:textId="7B4102EA" w:rsidR="005A22A2" w:rsidRPr="000236CF" w:rsidRDefault="005A22A2" w:rsidP="005A22A2"/>
    <w:p w14:paraId="5E0C0597" w14:textId="7290E678" w:rsidR="005A22A2" w:rsidRPr="000236CF" w:rsidRDefault="005A22A2" w:rsidP="00651B5E">
      <w:pPr>
        <w:pStyle w:val="4"/>
        <w:numPr>
          <w:ilvl w:val="0"/>
          <w:numId w:val="35"/>
        </w:numPr>
        <w:spacing w:before="120"/>
        <w:ind w:left="357" w:hanging="357"/>
      </w:pPr>
      <w:r w:rsidRPr="000236CF">
        <w:t>RO Membrane Scaling using Xact Data (Soya-</w:t>
      </w:r>
      <w:proofErr w:type="spellStart"/>
      <w:r w:rsidRPr="000236CF">
        <w:t>san</w:t>
      </w:r>
      <w:proofErr w:type="spellEnd"/>
      <w:r w:rsidRPr="000236CF">
        <w:t>)</w:t>
      </w:r>
    </w:p>
    <w:p w14:paraId="164E9B92" w14:textId="4E637D67" w:rsidR="0003213C" w:rsidRDefault="0003213C" w:rsidP="005A22A2">
      <w:pPr>
        <w:rPr>
          <w:rFonts w:ascii="ＭＳ 明朝" w:eastAsia="ＭＳ 明朝" w:hAnsi="ＭＳ 明朝" w:cs="ＭＳ 明朝"/>
          <w:lang w:eastAsia="ja-JP"/>
        </w:rPr>
      </w:pPr>
      <w:r>
        <w:rPr>
          <w:rFonts w:ascii="ＭＳ 明朝" w:eastAsia="ＭＳ 明朝" w:hAnsi="ＭＳ 明朝" w:cs="ＭＳ 明朝" w:hint="eastAsia"/>
          <w:lang w:eastAsia="ja-JP"/>
        </w:rPr>
        <w:t>濃度分極モデルと計算結果</w:t>
      </w:r>
    </w:p>
    <w:p w14:paraId="3A21CD31" w14:textId="77777777" w:rsidR="00435BF8" w:rsidRDefault="00435BF8" w:rsidP="005A22A2">
      <w:pPr>
        <w:rPr>
          <w:rFonts w:ascii="ＭＳ 明朝" w:eastAsia="ＭＳ 明朝" w:hAnsi="ＭＳ 明朝" w:cs="ＭＳ 明朝"/>
          <w:lang w:eastAsia="ja-JP"/>
        </w:rPr>
      </w:pPr>
    </w:p>
    <w:p w14:paraId="7B7374F5" w14:textId="77777777" w:rsidR="00435BF8" w:rsidRDefault="00435BF8" w:rsidP="005A22A2">
      <w:pPr>
        <w:rPr>
          <w:rFonts w:ascii="ＭＳ 明朝" w:eastAsia="ＭＳ 明朝" w:hAnsi="ＭＳ 明朝" w:cs="ＭＳ 明朝"/>
          <w:lang w:eastAsia="ja-JP"/>
        </w:rPr>
      </w:pPr>
    </w:p>
    <w:p w14:paraId="10007B63" w14:textId="77777777" w:rsidR="00435BF8" w:rsidRDefault="00435BF8" w:rsidP="005A22A2">
      <w:pPr>
        <w:rPr>
          <w:rFonts w:ascii="ＭＳ 明朝" w:eastAsia="ＭＳ 明朝" w:hAnsi="ＭＳ 明朝" w:cs="ＭＳ 明朝"/>
          <w:lang w:eastAsia="ja-JP"/>
        </w:rPr>
      </w:pPr>
    </w:p>
    <w:p w14:paraId="3DC614A4" w14:textId="77777777" w:rsidR="00435BF8" w:rsidRDefault="00435BF8" w:rsidP="005A22A2">
      <w:pPr>
        <w:rPr>
          <w:rFonts w:ascii="ＭＳ 明朝" w:eastAsia="ＭＳ 明朝" w:hAnsi="ＭＳ 明朝" w:cs="ＭＳ 明朝"/>
          <w:lang w:eastAsia="ja-JP"/>
        </w:rPr>
      </w:pPr>
    </w:p>
    <w:p w14:paraId="2F49E640" w14:textId="77777777" w:rsidR="00435BF8" w:rsidRDefault="00435BF8" w:rsidP="005A22A2">
      <w:pPr>
        <w:rPr>
          <w:rFonts w:ascii="ＭＳ 明朝" w:eastAsia="ＭＳ 明朝" w:hAnsi="ＭＳ 明朝" w:cs="ＭＳ 明朝"/>
          <w:lang w:eastAsia="ja-JP"/>
        </w:rPr>
      </w:pPr>
    </w:p>
    <w:p w14:paraId="10526CB9" w14:textId="77777777" w:rsidR="00435BF8" w:rsidRDefault="00435BF8" w:rsidP="005A22A2">
      <w:pPr>
        <w:rPr>
          <w:rFonts w:ascii="ＭＳ 明朝" w:eastAsia="ＭＳ 明朝" w:hAnsi="ＭＳ 明朝" w:cs="ＭＳ 明朝"/>
          <w:lang w:eastAsia="ja-JP"/>
        </w:rPr>
      </w:pPr>
    </w:p>
    <w:p w14:paraId="35AD6621" w14:textId="77777777" w:rsidR="00435BF8" w:rsidRDefault="00435BF8" w:rsidP="005A22A2">
      <w:pPr>
        <w:rPr>
          <w:rFonts w:ascii="ＭＳ 明朝" w:eastAsia="ＭＳ 明朝" w:hAnsi="ＭＳ 明朝" w:cs="ＭＳ 明朝"/>
          <w:lang w:eastAsia="ja-JP"/>
        </w:rPr>
      </w:pPr>
    </w:p>
    <w:p w14:paraId="5655816A" w14:textId="77777777" w:rsidR="00435BF8" w:rsidRDefault="00435BF8" w:rsidP="005A22A2">
      <w:pPr>
        <w:rPr>
          <w:rFonts w:ascii="ＭＳ 明朝" w:eastAsia="ＭＳ 明朝" w:hAnsi="ＭＳ 明朝" w:cs="ＭＳ 明朝"/>
          <w:lang w:eastAsia="ja-JP"/>
        </w:rPr>
      </w:pPr>
    </w:p>
    <w:p w14:paraId="61057AAD" w14:textId="77777777" w:rsidR="00435BF8" w:rsidRDefault="00435BF8" w:rsidP="005A22A2">
      <w:pPr>
        <w:rPr>
          <w:rFonts w:ascii="ＭＳ 明朝" w:eastAsia="ＭＳ 明朝" w:hAnsi="ＭＳ 明朝" w:cs="ＭＳ 明朝"/>
          <w:lang w:eastAsia="ja-JP"/>
        </w:rPr>
      </w:pPr>
    </w:p>
    <w:p w14:paraId="785065FC" w14:textId="77777777" w:rsidR="00435BF8" w:rsidRDefault="00435BF8" w:rsidP="005A22A2">
      <w:pPr>
        <w:rPr>
          <w:rFonts w:ascii="ＭＳ 明朝" w:eastAsia="ＭＳ 明朝" w:hAnsi="ＭＳ 明朝" w:cs="ＭＳ 明朝"/>
          <w:lang w:eastAsia="ja-JP"/>
        </w:rPr>
      </w:pPr>
    </w:p>
    <w:p w14:paraId="321FFCCB" w14:textId="77777777" w:rsidR="00435BF8" w:rsidRDefault="00435BF8" w:rsidP="005A22A2">
      <w:pPr>
        <w:rPr>
          <w:rFonts w:ascii="ＭＳ 明朝" w:eastAsia="ＭＳ 明朝" w:hAnsi="ＭＳ 明朝" w:cs="ＭＳ 明朝"/>
          <w:lang w:eastAsia="ja-JP"/>
        </w:rPr>
      </w:pPr>
    </w:p>
    <w:p w14:paraId="5DE9CB36" w14:textId="77777777" w:rsidR="00435BF8" w:rsidRPr="0003213C" w:rsidRDefault="00435BF8" w:rsidP="005A22A2">
      <w:pPr>
        <w:rPr>
          <w:rFonts w:ascii="ＭＳ 明朝" w:eastAsia="ＭＳ 明朝" w:hAnsi="ＭＳ 明朝" w:cs="ＭＳ 明朝"/>
          <w:lang w:eastAsia="ja-JP"/>
        </w:rPr>
      </w:pPr>
    </w:p>
    <w:p w14:paraId="77084365" w14:textId="0903F531" w:rsidR="005A22A2" w:rsidRPr="000236CF" w:rsidRDefault="005A22A2" w:rsidP="00651B5E">
      <w:pPr>
        <w:pStyle w:val="4"/>
        <w:numPr>
          <w:ilvl w:val="0"/>
          <w:numId w:val="35"/>
        </w:numPr>
        <w:spacing w:before="120"/>
        <w:ind w:left="357" w:hanging="357"/>
      </w:pPr>
      <w:r w:rsidRPr="000236CF">
        <w:lastRenderedPageBreak/>
        <w:t>RO Optimization Simulation Model (Kumagai)</w:t>
      </w:r>
    </w:p>
    <w:p w14:paraId="49E34965" w14:textId="77777777" w:rsidR="00435BF8" w:rsidRPr="00A00C45" w:rsidRDefault="00435BF8" w:rsidP="00435BF8">
      <w:pPr>
        <w:pStyle w:val="a4"/>
        <w:numPr>
          <w:ilvl w:val="0"/>
          <w:numId w:val="38"/>
        </w:numPr>
        <w:spacing w:before="120" w:after="0"/>
        <w:rPr>
          <w:rFonts w:eastAsia="游明朝"/>
          <w:lang w:eastAsia="ja-JP"/>
        </w:rPr>
      </w:pPr>
      <w:r w:rsidRPr="00A00C45">
        <w:rPr>
          <w:rFonts w:eastAsia="游明朝"/>
          <w:lang w:eastAsia="ja-JP"/>
        </w:rPr>
        <w:t>Summary</w:t>
      </w:r>
    </w:p>
    <w:p w14:paraId="2F839743" w14:textId="77777777" w:rsidR="00435BF8" w:rsidRPr="00A00C45" w:rsidRDefault="00435BF8" w:rsidP="00435BF8">
      <w:pPr>
        <w:spacing w:before="120" w:after="0"/>
        <w:ind w:firstLineChars="100" w:firstLine="240"/>
        <w:rPr>
          <w:rFonts w:eastAsia="游明朝"/>
          <w:lang w:eastAsia="ja-JP"/>
        </w:rPr>
      </w:pPr>
      <w:r w:rsidRPr="00A00C45">
        <w:rPr>
          <w:rFonts w:eastAsia="游明朝"/>
          <w:lang w:eastAsia="ja-JP"/>
        </w:rPr>
        <w:t>We formulated RO optimization problem for OCWD and constructed a RO optimization simulation model implemented by the water quality prediction or scaling model. We will carry out the optimization simulation and calculate an improvement effect compared actual operation in the past period in the final report.</w:t>
      </w:r>
    </w:p>
    <w:p w14:paraId="664EAA92" w14:textId="77777777" w:rsidR="00435BF8" w:rsidRPr="00A00C45" w:rsidRDefault="00435BF8" w:rsidP="00435BF8">
      <w:pPr>
        <w:pStyle w:val="a4"/>
        <w:numPr>
          <w:ilvl w:val="0"/>
          <w:numId w:val="38"/>
        </w:numPr>
        <w:spacing w:before="120" w:after="0"/>
        <w:rPr>
          <w:rFonts w:eastAsia="游明朝"/>
          <w:lang w:eastAsia="ja-JP"/>
        </w:rPr>
      </w:pPr>
      <w:r w:rsidRPr="00A00C45">
        <w:rPr>
          <w:rFonts w:eastAsia="游明朝"/>
          <w:lang w:eastAsia="ja-JP"/>
        </w:rPr>
        <w:t>RO Optimization Problem for OCWD</w:t>
      </w:r>
    </w:p>
    <w:p w14:paraId="72F29CF2" w14:textId="77777777" w:rsidR="00435BF8" w:rsidRPr="00A00C45" w:rsidRDefault="00435BF8" w:rsidP="00435BF8">
      <w:pPr>
        <w:spacing w:before="120" w:after="0"/>
        <w:rPr>
          <w:rFonts w:eastAsia="游明朝"/>
          <w:lang w:eastAsia="ja-JP"/>
        </w:rPr>
      </w:pPr>
      <w:r w:rsidRPr="00A00C45">
        <w:rPr>
          <w:rFonts w:eastAsia="游明朝"/>
          <w:lang w:eastAsia="ja-JP"/>
        </w:rPr>
        <w:t xml:space="preserve">   Basic optimization story for OCWD is to decrease the chemical dosing cost (e.g., </w:t>
      </w:r>
      <w:proofErr w:type="spellStart"/>
      <w:r w:rsidRPr="00A00C45">
        <w:rPr>
          <w:rFonts w:eastAsia="游明朝"/>
          <w:lang w:eastAsia="ja-JP"/>
        </w:rPr>
        <w:t>antiscalant</w:t>
      </w:r>
      <w:proofErr w:type="spellEnd"/>
      <w:r w:rsidRPr="00A00C45">
        <w:rPr>
          <w:rFonts w:eastAsia="游明朝"/>
          <w:lang w:eastAsia="ja-JP"/>
        </w:rPr>
        <w:t xml:space="preserve"> or pH adjustors) while satisfying water quality standards or monitoring a RO membrane scaling. </w:t>
      </w:r>
      <w:r>
        <w:rPr>
          <w:rFonts w:eastAsia="游明朝"/>
          <w:lang w:eastAsia="ja-JP"/>
        </w:rPr>
        <w:t xml:space="preserve">Considering the above story, we formulated </w:t>
      </w:r>
      <w:r w:rsidRPr="00A00C45">
        <w:rPr>
          <w:rFonts w:eastAsia="游明朝"/>
          <w:lang w:eastAsia="ja-JP"/>
        </w:rPr>
        <w:t>the RO optimization problem for OCWD.</w:t>
      </w:r>
    </w:p>
    <w:p w14:paraId="607BDE0F" w14:textId="77777777" w:rsidR="00435BF8" w:rsidRPr="00A00C45" w:rsidRDefault="00435BF8" w:rsidP="00435BF8">
      <w:pPr>
        <w:pStyle w:val="a4"/>
        <w:numPr>
          <w:ilvl w:val="0"/>
          <w:numId w:val="5"/>
        </w:numPr>
        <w:spacing w:before="120" w:after="0"/>
        <w:ind w:left="357" w:hanging="357"/>
        <w:rPr>
          <w:rFonts w:eastAsia="游明朝"/>
          <w:lang w:eastAsia="ja-JP"/>
        </w:rPr>
      </w:pPr>
      <w:r w:rsidRPr="00A00C45">
        <w:rPr>
          <w:rFonts w:eastAsia="游明朝"/>
          <w:lang w:eastAsia="ja-JP"/>
        </w:rPr>
        <w:t>Scheduling Problem</w:t>
      </w:r>
    </w:p>
    <w:p w14:paraId="0B02BFE4" w14:textId="77777777" w:rsidR="00435BF8" w:rsidRDefault="00435BF8" w:rsidP="00435BF8">
      <w:pPr>
        <w:spacing w:before="120" w:after="0"/>
        <w:ind w:firstLineChars="50" w:firstLine="120"/>
        <w:rPr>
          <w:rFonts w:eastAsia="游明朝"/>
          <w:lang w:eastAsia="ja-JP"/>
        </w:rPr>
      </w:pPr>
      <w:r w:rsidRPr="00A00C45">
        <w:rPr>
          <w:rFonts w:eastAsia="游明朝"/>
          <w:lang w:eastAsia="ja-JP"/>
        </w:rPr>
        <w:t xml:space="preserve">RO optimization is to improve the operation in some period of time. This type of optimization problem is the scheduling problem, which is formulated and solved according to procedure as shown in Figure 1.1. The procedure consists of drawing flow chart, formulation mathematical optimization problem, and calculation operational schedule. </w:t>
      </w:r>
      <w:r w:rsidRPr="00A00C45">
        <w:t xml:space="preserve">Therefore, </w:t>
      </w:r>
      <w:r w:rsidRPr="00A00C45">
        <w:rPr>
          <w:rFonts w:eastAsia="游明朝"/>
          <w:lang w:eastAsia="ja-JP"/>
        </w:rPr>
        <w:t>drawing a flow chart, variable, objective function, and constraint condition are required to construct a simulation model.</w:t>
      </w:r>
    </w:p>
    <w:p w14:paraId="03884A86" w14:textId="17C225BE" w:rsidR="00435BF8" w:rsidRDefault="00435BF8" w:rsidP="00435BF8">
      <w:pPr>
        <w:spacing w:before="120" w:after="0"/>
        <w:ind w:firstLineChars="50" w:firstLine="120"/>
        <w:rPr>
          <w:rFonts w:eastAsia="游明朝"/>
          <w:lang w:eastAsia="ja-JP"/>
        </w:rPr>
      </w:pPr>
      <w:r>
        <w:rPr>
          <w:rFonts w:eastAsia="游明朝" w:hint="eastAsia"/>
          <w:lang w:eastAsia="ja-JP"/>
        </w:rPr>
        <w:t>T</w:t>
      </w:r>
      <w:r>
        <w:rPr>
          <w:rFonts w:eastAsia="游明朝"/>
          <w:lang w:eastAsia="ja-JP"/>
        </w:rPr>
        <w:t>he operational schedule structure is shown as Table 1.1</w:t>
      </w:r>
      <w:r>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t</m:t>
            </m:r>
          </m:e>
        </m:d>
      </m:oMath>
      <w:r>
        <w:rPr>
          <w:rFonts w:eastAsia="游明朝" w:hint="eastAsia"/>
          <w:lang w:eastAsia="ja-JP"/>
        </w:rPr>
        <w:t xml:space="preserve"> </w:t>
      </w:r>
      <w:r>
        <w:rPr>
          <w:rFonts w:eastAsia="游明朝"/>
          <w:lang w:eastAsia="ja-JP"/>
        </w:rPr>
        <w:t>denotes</w:t>
      </w:r>
      <w:r w:rsidR="005B7F71">
        <w:rPr>
          <w:rFonts w:eastAsia="游明朝"/>
          <w:lang w:eastAsia="ja-JP"/>
        </w:rPr>
        <w:t xml:space="preserve"> the</w:t>
      </w:r>
      <w:r>
        <w:rPr>
          <w:rFonts w:eastAsia="游明朝"/>
          <w:lang w:eastAsia="ja-JP"/>
        </w:rPr>
        <w:t xml:space="preserve"> </w:t>
      </w:r>
      <m:oMath>
        <m:r>
          <w:rPr>
            <w:rFonts w:ascii="Cambria Math" w:eastAsia="Cambria Math" w:hAnsi="Cambria Math"/>
          </w:rPr>
          <m:t>i</m:t>
        </m:r>
      </m:oMath>
      <w:r>
        <w:rPr>
          <w:rFonts w:eastAsia="游明朝" w:hint="eastAsia"/>
          <w:lang w:eastAsia="ja-JP"/>
        </w:rPr>
        <w:t>-</w:t>
      </w:r>
      <w:proofErr w:type="spellStart"/>
      <w:r>
        <w:rPr>
          <w:rFonts w:eastAsia="游明朝"/>
          <w:lang w:eastAsia="ja-JP"/>
        </w:rPr>
        <w:t>th</w:t>
      </w:r>
      <w:proofErr w:type="spellEnd"/>
      <w:r>
        <w:rPr>
          <w:rFonts w:eastAsia="游明朝"/>
          <w:lang w:eastAsia="ja-JP"/>
        </w:rPr>
        <w:t xml:space="preserve"> </w:t>
      </w:r>
      <w:r>
        <w:t xml:space="preserve">variable schedule at time </w:t>
      </w:r>
      <m:oMath>
        <m:r>
          <w:rPr>
            <w:rFonts w:ascii="Cambria Math" w:eastAsia="Cambria Math" w:hAnsi="Cambria Math"/>
          </w:rPr>
          <m:t>t</m:t>
        </m:r>
      </m:oMath>
      <w:r>
        <w:t>,</w:t>
      </w:r>
      <w:r>
        <w:rPr>
          <w:rFonts w:eastAsia="游明朝"/>
          <w:lang w:eastAsia="ja-JP"/>
        </w:rPr>
        <w:t xml:space="preserve"> </w:t>
      </w:r>
      <m:oMath>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1</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2</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L</m:t>
            </m:r>
          </m:e>
        </m:d>
        <m:r>
          <w:rPr>
            <w:rFonts w:ascii="Cambria Math" w:eastAsia="游明朝" w:hAnsi="Cambria Math"/>
          </w:rPr>
          <m:t>)</m:t>
        </m:r>
      </m:oMath>
      <w:r>
        <w:rPr>
          <w:rFonts w:eastAsia="游明朝" w:hint="eastAsia"/>
          <w:lang w:eastAsia="ja-JP"/>
        </w:rPr>
        <w:t xml:space="preserve"> </w:t>
      </w:r>
      <w:r>
        <w:rPr>
          <w:rFonts w:eastAsia="游明朝"/>
          <w:lang w:eastAsia="ja-JP"/>
        </w:rPr>
        <w:t>denotes</w:t>
      </w:r>
      <w:r w:rsidR="005B7F71">
        <w:rPr>
          <w:rFonts w:eastAsia="游明朝"/>
          <w:lang w:eastAsia="ja-JP"/>
        </w:rPr>
        <w:t xml:space="preserve"> the</w:t>
      </w:r>
      <w:r>
        <w:rPr>
          <w:rFonts w:eastAsia="游明朝"/>
          <w:lang w:eastAsia="ja-JP"/>
        </w:rPr>
        <w:t xml:space="preserve"> </w:t>
      </w:r>
      <m:oMath>
        <m:r>
          <w:rPr>
            <w:rFonts w:ascii="Cambria Math" w:eastAsia="Cambria Math" w:hAnsi="Cambria Math"/>
          </w:rPr>
          <m:t>i</m:t>
        </m:r>
      </m:oMath>
      <w:r>
        <w:rPr>
          <w:rFonts w:eastAsia="游明朝" w:hint="eastAsia"/>
          <w:lang w:eastAsia="ja-JP"/>
        </w:rPr>
        <w:t>-</w:t>
      </w:r>
      <w:proofErr w:type="spellStart"/>
      <w:r>
        <w:rPr>
          <w:rFonts w:eastAsia="游明朝"/>
          <w:lang w:eastAsia="ja-JP"/>
        </w:rPr>
        <w:t>th</w:t>
      </w:r>
      <w:proofErr w:type="spellEnd"/>
      <w:r>
        <w:rPr>
          <w:rFonts w:eastAsia="游明朝"/>
          <w:lang w:eastAsia="ja-JP"/>
        </w:rPr>
        <w:t xml:space="preserve"> </w:t>
      </w:r>
      <w:r>
        <w:t>variable schedule</w:t>
      </w:r>
      <w:r w:rsidR="005B7F71">
        <w:t xml:space="preserve"> in </w:t>
      </w:r>
      <w:r w:rsidR="003E32B4">
        <w:t>all period</w:t>
      </w:r>
      <w:r>
        <w:t>,</w:t>
      </w:r>
      <w:r>
        <w:rPr>
          <w:rFonts w:eastAsia="游明朝"/>
          <w:lang w:eastAsia="ja-JP"/>
        </w:rPr>
        <w:t xml:space="preserve"> </w:t>
      </w:r>
      <m:oMath>
        <m:r>
          <w:rPr>
            <w:rFonts w:ascii="Cambria Math" w:eastAsia="Cambria Math" w:hAnsi="Cambria Math"/>
          </w:rPr>
          <m:t>X</m:t>
        </m:r>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1</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2</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n</m:t>
            </m:r>
          </m:sub>
        </m:sSub>
        <m:r>
          <w:rPr>
            <w:rFonts w:ascii="Cambria Math" w:eastAsia="游明朝" w:hAnsi="Cambria Math"/>
          </w:rPr>
          <m:t>)</m:t>
        </m:r>
      </m:oMath>
      <w:r>
        <w:rPr>
          <w:rFonts w:eastAsia="游明朝"/>
          <w:lang w:eastAsia="ja-JP"/>
        </w:rPr>
        <w:t xml:space="preserve"> denotes all variables schedule</w:t>
      </w:r>
      <w:r w:rsidR="003E32B4">
        <w:rPr>
          <w:rFonts w:eastAsia="游明朝"/>
          <w:lang w:eastAsia="ja-JP"/>
        </w:rPr>
        <w:t xml:space="preserve"> in all period</w:t>
      </w:r>
      <w:r>
        <w:rPr>
          <w:rFonts w:eastAsia="游明朝"/>
          <w:lang w:eastAsia="ja-JP"/>
        </w:rPr>
        <w:t xml:space="preserve">, </w:t>
      </w:r>
      <m:oMath>
        <m:r>
          <w:rPr>
            <w:rFonts w:ascii="Cambria Math" w:eastAsia="Cambria Math" w:hAnsi="Cambria Math"/>
          </w:rPr>
          <m:t>L</m:t>
        </m:r>
      </m:oMath>
      <w:r w:rsidRPr="00A00C45">
        <w:t xml:space="preserve"> </w:t>
      </w:r>
      <w:r w:rsidR="002E0413">
        <w:t>denote</w:t>
      </w:r>
      <w:r w:rsidRPr="00A00C45">
        <w:t>s the length of the optimization period</w:t>
      </w:r>
      <w:r w:rsidR="002E0413">
        <w:t>,</w:t>
      </w:r>
      <w:r>
        <w:t xml:space="preserve"> and </w:t>
      </w:r>
      <m:oMath>
        <m:r>
          <w:rPr>
            <w:rFonts w:ascii="Cambria Math" w:eastAsia="Cambria Math" w:hAnsi="Cambria Math"/>
          </w:rPr>
          <m:t>n</m:t>
        </m:r>
      </m:oMath>
      <w:r>
        <w:t xml:space="preserve"> </w:t>
      </w:r>
      <w:r w:rsidR="002E0413">
        <w:t>denote</w:t>
      </w:r>
      <w:r>
        <w:t>s the number of variables</w:t>
      </w:r>
      <w:r w:rsidR="009C550E">
        <w:t>, respectively</w:t>
      </w:r>
      <w:r>
        <w:t>.</w:t>
      </w:r>
    </w:p>
    <w:p w14:paraId="1E9FAF1A" w14:textId="77777777" w:rsidR="00435BF8" w:rsidRDefault="00435BF8" w:rsidP="00435BF8">
      <w:pPr>
        <w:pStyle w:val="a4"/>
        <w:spacing w:before="120" w:after="0"/>
        <w:ind w:left="0"/>
      </w:pPr>
    </w:p>
    <w:p w14:paraId="6F0D49AA" w14:textId="77777777" w:rsidR="00435BF8" w:rsidRDefault="00435BF8" w:rsidP="00435BF8">
      <w:pPr>
        <w:pStyle w:val="a4"/>
        <w:spacing w:before="120" w:after="0"/>
        <w:ind w:left="0"/>
      </w:pPr>
    </w:p>
    <w:p w14:paraId="6BCFFB10" w14:textId="77777777" w:rsidR="00435BF8" w:rsidRDefault="00435BF8" w:rsidP="00435BF8">
      <w:pPr>
        <w:pStyle w:val="a4"/>
        <w:spacing w:before="120" w:after="0"/>
        <w:ind w:left="0"/>
      </w:pPr>
    </w:p>
    <w:p w14:paraId="24DF7BD7" w14:textId="77777777" w:rsidR="00435BF8" w:rsidRDefault="00435BF8" w:rsidP="00435BF8">
      <w:pPr>
        <w:pStyle w:val="a4"/>
        <w:spacing w:before="120" w:after="0"/>
        <w:ind w:left="0"/>
      </w:pPr>
    </w:p>
    <w:p w14:paraId="2C9EB7A8" w14:textId="77777777" w:rsidR="00435BF8" w:rsidRDefault="00435BF8" w:rsidP="00435BF8">
      <w:pPr>
        <w:pStyle w:val="a4"/>
        <w:spacing w:before="120" w:after="0"/>
        <w:ind w:left="0"/>
      </w:pPr>
    </w:p>
    <w:p w14:paraId="5FF8659F" w14:textId="77777777" w:rsidR="00435BF8" w:rsidRDefault="00435BF8" w:rsidP="00435BF8">
      <w:pPr>
        <w:pStyle w:val="a4"/>
        <w:spacing w:before="120" w:after="0"/>
        <w:ind w:left="0"/>
      </w:pPr>
    </w:p>
    <w:p w14:paraId="575F6A70" w14:textId="77777777" w:rsidR="00435BF8" w:rsidRDefault="00435BF8" w:rsidP="00435BF8">
      <w:pPr>
        <w:pStyle w:val="a4"/>
        <w:spacing w:before="120" w:after="0"/>
        <w:ind w:left="0"/>
      </w:pPr>
    </w:p>
    <w:p w14:paraId="02833730" w14:textId="77777777" w:rsidR="00435BF8" w:rsidRDefault="00435BF8" w:rsidP="00435BF8">
      <w:pPr>
        <w:pStyle w:val="a4"/>
        <w:spacing w:before="120" w:after="0"/>
        <w:ind w:left="0"/>
      </w:pPr>
    </w:p>
    <w:p w14:paraId="7EE8E082" w14:textId="77777777" w:rsidR="00435BF8" w:rsidRDefault="00435BF8" w:rsidP="00435BF8">
      <w:pPr>
        <w:pStyle w:val="a4"/>
        <w:spacing w:before="120" w:after="0"/>
        <w:ind w:left="0"/>
      </w:pPr>
    </w:p>
    <w:p w14:paraId="46F9E4A6" w14:textId="77777777" w:rsidR="00435BF8" w:rsidRDefault="00435BF8" w:rsidP="00435BF8">
      <w:pPr>
        <w:pStyle w:val="a4"/>
        <w:spacing w:before="120" w:after="0"/>
        <w:ind w:left="0"/>
      </w:pPr>
    </w:p>
    <w:p w14:paraId="7BC583CD" w14:textId="77777777" w:rsidR="00435BF8" w:rsidRDefault="00435BF8" w:rsidP="00435BF8">
      <w:pPr>
        <w:pStyle w:val="a4"/>
        <w:spacing w:before="120" w:after="0"/>
        <w:ind w:left="0"/>
      </w:pPr>
    </w:p>
    <w:p w14:paraId="635E44F5" w14:textId="77777777" w:rsidR="00435BF8" w:rsidRDefault="00435BF8" w:rsidP="00435BF8">
      <w:pPr>
        <w:pStyle w:val="a4"/>
        <w:spacing w:before="120" w:after="0"/>
        <w:ind w:left="0"/>
      </w:pPr>
    </w:p>
    <w:p w14:paraId="32886404" w14:textId="77777777" w:rsidR="00435BF8" w:rsidRDefault="00435BF8" w:rsidP="00435BF8">
      <w:pPr>
        <w:pStyle w:val="a4"/>
        <w:spacing w:before="120" w:after="0"/>
        <w:ind w:left="0"/>
      </w:pPr>
    </w:p>
    <w:p w14:paraId="3571AE58" w14:textId="77777777" w:rsidR="00435BF8" w:rsidRPr="000236CF" w:rsidRDefault="00435BF8" w:rsidP="00435BF8">
      <w:pPr>
        <w:pStyle w:val="a4"/>
        <w:spacing w:before="120" w:after="0"/>
        <w:ind w:left="0"/>
      </w:pPr>
    </w:p>
    <w:p w14:paraId="653A24FB" w14:textId="77777777" w:rsidR="00435BF8" w:rsidRDefault="00435BF8" w:rsidP="00435BF8">
      <w:pPr>
        <w:pStyle w:val="a4"/>
        <w:spacing w:before="120" w:after="0"/>
        <w:ind w:left="0"/>
      </w:pPr>
    </w:p>
    <w:p w14:paraId="02A9A82C" w14:textId="77777777" w:rsidR="00435BF8" w:rsidRDefault="00435BF8" w:rsidP="00435BF8">
      <w:pPr>
        <w:pStyle w:val="a4"/>
        <w:spacing w:before="120" w:after="0"/>
        <w:ind w:left="0"/>
      </w:pPr>
    </w:p>
    <w:p w14:paraId="41A5648B" w14:textId="77777777" w:rsidR="00435BF8" w:rsidRDefault="00435BF8" w:rsidP="00435BF8">
      <w:pPr>
        <w:pStyle w:val="a4"/>
        <w:spacing w:before="120" w:after="0"/>
        <w:ind w:left="0"/>
      </w:pPr>
    </w:p>
    <w:p w14:paraId="010F0A0F" w14:textId="77777777" w:rsidR="00435BF8" w:rsidRDefault="00435BF8" w:rsidP="00435BF8">
      <w:pPr>
        <w:pStyle w:val="a4"/>
        <w:spacing w:before="120" w:after="0"/>
        <w:ind w:left="0"/>
      </w:pPr>
    </w:p>
    <w:p w14:paraId="39019899" w14:textId="77777777" w:rsidR="00435BF8" w:rsidRDefault="00435BF8" w:rsidP="00435BF8">
      <w:pPr>
        <w:pStyle w:val="a4"/>
        <w:spacing w:before="120" w:after="0"/>
        <w:ind w:left="0"/>
      </w:pPr>
    </w:p>
    <w:p w14:paraId="0D47F370" w14:textId="77777777" w:rsidR="00435BF8" w:rsidRDefault="00435BF8" w:rsidP="00435BF8">
      <w:pPr>
        <w:spacing w:before="120" w:after="0"/>
        <w:rPr>
          <w:rFonts w:eastAsia="游明朝"/>
          <w:lang w:eastAsia="ja-JP"/>
        </w:rPr>
      </w:pPr>
    </w:p>
    <w:p w14:paraId="1C52C411" w14:textId="77777777" w:rsidR="00435BF8" w:rsidRPr="00A00C45" w:rsidRDefault="00435BF8" w:rsidP="00435BF8">
      <w:pPr>
        <w:spacing w:before="120" w:after="0"/>
        <w:rPr>
          <w:rFonts w:eastAsia="游明朝"/>
          <w:lang w:eastAsia="ja-JP"/>
        </w:rPr>
      </w:pPr>
      <w:r w:rsidRPr="00A00C45">
        <w:rPr>
          <w:noProof/>
        </w:rPr>
        <mc:AlternateContent>
          <mc:Choice Requires="wps">
            <w:drawing>
              <wp:anchor distT="45720" distB="45720" distL="114300" distR="114300" simplePos="0" relativeHeight="251705344" behindDoc="0" locked="0" layoutInCell="1" allowOverlap="1" wp14:anchorId="54036CD8" wp14:editId="22738BD7">
                <wp:simplePos x="0" y="0"/>
                <wp:positionH relativeFrom="column">
                  <wp:posOffset>0</wp:posOffset>
                </wp:positionH>
                <wp:positionV relativeFrom="paragraph">
                  <wp:posOffset>180975</wp:posOffset>
                </wp:positionV>
                <wp:extent cx="5931535" cy="6734175"/>
                <wp:effectExtent l="0" t="0" r="0" b="9525"/>
                <wp:wrapTopAndBottom/>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34175"/>
                        </a:xfrm>
                        <a:prstGeom prst="rect">
                          <a:avLst/>
                        </a:prstGeom>
                        <a:solidFill>
                          <a:srgbClr val="FFFFFF"/>
                        </a:solidFill>
                        <a:ln w="9525">
                          <a:noFill/>
                          <a:miter lim="800000"/>
                          <a:headEnd/>
                          <a:tailEnd/>
                        </a:ln>
                      </wps:spPr>
                      <wps:txbx>
                        <w:txbxContent>
                          <w:p w14:paraId="6D25C5F5" w14:textId="77777777" w:rsidR="00435BF8" w:rsidRDefault="00435BF8" w:rsidP="00435BF8">
                            <w:pPr>
                              <w:pStyle w:val="a4"/>
                              <w:ind w:left="0"/>
                              <w:jc w:val="center"/>
                              <w:rPr>
                                <w:rFonts w:ascii="Arial" w:hAnsi="Arial" w:cs="Arial"/>
                                <w:b/>
                                <w:bCs/>
                              </w:rPr>
                            </w:pPr>
                            <w:r w:rsidRPr="00EA6B94">
                              <w:rPr>
                                <w:noProof/>
                              </w:rPr>
                              <w:drawing>
                                <wp:inline distT="0" distB="0" distL="0" distR="0" wp14:anchorId="6CEE306E" wp14:editId="08C4DFF4">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5D28450F"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1.1</w:t>
                            </w:r>
                            <w:r w:rsidRPr="00FC6ED4">
                              <w:rPr>
                                <w:b/>
                                <w:bCs/>
                              </w:rPr>
                              <w:t xml:space="preserve">: </w:t>
                            </w:r>
                            <w:r>
                              <w:rPr>
                                <w:b/>
                                <w:bCs/>
                              </w:rPr>
                              <w:t>Procedure for Solving Scheduling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36CD8" id="_x0000_t202" coordsize="21600,21600" o:spt="202" path="m,l,21600r21600,l21600,xe">
                <v:stroke joinstyle="miter"/>
                <v:path gradientshapeok="t" o:connecttype="rect"/>
              </v:shapetype>
              <v:shape id="テキスト ボックス 2" o:spid="_x0000_s1026" type="#_x0000_t202" style="position:absolute;margin-left:0;margin-top:14.25pt;width:467.05pt;height:530.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" stroked="f">
                <v:textbox>
                  <w:txbxContent>
                    <w:p w14:paraId="6D25C5F5" w14:textId="77777777" w:rsidR="00435BF8" w:rsidRDefault="00435BF8" w:rsidP="00435BF8">
                      <w:pPr>
                        <w:pStyle w:val="a4"/>
                        <w:ind w:left="0"/>
                        <w:jc w:val="center"/>
                        <w:rPr>
                          <w:rFonts w:ascii="Arial" w:hAnsi="Arial" w:cs="Arial"/>
                          <w:b/>
                          <w:bCs/>
                        </w:rPr>
                      </w:pPr>
                      <w:r w:rsidRPr="00EA6B94">
                        <w:rPr>
                          <w:noProof/>
                        </w:rPr>
                        <w:drawing>
                          <wp:inline distT="0" distB="0" distL="0" distR="0" wp14:anchorId="6CEE306E" wp14:editId="08C4DFF4">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5D28450F"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1.1</w:t>
                      </w:r>
                      <w:r w:rsidRPr="00FC6ED4">
                        <w:rPr>
                          <w:b/>
                          <w:bCs/>
                        </w:rPr>
                        <w:t xml:space="preserve">: </w:t>
                      </w:r>
                      <w:r>
                        <w:rPr>
                          <w:b/>
                          <w:bCs/>
                        </w:rPr>
                        <w:t>Procedure for Solving Scheduling Problem</w:t>
                      </w:r>
                    </w:p>
                  </w:txbxContent>
                </v:textbox>
                <w10:wrap type="topAndBottom"/>
              </v:shape>
            </w:pict>
          </mc:Fallback>
        </mc:AlternateContent>
      </w:r>
    </w:p>
    <w:p w14:paraId="4688C18A" w14:textId="77777777" w:rsidR="00435BF8" w:rsidRDefault="00435BF8" w:rsidP="00435BF8">
      <w:pPr>
        <w:spacing w:before="120" w:after="0"/>
        <w:rPr>
          <w:rFonts w:eastAsia="游明朝"/>
          <w:lang w:eastAsia="ja-JP"/>
        </w:rPr>
      </w:pPr>
    </w:p>
    <w:p w14:paraId="4635A26A" w14:textId="51CA79FB" w:rsidR="00435BF8" w:rsidRDefault="00435BF8" w:rsidP="00435BF8">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706368" behindDoc="0" locked="0" layoutInCell="1" allowOverlap="1" wp14:anchorId="45C87AC4" wp14:editId="371A8BDE">
                <wp:simplePos x="0" y="0"/>
                <wp:positionH relativeFrom="column">
                  <wp:posOffset>0</wp:posOffset>
                </wp:positionH>
                <wp:positionV relativeFrom="paragraph">
                  <wp:posOffset>156845</wp:posOffset>
                </wp:positionV>
                <wp:extent cx="5931535" cy="1574165"/>
                <wp:effectExtent l="0" t="0" r="0" b="6985"/>
                <wp:wrapTopAndBottom/>
                <wp:docPr id="20587126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574165"/>
                        </a:xfrm>
                        <a:prstGeom prst="rect">
                          <a:avLst/>
                        </a:prstGeom>
                        <a:solidFill>
                          <a:srgbClr val="FFFFFF"/>
                        </a:solidFill>
                        <a:ln w="9525">
                          <a:noFill/>
                          <a:miter lim="800000"/>
                          <a:headEnd/>
                          <a:tailEnd/>
                        </a:ln>
                      </wps:spPr>
                      <wps:txbx>
                        <w:txbxContent>
                          <w:p w14:paraId="03D04E0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 </w:t>
                            </w:r>
                            <w:r>
                              <w:rPr>
                                <w:rFonts w:eastAsia="ＭＳ 明朝" w:hint="eastAsia"/>
                                <w:b/>
                                <w:bCs/>
                                <w:lang w:eastAsia="ja-JP"/>
                              </w:rPr>
                              <w:t>(</w:t>
                            </w:r>
                            <w:r>
                              <w:rPr>
                                <w:rFonts w:eastAsia="ＭＳ 明朝"/>
                                <w:b/>
                                <w:bCs/>
                                <w:lang w:eastAsia="ja-JP"/>
                              </w:rPr>
                              <w:t>OCWD)</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435BF8" w:rsidRPr="009031A6" w14:paraId="5AFD6862"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694D8FAC" w14:textId="77777777" w:rsidR="00435BF8" w:rsidRPr="009031A6" w:rsidRDefault="00435BF8"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F8D975E" w14:textId="77777777" w:rsidR="00435BF8" w:rsidRPr="002E5109" w:rsidRDefault="001533C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55F4E1D7" w14:textId="77777777" w:rsidR="00435BF8" w:rsidRPr="002E5109" w:rsidRDefault="001533C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2E88D624" w14:textId="77777777" w:rsidR="00435BF8" w:rsidRPr="002E5109"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528BDF2B" w14:textId="77777777" w:rsidR="00435BF8" w:rsidRPr="002E5109" w:rsidRDefault="001533C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435BF8" w:rsidRPr="009031A6" w14:paraId="03A94737"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9A69C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D963B1" w14:textId="77777777" w:rsidR="00435BF8" w:rsidRPr="00064AE1" w:rsidRDefault="001533CE"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D25A10" w14:textId="77777777" w:rsidR="00435BF8" w:rsidRPr="00064AE1" w:rsidRDefault="001533CE"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D5ECB4"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E6ADE0" w14:textId="77777777" w:rsidR="00435BF8" w:rsidRPr="00064AE1" w:rsidRDefault="001533CE"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435BF8" w:rsidRPr="009031A6" w14:paraId="0E9B47AB"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01DBE7C"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142AF"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0810C8"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78C75D"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F442"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435BF8" w:rsidRPr="009031A6" w14:paraId="6ACA2F7D"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6192DB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FC4B21"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DB15EA"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4A58C"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AFC94B"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435BF8" w:rsidRPr="009031A6" w14:paraId="7C6EE5C4"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98CC82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7F9E7"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AFC6A"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62651E"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E1E58"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[L]</m:t>
                                      </m:r>
                                    </m:oMath>
                                  </m:oMathPara>
                                </w:p>
                              </w:tc>
                            </w:tr>
                          </w:tbl>
                          <w:p w14:paraId="45717B33" w14:textId="77777777" w:rsidR="00435BF8" w:rsidRPr="00064AE1" w:rsidRDefault="00435BF8" w:rsidP="00435BF8">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87AC4" id="_x0000_s1027" type="#_x0000_t202" style="position:absolute;margin-left:0;margin-top:12.35pt;width:467.05pt;height:123.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" stroked="f">
                <v:textbox>
                  <w:txbxContent>
                    <w:p w14:paraId="03D04E0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105B69">
                        <w:rPr>
                          <w:b/>
                          <w:bCs/>
                          <w:lang w:eastAsia="ja-JP"/>
                        </w:rPr>
                        <w:t>:</w:t>
                      </w:r>
                      <w:r>
                        <w:rPr>
                          <w:b/>
                          <w:bCs/>
                          <w:lang w:eastAsia="ja-JP"/>
                        </w:rPr>
                        <w:t xml:space="preserve"> Operational Schedule Structure </w:t>
                      </w:r>
                      <w:r>
                        <w:rPr>
                          <w:rFonts w:eastAsia="ＭＳ 明朝" w:hint="eastAsia"/>
                          <w:b/>
                          <w:bCs/>
                          <w:lang w:eastAsia="ja-JP"/>
                        </w:rPr>
                        <w:t>(</w:t>
                      </w:r>
                      <w:r>
                        <w:rPr>
                          <w:rFonts w:eastAsia="ＭＳ 明朝"/>
                          <w:b/>
                          <w:bCs/>
                          <w:lang w:eastAsia="ja-JP"/>
                        </w:rPr>
                        <w:t>OCWD)</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435BF8" w:rsidRPr="009031A6" w14:paraId="5AFD6862"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694D8FAC" w14:textId="77777777" w:rsidR="00435BF8" w:rsidRPr="009031A6" w:rsidRDefault="00435BF8"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F8D975E" w14:textId="77777777" w:rsidR="00435BF8" w:rsidRPr="002E5109" w:rsidRDefault="001533C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55F4E1D7" w14:textId="77777777" w:rsidR="00435BF8" w:rsidRPr="002E5109" w:rsidRDefault="001533C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2E88D624" w14:textId="77777777" w:rsidR="00435BF8" w:rsidRPr="002E5109"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528BDF2B" w14:textId="77777777" w:rsidR="00435BF8" w:rsidRPr="002E5109" w:rsidRDefault="001533C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435BF8" w:rsidRPr="009031A6" w14:paraId="03A94737"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9A69C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D963B1" w14:textId="77777777" w:rsidR="00435BF8" w:rsidRPr="00064AE1" w:rsidRDefault="001533CE"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D25A10" w14:textId="77777777" w:rsidR="00435BF8" w:rsidRPr="00064AE1" w:rsidRDefault="001533CE"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D5ECB4"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E6ADE0" w14:textId="77777777" w:rsidR="00435BF8" w:rsidRPr="00064AE1" w:rsidRDefault="001533CE"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[1]</m:t>
                                </m:r>
                              </m:oMath>
                            </m:oMathPara>
                          </w:p>
                        </w:tc>
                      </w:tr>
                      <w:tr w:rsidR="00435BF8" w:rsidRPr="009031A6" w14:paraId="0E9B47AB"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01DBE7C"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142AF"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0810C8"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78C75D"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F442"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[2]</m:t>
                                </m:r>
                              </m:oMath>
                            </m:oMathPara>
                          </w:p>
                        </w:tc>
                      </w:tr>
                      <w:tr w:rsidR="00435BF8" w:rsidRPr="009031A6" w14:paraId="6ACA2F7D"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6192DB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FC4B21"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DB15EA"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4A58C"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AFC94B" w14:textId="77777777" w:rsidR="00435BF8" w:rsidRPr="00064AE1" w:rsidRDefault="00435BF8"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435BF8" w:rsidRPr="009031A6" w14:paraId="7C6EE5C4"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98CC82B" w14:textId="77777777" w:rsidR="00435BF8" w:rsidRPr="009031A6" w:rsidRDefault="00435BF8"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7F9E7"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AFC6A"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62651E" w14:textId="77777777" w:rsidR="00435BF8" w:rsidRPr="00064AE1" w:rsidRDefault="00435BF8"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E1E58" w14:textId="77777777" w:rsidR="00435BF8" w:rsidRPr="00064AE1" w:rsidRDefault="001533CE"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[L]</m:t>
                                </m:r>
                              </m:oMath>
                            </m:oMathPara>
                          </w:p>
                        </w:tc>
                      </w:tr>
                    </w:tbl>
                    <w:p w14:paraId="45717B33" w14:textId="77777777" w:rsidR="00435BF8" w:rsidRPr="00064AE1" w:rsidRDefault="00435BF8" w:rsidP="00435BF8">
                      <w:pPr>
                        <w:pStyle w:val="a4"/>
                        <w:spacing w:before="120" w:after="0"/>
                        <w:ind w:left="0"/>
                        <w:rPr>
                          <w:rFonts w:eastAsia="游明朝"/>
                          <w:bCs/>
                          <w:lang w:eastAsia="ja-JP"/>
                        </w:rPr>
                      </w:pPr>
                    </w:p>
                  </w:txbxContent>
                </v:textbox>
                <w10:wrap type="topAndBottom"/>
              </v:shape>
            </w:pict>
          </mc:Fallback>
        </mc:AlternateContent>
      </w:r>
    </w:p>
    <w:p w14:paraId="12A49DC5" w14:textId="77777777" w:rsidR="00435BF8" w:rsidRPr="00A00C45" w:rsidRDefault="00435BF8" w:rsidP="00435BF8">
      <w:pPr>
        <w:spacing w:before="120" w:after="0"/>
        <w:rPr>
          <w:rFonts w:eastAsia="游明朝"/>
          <w:lang w:eastAsia="ja-JP"/>
        </w:rPr>
      </w:pPr>
    </w:p>
    <w:p w14:paraId="50453933" w14:textId="77777777" w:rsidR="00435BF8" w:rsidRPr="00A00C45" w:rsidRDefault="00435BF8" w:rsidP="00435BF8">
      <w:pPr>
        <w:pStyle w:val="a4"/>
        <w:numPr>
          <w:ilvl w:val="0"/>
          <w:numId w:val="5"/>
        </w:numPr>
        <w:spacing w:before="120" w:after="0"/>
        <w:ind w:left="357" w:hanging="357"/>
        <w:rPr>
          <w:rFonts w:eastAsia="游明朝"/>
          <w:lang w:eastAsia="ja-JP"/>
        </w:rPr>
      </w:pPr>
      <w:r w:rsidRPr="00A00C45">
        <w:rPr>
          <w:rFonts w:eastAsia="游明朝"/>
          <w:lang w:eastAsia="ja-JP"/>
        </w:rPr>
        <w:t>Flow Chart</w:t>
      </w:r>
    </w:p>
    <w:p w14:paraId="0AB040EF" w14:textId="77777777" w:rsidR="00435BF8" w:rsidRPr="00A00C45" w:rsidRDefault="00435BF8" w:rsidP="00435BF8">
      <w:pPr>
        <w:spacing w:before="120" w:after="0"/>
        <w:ind w:firstLineChars="50" w:firstLine="120"/>
        <w:rPr>
          <w:rFonts w:eastAsia="游明朝"/>
          <w:lang w:eastAsia="ja-JP"/>
        </w:rPr>
      </w:pPr>
      <w:r w:rsidRPr="00A00C45">
        <w:rPr>
          <w:rFonts w:eastAsia="游明朝"/>
          <w:lang w:eastAsia="ja-JP"/>
        </w:rPr>
        <w:t xml:space="preserve">Figure 1.2 shows the flow chart for OCWD based on the RO system configuration. The RO system configuration of OCWD can be found in Additional Materials A1. </w:t>
      </w:r>
      <w:r>
        <w:rPr>
          <w:rFonts w:eastAsia="游明朝"/>
          <w:lang w:eastAsia="ja-JP"/>
        </w:rPr>
        <w:t>This flow chart includes the prediction model in the previous section.</w:t>
      </w:r>
    </w:p>
    <w:p w14:paraId="26B7B76A" w14:textId="77777777" w:rsidR="00435BF8" w:rsidRPr="00A00C45" w:rsidRDefault="00435BF8" w:rsidP="00435BF8">
      <w:pPr>
        <w:spacing w:before="120" w:after="0"/>
        <w:rPr>
          <w:rFonts w:eastAsia="游明朝"/>
          <w:lang w:eastAsia="ja-JP"/>
        </w:rPr>
      </w:pPr>
    </w:p>
    <w:p w14:paraId="710425E3" w14:textId="77777777" w:rsidR="00435BF8" w:rsidRPr="00A00C45" w:rsidRDefault="00435BF8" w:rsidP="00435BF8">
      <w:pPr>
        <w:spacing w:before="120" w:after="0"/>
        <w:rPr>
          <w:rFonts w:eastAsia="游明朝"/>
          <w:lang w:eastAsia="ja-JP"/>
        </w:rPr>
      </w:pPr>
    </w:p>
    <w:p w14:paraId="472E6123" w14:textId="77777777" w:rsidR="00435BF8" w:rsidRPr="00A00C45" w:rsidRDefault="00435BF8" w:rsidP="00435BF8">
      <w:pPr>
        <w:spacing w:before="120" w:after="0"/>
        <w:rPr>
          <w:rFonts w:eastAsia="游明朝"/>
          <w:lang w:eastAsia="ja-JP"/>
        </w:rPr>
      </w:pPr>
      <w:r w:rsidRPr="00A00C45">
        <w:rPr>
          <w:noProof/>
        </w:rPr>
        <mc:AlternateContent>
          <mc:Choice Requires="wps">
            <w:drawing>
              <wp:anchor distT="45720" distB="45720" distL="114300" distR="114300" simplePos="0" relativeHeight="251707392" behindDoc="0" locked="0" layoutInCell="1" allowOverlap="1" wp14:anchorId="10749540" wp14:editId="638E644E">
                <wp:simplePos x="0" y="0"/>
                <wp:positionH relativeFrom="column">
                  <wp:posOffset>0</wp:posOffset>
                </wp:positionH>
                <wp:positionV relativeFrom="paragraph">
                  <wp:posOffset>220980</wp:posOffset>
                </wp:positionV>
                <wp:extent cx="5931535" cy="2432685"/>
                <wp:effectExtent l="0" t="0" r="0" b="5715"/>
                <wp:wrapTopAndBottom/>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D903C0E" w14:textId="77777777" w:rsidR="00435BF8" w:rsidRDefault="00435BF8" w:rsidP="00435BF8">
                            <w:pPr>
                              <w:pStyle w:val="a4"/>
                              <w:ind w:left="0"/>
                              <w:jc w:val="center"/>
                              <w:rPr>
                                <w:rFonts w:ascii="Arial" w:hAnsi="Arial" w:cs="Arial"/>
                                <w:b/>
                                <w:bCs/>
                              </w:rPr>
                            </w:pPr>
                            <w:r w:rsidRPr="009A2082">
                              <w:rPr>
                                <w:noProof/>
                              </w:rPr>
                              <w:drawing>
                                <wp:inline distT="0" distB="0" distL="0" distR="0" wp14:anchorId="2A91A440" wp14:editId="3056F62E">
                                  <wp:extent cx="5739765" cy="21196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15CA77A"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r>
                              <w:rPr>
                                <w:b/>
                                <w:bCs/>
                              </w:rPr>
                              <w:t xml:space="preserve"> [TBD]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49540" id="_x0000_s1028" type="#_x0000_t202" style="position:absolute;margin-left:0;margin-top:17.4pt;width:467.05pt;height:191.5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" stroked="f">
                <v:textbox>
                  <w:txbxContent>
                    <w:p w14:paraId="2D903C0E" w14:textId="77777777" w:rsidR="00435BF8" w:rsidRDefault="00435BF8" w:rsidP="00435BF8">
                      <w:pPr>
                        <w:pStyle w:val="a4"/>
                        <w:ind w:left="0"/>
                        <w:jc w:val="center"/>
                        <w:rPr>
                          <w:rFonts w:ascii="Arial" w:hAnsi="Arial" w:cs="Arial"/>
                          <w:b/>
                          <w:bCs/>
                        </w:rPr>
                      </w:pPr>
                      <w:r w:rsidRPr="009A2082">
                        <w:rPr>
                          <w:noProof/>
                        </w:rPr>
                        <w:drawing>
                          <wp:inline distT="0" distB="0" distL="0" distR="0" wp14:anchorId="2A91A440" wp14:editId="3056F62E">
                            <wp:extent cx="5739765" cy="21196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15CA77A" w14:textId="77777777" w:rsidR="00435BF8" w:rsidRPr="00C0200B" w:rsidRDefault="00435BF8" w:rsidP="00435BF8">
                      <w:pPr>
                        <w:pStyle w:val="a4"/>
                        <w:spacing w:before="120" w:after="0"/>
                        <w:ind w:left="0"/>
                        <w:jc w:val="center"/>
                        <w:rPr>
                          <w:b/>
                          <w:bCs/>
                        </w:rPr>
                      </w:pPr>
                      <w:r w:rsidRPr="00FC6ED4">
                        <w:rPr>
                          <w:b/>
                          <w:bCs/>
                        </w:rPr>
                        <w:t xml:space="preserve">Figure </w:t>
                      </w:r>
                      <w:r>
                        <w:rPr>
                          <w:b/>
                          <w:bCs/>
                        </w:rPr>
                        <w:t>1.2</w:t>
                      </w:r>
                      <w:r w:rsidRPr="00FC6ED4">
                        <w:rPr>
                          <w:b/>
                          <w:bCs/>
                        </w:rPr>
                        <w:t xml:space="preserve">: </w:t>
                      </w:r>
                      <w:r>
                        <w:rPr>
                          <w:b/>
                          <w:bCs/>
                        </w:rPr>
                        <w:t xml:space="preserve">Flow Chart for RO Optimization Simulation </w:t>
                      </w:r>
                      <w:r w:rsidRPr="00C0200B">
                        <w:rPr>
                          <w:b/>
                          <w:bCs/>
                        </w:rPr>
                        <w:t>(OCWD)</w:t>
                      </w:r>
                      <w:r>
                        <w:rPr>
                          <w:b/>
                          <w:bCs/>
                        </w:rPr>
                        <w:t xml:space="preserve"> [TBD]</w:t>
                      </w:r>
                    </w:p>
                  </w:txbxContent>
                </v:textbox>
                <w10:wrap type="topAndBottom"/>
              </v:shape>
            </w:pict>
          </mc:Fallback>
        </mc:AlternateContent>
      </w:r>
    </w:p>
    <w:p w14:paraId="5951564D" w14:textId="77777777" w:rsidR="00435BF8" w:rsidRPr="00A00C45" w:rsidRDefault="00435BF8" w:rsidP="00435BF8">
      <w:pPr>
        <w:spacing w:before="120" w:after="0"/>
        <w:rPr>
          <w:rFonts w:eastAsia="游明朝"/>
          <w:lang w:eastAsia="ja-JP"/>
        </w:rPr>
      </w:pPr>
    </w:p>
    <w:p w14:paraId="2068B8F7" w14:textId="77777777" w:rsidR="00435BF8" w:rsidRPr="00FB54EC" w:rsidRDefault="00435BF8" w:rsidP="00435BF8">
      <w:pPr>
        <w:spacing w:before="120" w:after="0"/>
        <w:rPr>
          <w:rFonts w:eastAsia="游明朝"/>
          <w:lang w:eastAsia="ja-JP"/>
        </w:rPr>
      </w:pPr>
    </w:p>
    <w:p w14:paraId="6C8CB245" w14:textId="77777777" w:rsidR="00435BF8" w:rsidRDefault="00435BF8" w:rsidP="00435BF8">
      <w:pPr>
        <w:pStyle w:val="a4"/>
        <w:spacing w:before="120" w:after="0"/>
        <w:ind w:left="0"/>
      </w:pPr>
    </w:p>
    <w:p w14:paraId="72B466DC" w14:textId="77777777" w:rsidR="00EA7AC1" w:rsidRDefault="00EA7AC1" w:rsidP="00435BF8">
      <w:pPr>
        <w:pStyle w:val="a4"/>
        <w:spacing w:before="120" w:after="0"/>
        <w:ind w:left="0"/>
      </w:pPr>
    </w:p>
    <w:p w14:paraId="2541FA10" w14:textId="77777777" w:rsidR="00EA7AC1" w:rsidRDefault="00EA7AC1" w:rsidP="00435BF8">
      <w:pPr>
        <w:pStyle w:val="a4"/>
        <w:spacing w:before="120" w:after="0"/>
        <w:ind w:left="0"/>
      </w:pPr>
    </w:p>
    <w:p w14:paraId="6C9FF966" w14:textId="77777777" w:rsidR="00435BF8" w:rsidRPr="00A00C45" w:rsidRDefault="00435BF8" w:rsidP="00435BF8">
      <w:pPr>
        <w:pStyle w:val="a4"/>
        <w:numPr>
          <w:ilvl w:val="0"/>
          <w:numId w:val="5"/>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502FB377" w14:textId="77777777" w:rsidR="00435BF8" w:rsidRPr="00A00C45" w:rsidRDefault="00435BF8" w:rsidP="00435BF8">
      <w:pPr>
        <w:spacing w:before="120" w:after="0"/>
        <w:ind w:firstLineChars="150" w:firstLine="360"/>
        <w:rPr>
          <w:rFonts w:eastAsia="游明朝"/>
          <w:iCs/>
          <w:lang w:eastAsia="ja-JP"/>
        </w:rPr>
      </w:pPr>
      <w:r w:rsidRPr="00A00C45">
        <w:rPr>
          <w:rFonts w:eastAsia="游明朝"/>
          <w:lang w:eastAsia="ja-JP"/>
        </w:rPr>
        <w:t xml:space="preserve">Mathematical optimization problem is formulated as minimizing </w:t>
      </w:r>
      <m:oMath>
        <m:r>
          <w:rPr>
            <w:rFonts w:ascii="Cambria Math" w:eastAsia="Cambria Math" w:hAnsi="Cambria Math"/>
          </w:rPr>
          <m:t>f(</m:t>
        </m:r>
        <m:r>
          <m:rPr>
            <m:sty m:val="bi"/>
          </m:rPr>
          <w:rPr>
            <w:rFonts w:ascii="Cambria Math" w:eastAsia="Cambria Math" w:hAnsi="Cambria Math"/>
          </w:rPr>
          <m:t>x</m:t>
        </m:r>
        <m:r>
          <w:rPr>
            <w:rFonts w:ascii="Cambria Math" w:eastAsia="Cambria Math" w:hAnsi="Cambria Math"/>
          </w:rPr>
          <m:t>)</m:t>
        </m:r>
      </m:oMath>
      <w:r w:rsidRPr="00A00C45">
        <w:rPr>
          <w:rFonts w:eastAsia="游明朝"/>
          <w:iCs/>
          <w:lang w:eastAsia="ja-JP"/>
        </w:rPr>
        <w:t xml:space="preserve"> </w:t>
      </w:r>
      <w:r w:rsidRPr="00A00C45">
        <w:rPr>
          <w:rFonts w:eastAsia="游明朝"/>
          <w:lang w:eastAsia="ja-JP"/>
        </w:rPr>
        <w:t xml:space="preserve">such that constraints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d>
          <m:dPr>
            <m:ctrlPr>
              <w:rPr>
                <w:rFonts w:ascii="Cambria Math" w:eastAsia="Cambria Math" w:hAnsi="Cambria Math"/>
                <w:i/>
                <w:iCs/>
              </w:rPr>
            </m:ctrlPr>
          </m:dPr>
          <m:e>
            <m:r>
              <m:rPr>
                <m:sty m:val="bi"/>
              </m:rPr>
              <w:rPr>
                <w:rFonts w:ascii="Cambria Math" w:eastAsia="Cambria Math" w:hAnsi="Cambria Math"/>
              </w:rPr>
              <m:t>x</m:t>
            </m:r>
          </m:e>
        </m:d>
        <m:r>
          <w:rPr>
            <w:rFonts w:ascii="Cambria Math" w:eastAsia="游明朝" w:hAnsi="Cambria Math"/>
          </w:rPr>
          <m:t>≤0</m:t>
        </m:r>
      </m:oMath>
      <w:r w:rsidRPr="00A00C45">
        <w:rPr>
          <w:rFonts w:eastAsia="游明朝"/>
          <w:iCs/>
          <w:lang w:eastAsia="ja-JP"/>
        </w:rPr>
        <w:t xml:space="preserve"> (</w:t>
      </w:r>
      <m:oMath>
        <m:r>
          <w:rPr>
            <w:rFonts w:ascii="Cambria Math" w:eastAsia="Cambria Math" w:hAnsi="Cambria Math"/>
          </w:rPr>
          <m:t>κ=1,2,…,K</m:t>
        </m:r>
      </m:oMath>
      <w:r w:rsidRPr="00A00C45">
        <w:rPr>
          <w:rFonts w:eastAsia="游明朝"/>
          <w:iCs/>
          <w:lang w:eastAsia="ja-JP"/>
        </w:rPr>
        <w:t>)</w:t>
      </w:r>
      <w:r w:rsidRPr="00A00C45">
        <w:rPr>
          <w:rFonts w:eastAsia="游明朝"/>
          <w:lang w:eastAsia="ja-JP"/>
        </w:rPr>
        <w:t xml:space="preserve">, where </w:t>
      </w:r>
      <m:oMath>
        <m:r>
          <m:rPr>
            <m:sty m:val="bi"/>
          </m:rPr>
          <w:rPr>
            <w:rFonts w:ascii="Cambria Math" w:eastAsia="Cambria Math" w:hAnsi="Cambria Math"/>
          </w:rPr>
          <m:t>x</m:t>
        </m:r>
        <m:r>
          <m:rPr>
            <m:sty m:val="bi"/>
          </m:rPr>
          <w:rPr>
            <w:rFonts w:ascii="Cambria Math" w:eastAsia="游明朝"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oMath>
      <w:r w:rsidRPr="00A00C45">
        <w:rPr>
          <w:rFonts w:eastAsia="游明朝"/>
          <w:lang w:eastAsia="ja-JP"/>
        </w:rPr>
        <w:t xml:space="preserve"> denotes the optimization variable, </w:t>
      </w:r>
      <m:oMath>
        <m:r>
          <w:rPr>
            <w:rFonts w:ascii="Cambria Math" w:eastAsia="Cambria Math" w:hAnsi="Cambria Math"/>
          </w:rPr>
          <m:t>f:</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denotes the objective function (cost function),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r>
          <w:rPr>
            <w:rFonts w:ascii="Cambria Math" w:eastAsia="Cambria Math"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 </w:t>
      </w:r>
      <m:oMath>
        <m:r>
          <w:rPr>
            <w:rFonts w:ascii="Cambria Math" w:eastAsia="Cambria Math" w:hAnsi="Cambria Math"/>
          </w:rPr>
          <m:t>K</m:t>
        </m:r>
      </m:oMath>
      <w:r w:rsidRPr="00A00C45">
        <w:rPr>
          <w:rFonts w:eastAsia="游明朝"/>
          <w:iCs/>
          <w:lang w:eastAsia="ja-JP"/>
        </w:rPr>
        <w:t xml:space="preserve"> constraint functions, </w:t>
      </w:r>
      <m:oMath>
        <m:r>
          <m:rPr>
            <m:scr m:val="double-struck"/>
            <m:sty m:val="bi"/>
          </m:rPr>
          <w:rPr>
            <w:rFonts w:ascii="Cambria Math" w:eastAsia="游明朝" w:hAnsi="Cambria Math"/>
          </w:rPr>
          <m:t>R</m:t>
        </m:r>
      </m:oMath>
      <w:r w:rsidRPr="00A00C45">
        <w:rPr>
          <w:rFonts w:eastAsia="游明朝"/>
          <w:iCs/>
          <w:lang w:eastAsia="ja-JP"/>
        </w:rPr>
        <w:t xml:space="preserve"> denotes the set of real numbers, </w:t>
      </w:r>
      <m:oMath>
        <m:r>
          <w:rPr>
            <w:rFonts w:ascii="Cambria Math" w:eastAsia="游明朝" w:hAnsi="Cambria Math"/>
          </w:rPr>
          <m:t>N</m:t>
        </m:r>
      </m:oMath>
      <w:r w:rsidRPr="00A00C45">
        <w:rPr>
          <w:rFonts w:eastAsia="游明朝"/>
          <w:iCs/>
          <w:lang w:eastAsia="ja-JP"/>
        </w:rPr>
        <w:t xml:space="preserve"> denotes the number of </w:t>
      </w:r>
      <w:r>
        <w:rPr>
          <w:rFonts w:eastAsia="游明朝"/>
          <w:iCs/>
          <w:lang w:eastAsia="ja-JP"/>
        </w:rPr>
        <w:t xml:space="preserve">total </w:t>
      </w:r>
      <w:r w:rsidRPr="00A00C45">
        <w:rPr>
          <w:rFonts w:eastAsia="游明朝"/>
          <w:iCs/>
          <w:lang w:eastAsia="ja-JP"/>
        </w:rPr>
        <w:t>variables, respectively.</w:t>
      </w:r>
    </w:p>
    <w:p w14:paraId="5104CE58" w14:textId="73E3740A" w:rsidR="00435BF8" w:rsidRDefault="00435BF8" w:rsidP="00435BF8">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w:t>
      </w:r>
      <w:r w:rsidR="003D5B2A">
        <w:rPr>
          <w:rFonts w:eastAsia="游明朝"/>
          <w:lang w:eastAsia="ja-JP"/>
        </w:rPr>
        <w:t xml:space="preserve"> list</w:t>
      </w:r>
      <w:r>
        <w:rPr>
          <w:rFonts w:eastAsia="游明朝"/>
          <w:lang w:eastAsia="ja-JP"/>
        </w:rPr>
        <w:t xml:space="preserve"> </w:t>
      </w:r>
      <w:r w:rsidR="003D5B2A">
        <w:rPr>
          <w:rFonts w:eastAsia="游明朝"/>
          <w:lang w:eastAsia="ja-JP"/>
        </w:rPr>
        <w:t>is</w:t>
      </w:r>
      <w:r>
        <w:rPr>
          <w:rFonts w:eastAsia="游明朝"/>
          <w:lang w:eastAsia="ja-JP"/>
        </w:rPr>
        <w:t xml:space="preserve"> as shown in Table 1.2. Optimization variable denotes cost variable (chemical dose), fixed parameter denotes actual value in the calculation, intermediate variable denotes variable indirectly affecting objective function or constraints in the calculation (e.g., prediction value).</w:t>
      </w:r>
    </w:p>
    <w:p w14:paraId="406CF84F" w14:textId="77777777" w:rsidR="00435BF8" w:rsidRDefault="00435BF8" w:rsidP="00435BF8">
      <w:pPr>
        <w:spacing w:before="120" w:after="0"/>
        <w:rPr>
          <w:rFonts w:eastAsia="游明朝"/>
          <w:lang w:eastAsia="ja-JP"/>
        </w:rPr>
      </w:pPr>
      <w:r w:rsidRPr="00A00C45">
        <w:rPr>
          <w:noProof/>
        </w:rPr>
        <mc:AlternateContent>
          <mc:Choice Requires="wps">
            <w:drawing>
              <wp:anchor distT="45720" distB="45720" distL="114300" distR="114300" simplePos="0" relativeHeight="251708416" behindDoc="0" locked="0" layoutInCell="1" allowOverlap="1" wp14:anchorId="68AAFD0B" wp14:editId="02BA80BE">
                <wp:simplePos x="0" y="0"/>
                <wp:positionH relativeFrom="column">
                  <wp:posOffset>-55880</wp:posOffset>
                </wp:positionH>
                <wp:positionV relativeFrom="paragraph">
                  <wp:posOffset>377190</wp:posOffset>
                </wp:positionV>
                <wp:extent cx="5931535" cy="5017135"/>
                <wp:effectExtent l="0" t="0" r="0" b="0"/>
                <wp:wrapTopAndBottom/>
                <wp:docPr id="20587126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17135"/>
                        </a:xfrm>
                        <a:prstGeom prst="rect">
                          <a:avLst/>
                        </a:prstGeom>
                        <a:solidFill>
                          <a:srgbClr val="FFFFFF"/>
                        </a:solidFill>
                        <a:ln w="9525">
                          <a:noFill/>
                          <a:miter lim="800000"/>
                          <a:headEnd/>
                          <a:tailEnd/>
                        </a:ln>
                      </wps:spPr>
                      <wps:txbx>
                        <w:txbxContent>
                          <w:p w14:paraId="132F0EC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7938" w:type="dxa"/>
                              <w:jc w:val="center"/>
                              <w:tblLayout w:type="fixed"/>
                              <w:tblLook w:val="04A0" w:firstRow="1" w:lastRow="0" w:firstColumn="1" w:lastColumn="0" w:noHBand="0" w:noVBand="1"/>
                            </w:tblPr>
                            <w:tblGrid>
                              <w:gridCol w:w="1134"/>
                              <w:gridCol w:w="3402"/>
                              <w:gridCol w:w="3402"/>
                            </w:tblGrid>
                            <w:tr w:rsidR="00435BF8" w:rsidRPr="009031A6" w14:paraId="0ACC8CEB"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0F5636B2" w14:textId="77777777" w:rsidR="00435BF8" w:rsidRPr="00832CAD" w:rsidRDefault="00435BF8"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797CF4B2"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49C44D0B"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435BF8" w:rsidRPr="009031A6" w14:paraId="3C02864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446D8C1"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64599"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D8BE1F"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2C3DE4D4"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7E7060C"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FDE8B"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9285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3DC6C68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D807494"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52A42"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32ED4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6B2007E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DBB8A0E"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AC0078"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ADD13"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4C42909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DB24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1D7D57"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E5728"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3B67D22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0B1E2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5496D3"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2AE389"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2FBA905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8F67578"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38C3"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6535"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6C246BE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33F937A"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9623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8FED1"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9596C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C4D07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37504B"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0249C"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DC9AC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6B4D4C1"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52D857"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424E7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75531EB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CE9F44D"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4DE1C1"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A49E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3340373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CEBBBC"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04E001"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275D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3CEBD1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192041B"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44738"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1CE6CB"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4C9403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D3999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4547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B890B4"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1ED1A6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55596F0"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8C638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42DC7"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1F951A4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1B164C"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332784"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7FDEDA"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435BF8" w:rsidRPr="009031A6" w14:paraId="5E509D6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61CE6E9"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D3546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5AED5A"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5B2DD5E" w14:textId="77777777" w:rsidR="00435BF8" w:rsidRPr="00064AE1" w:rsidRDefault="00435BF8" w:rsidP="00435BF8">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FD0B" id="_x0000_s1029" type="#_x0000_t202" style="position:absolute;margin-left:-4.4pt;margin-top:29.7pt;width:467.05pt;height:395.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" stroked="f">
                <v:textbox>
                  <w:txbxContent>
                    <w:p w14:paraId="132F0EC4" w14:textId="77777777" w:rsidR="00435BF8" w:rsidRPr="00024738" w:rsidRDefault="00435BF8" w:rsidP="00435B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.2</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OCWD)</w:t>
                      </w:r>
                    </w:p>
                    <w:tbl>
                      <w:tblPr>
                        <w:tblStyle w:val="4-1"/>
                        <w:tblW w:w="7938" w:type="dxa"/>
                        <w:jc w:val="center"/>
                        <w:tblLayout w:type="fixed"/>
                        <w:tblLook w:val="04A0" w:firstRow="1" w:lastRow="0" w:firstColumn="1" w:lastColumn="0" w:noHBand="0" w:noVBand="1"/>
                      </w:tblPr>
                      <w:tblGrid>
                        <w:gridCol w:w="1134"/>
                        <w:gridCol w:w="3402"/>
                        <w:gridCol w:w="3402"/>
                      </w:tblGrid>
                      <w:tr w:rsidR="00435BF8" w:rsidRPr="009031A6" w14:paraId="0ACC8CEB"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0F5636B2" w14:textId="77777777" w:rsidR="00435BF8" w:rsidRPr="00832CAD" w:rsidRDefault="00435BF8"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797CF4B2"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49C44D0B" w14:textId="77777777" w:rsidR="00435BF8" w:rsidRPr="00832CAD" w:rsidRDefault="00435B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435BF8" w:rsidRPr="009031A6" w14:paraId="3C02864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446D8C1"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F64599"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Sulfuric Acid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D8BE1F"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2C3DE4D4"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7E7060C"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FDE8B"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9285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435BF8" w:rsidRPr="009031A6" w14:paraId="3DC6C68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D807494"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52A42"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32ED4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6B2007E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DBB8A0E" w14:textId="77777777" w:rsidR="00435BF8" w:rsidRPr="00832CAD" w:rsidRDefault="00435B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AC0078"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ADD13"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4C42909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DB24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1D7D57"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E5728"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3B67D22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0B1E2BF"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5496D3"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2AE389"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35BF8" w:rsidRPr="009031A6" w14:paraId="2FBA905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8F67578"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38C3"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6535"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6C246BE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33F937A" w14:textId="77777777" w:rsidR="00435BF8" w:rsidRPr="00832CAD" w:rsidRDefault="00435B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9623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8FED1"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9596C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C4D07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37504B"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0249C"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0DC9AC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6B4D4C1"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52D857"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424E7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75531EB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CE9F44D"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4DE1C1"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DA49EE"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35BF8" w:rsidRPr="009031A6" w14:paraId="3340373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CEBBBC"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04E001"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1275DB"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3CEBD1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192041B"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B44738"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1CE6CB"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4C94037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D3999F6"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D45472"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S2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B890B4"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51ED1A6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55596F0" w14:textId="77777777" w:rsidR="00435BF8" w:rsidRPr="00832CAD" w:rsidRDefault="00435B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8C638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D42DC7"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435BF8" w:rsidRPr="009031A6" w14:paraId="1F951A4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01B164C"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332784" w14:textId="77777777" w:rsidR="00435BF8" w:rsidRPr="00832CAD" w:rsidRDefault="00435B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S3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7FDEDA" w14:textId="77777777" w:rsidR="00435BF8" w:rsidRPr="00832CAD" w:rsidRDefault="00435B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r w:rsidR="00435BF8" w:rsidRPr="009031A6" w14:paraId="5E509D6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61CE6E9" w14:textId="77777777" w:rsidR="00435BF8" w:rsidRPr="00832CAD" w:rsidRDefault="00435B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D3546F" w14:textId="77777777" w:rsidR="00435BF8" w:rsidRPr="00832CAD" w:rsidRDefault="00435B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5AED5A" w14:textId="77777777" w:rsidR="00435BF8" w:rsidRPr="00832CAD" w:rsidRDefault="00435B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5B2DD5E" w14:textId="77777777" w:rsidR="00435BF8" w:rsidRPr="00064AE1" w:rsidRDefault="00435BF8" w:rsidP="00435BF8">
                      <w:pPr>
                        <w:pStyle w:val="a4"/>
                        <w:spacing w:before="120" w:after="0"/>
                        <w:ind w:left="0"/>
                        <w:rPr>
                          <w:rFonts w:eastAsia="游明朝"/>
                          <w:bCs/>
                          <w:lang w:eastAsia="ja-JP"/>
                        </w:rPr>
                      </w:pPr>
                    </w:p>
                  </w:txbxContent>
                </v:textbox>
                <w10:wrap type="topAndBottom"/>
              </v:shape>
            </w:pict>
          </mc:Fallback>
        </mc:AlternateContent>
      </w:r>
    </w:p>
    <w:p w14:paraId="2F7ECF95" w14:textId="77777777" w:rsidR="00435BF8" w:rsidRPr="00801FF9" w:rsidRDefault="00435BF8" w:rsidP="00435BF8">
      <w:pPr>
        <w:spacing w:before="120" w:after="0"/>
        <w:rPr>
          <w:rFonts w:eastAsia="游明朝"/>
          <w:lang w:eastAsia="ja-JP"/>
        </w:rPr>
      </w:pPr>
    </w:p>
    <w:p w14:paraId="2EEE5BA6" w14:textId="77777777" w:rsidR="00435BF8" w:rsidRDefault="00435BF8" w:rsidP="00435BF8">
      <w:pPr>
        <w:spacing w:before="120" w:after="0"/>
        <w:rPr>
          <w:rFonts w:eastAsia="游明朝"/>
          <w:lang w:eastAsia="ja-JP"/>
        </w:rPr>
      </w:pPr>
    </w:p>
    <w:p w14:paraId="093EC4F4" w14:textId="77777777" w:rsidR="00435BF8" w:rsidRPr="00A00C45" w:rsidRDefault="00435BF8" w:rsidP="00435BF8">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4816695B"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e>
              </m:d>
              <m:ctrlPr>
                <w:rPr>
                  <w:rFonts w:ascii="Cambria Math" w:eastAsia="Cambria Math" w:hAnsi="Cambria Math"/>
                  <w:i/>
                  <w:iCs/>
                </w:rPr>
              </m:ctrlPr>
            </m:e>
          </m:eqArr>
        </m:oMath>
      </m:oMathPara>
    </w:p>
    <w:p w14:paraId="1ED4A20D" w14:textId="57A6C6F2" w:rsidR="00435BF8" w:rsidRPr="00A00C45" w:rsidRDefault="00435BF8" w:rsidP="00435BF8">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the sulfuric acid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oMath>
      <w:r>
        <w:rPr>
          <w:rFonts w:eastAsia="游明朝" w:hint="eastAsia"/>
          <w:iCs/>
          <w:lang w:eastAsia="ja-JP"/>
        </w:rPr>
        <w:t xml:space="preserve"> </w:t>
      </w:r>
      <w:r>
        <w:rPr>
          <w:rFonts w:eastAsia="游明朝"/>
          <w:iCs/>
          <w:lang w:eastAsia="ja-JP"/>
        </w:rPr>
        <w:t>denotes cost coefficients,</w:t>
      </w:r>
      <w:r w:rsidR="00BF6043">
        <w:rPr>
          <w:rFonts w:eastAsia="游明朝"/>
          <w:iCs/>
          <w:lang w:eastAsia="ja-JP"/>
        </w:rPr>
        <w:t xml:space="preserve"> </w:t>
      </w:r>
      <w:r w:rsidR="00BF6043">
        <w:rPr>
          <w:rFonts w:eastAsia="游明朝"/>
          <w:iCs/>
          <w:lang w:eastAsia="ja-JP"/>
        </w:rPr>
        <w:t>and</w:t>
      </w:r>
      <w:r>
        <w:rPr>
          <w:rFonts w:eastAsia="游明朝"/>
          <w:iCs/>
          <w:lang w:eastAsia="ja-JP"/>
        </w:rPr>
        <w:t xml:space="preserve"> </w:t>
      </w:r>
      <m:oMath>
        <m:r>
          <w:rPr>
            <w:rFonts w:ascii="Cambria Math" w:eastAsia="Cambria Math" w:hAnsi="Cambria Math"/>
          </w:rPr>
          <m:t>L</m:t>
        </m:r>
      </m:oMath>
      <w:r>
        <w:rPr>
          <w:rFonts w:eastAsia="游明朝"/>
          <w:iCs/>
          <w:lang w:eastAsia="ja-JP"/>
        </w:rPr>
        <w:t xml:space="preserve"> denotes the length of optimization period, respectively.</w:t>
      </w:r>
    </w:p>
    <w:p w14:paraId="5E5985F7" w14:textId="77777777" w:rsidR="00435BF8" w:rsidRDefault="00435BF8" w:rsidP="00435BF8">
      <w:pPr>
        <w:spacing w:before="120" w:after="0"/>
        <w:rPr>
          <w:rFonts w:eastAsia="游明朝"/>
          <w:lang w:eastAsia="ja-JP"/>
        </w:rPr>
      </w:pPr>
    </w:p>
    <w:p w14:paraId="2B754C3E" w14:textId="77777777" w:rsidR="00435BF8" w:rsidRPr="00A00C45" w:rsidRDefault="00435BF8" w:rsidP="00435BF8">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4DFAB57F"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1.2</m:t>
                  </m:r>
                </m:e>
              </m:d>
              <m:ctrlPr>
                <w:rPr>
                  <w:rFonts w:ascii="Cambria Math" w:eastAsia="Cambria Math" w:hAnsi="Cambria Math"/>
                  <w:i/>
                  <w:iCs/>
                </w:rPr>
              </m:ctrlPr>
            </m:e>
          </m:eqArr>
        </m:oMath>
      </m:oMathPara>
    </w:p>
    <w:p w14:paraId="2611B436"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1.3</m:t>
                  </m:r>
                </m:e>
              </m:d>
              <m:ctrlPr>
                <w:rPr>
                  <w:rFonts w:ascii="Cambria Math" w:eastAsia="Cambria Math" w:hAnsi="Cambria Math"/>
                  <w:i/>
                  <w:iCs/>
                </w:rPr>
              </m:ctrlPr>
            </m:e>
          </m:eqArr>
        </m:oMath>
      </m:oMathPara>
    </w:p>
    <w:p w14:paraId="103B44C0"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1.4</m:t>
                  </m:r>
                </m:e>
              </m:d>
              <m:ctrlPr>
                <w:rPr>
                  <w:rFonts w:ascii="Cambria Math" w:eastAsia="Cambria Math" w:hAnsi="Cambria Math"/>
                  <w:i/>
                  <w:iCs/>
                </w:rPr>
              </m:ctrlPr>
            </m:e>
          </m:eqArr>
        </m:oMath>
      </m:oMathPara>
    </w:p>
    <w:p w14:paraId="4CC93804"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1.5</m:t>
                  </m:r>
                </m:e>
              </m:d>
              <m:ctrlPr>
                <w:rPr>
                  <w:rFonts w:ascii="Cambria Math" w:eastAsia="Cambria Math" w:hAnsi="Cambria Math"/>
                  <w:i/>
                  <w:iCs/>
                </w:rPr>
              </m:ctrlPr>
            </m:e>
          </m:eqArr>
        </m:oMath>
      </m:oMathPara>
    </w:p>
    <w:p w14:paraId="5E76C91E"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1.6</m:t>
                  </m:r>
                </m:e>
              </m:d>
              <m:ctrlPr>
                <w:rPr>
                  <w:rFonts w:ascii="Cambria Math" w:eastAsia="Cambria Math" w:hAnsi="Cambria Math"/>
                  <w:i/>
                  <w:iCs/>
                </w:rPr>
              </m:ctrlPr>
            </m:e>
          </m:eqArr>
        </m:oMath>
      </m:oMathPara>
    </w:p>
    <w:p w14:paraId="0E0E71AC"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1.7</m:t>
                  </m:r>
                </m:e>
              </m:d>
              <m:ctrlPr>
                <w:rPr>
                  <w:rFonts w:ascii="Cambria Math" w:eastAsia="Cambria Math" w:hAnsi="Cambria Math"/>
                  <w:i/>
                  <w:iCs/>
                </w:rPr>
              </m:ctrlPr>
            </m:e>
          </m:eqArr>
        </m:oMath>
      </m:oMathPara>
    </w:p>
    <w:p w14:paraId="5B2B8AEE"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1.8</m:t>
                  </m:r>
                </m:e>
              </m:d>
              <m:ctrlPr>
                <w:rPr>
                  <w:rFonts w:ascii="Cambria Math" w:eastAsia="Cambria Math" w:hAnsi="Cambria Math"/>
                  <w:i/>
                  <w:iCs/>
                </w:rPr>
              </m:ctrlPr>
            </m:e>
          </m:eqArr>
        </m:oMath>
      </m:oMathPara>
    </w:p>
    <w:p w14:paraId="307DB630"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1.9</m:t>
                  </m:r>
                </m:e>
              </m:d>
              <m:ctrlPr>
                <w:rPr>
                  <w:rFonts w:ascii="Cambria Math" w:eastAsia="Cambria Math" w:hAnsi="Cambria Math"/>
                  <w:i/>
                  <w:iCs/>
                </w:rPr>
              </m:ctrlPr>
            </m:e>
          </m:eqArr>
        </m:oMath>
      </m:oMathPara>
    </w:p>
    <w:p w14:paraId="61C30E3A"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1.10</m:t>
                  </m:r>
                </m:e>
              </m:d>
              <m:ctrlPr>
                <w:rPr>
                  <w:rFonts w:ascii="Cambria Math" w:eastAsia="Cambria Math" w:hAnsi="Cambria Math"/>
                  <w:i/>
                  <w:iCs/>
                </w:rPr>
              </m:ctrlPr>
            </m:e>
          </m:eqArr>
        </m:oMath>
      </m:oMathPara>
    </w:p>
    <w:p w14:paraId="1305A928"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1.11</m:t>
                  </m:r>
                </m:e>
              </m:d>
              <m:ctrlPr>
                <w:rPr>
                  <w:rFonts w:ascii="Cambria Math" w:eastAsia="Cambria Math" w:hAnsi="Cambria Math"/>
                  <w:i/>
                  <w:iCs/>
                </w:rPr>
              </m:ctrlPr>
            </m:e>
          </m:eqArr>
        </m:oMath>
      </m:oMathPara>
    </w:p>
    <w:p w14:paraId="5B370E17"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1.12</m:t>
                  </m:r>
                </m:e>
              </m:d>
              <m:ctrlPr>
                <w:rPr>
                  <w:rFonts w:ascii="Cambria Math" w:eastAsia="Cambria Math" w:hAnsi="Cambria Math"/>
                  <w:i/>
                  <w:iCs/>
                </w:rPr>
              </m:ctrlPr>
            </m:e>
          </m:eqArr>
        </m:oMath>
      </m:oMathPara>
    </w:p>
    <w:p w14:paraId="6A2468C9" w14:textId="77777777" w:rsidR="00435BF8" w:rsidRPr="00CF118A"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1.13</m:t>
                  </m:r>
                </m:e>
              </m:d>
              <m:ctrlPr>
                <w:rPr>
                  <w:rFonts w:ascii="Cambria Math" w:eastAsia="Cambria Math" w:hAnsi="Cambria Math"/>
                  <w:i/>
                  <w:iCs/>
                </w:rPr>
              </m:ctrlPr>
            </m:e>
          </m:eqArr>
        </m:oMath>
      </m:oMathPara>
    </w:p>
    <w:p w14:paraId="11D4DE75" w14:textId="77777777" w:rsidR="00435BF8" w:rsidRDefault="00435BF8" w:rsidP="00435BF8">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(1.2), (1.3), (1.4), (1.5), (1.6), (1.7) denotes lower and upper limit, </w:t>
      </w:r>
      <w:r>
        <w:rPr>
          <w:rFonts w:eastAsia="游明朝" w:hint="eastAsia"/>
          <w:lang w:eastAsia="ja-JP"/>
        </w:rPr>
        <w:t>E</w:t>
      </w:r>
      <w:r>
        <w:rPr>
          <w:rFonts w:eastAsia="游明朝"/>
          <w:lang w:eastAsia="ja-JP"/>
        </w:rPr>
        <w:t xml:space="preserve">quations (1.8), (1.9) denotes fluctuation range limit, </w:t>
      </w:r>
      <w:r>
        <w:rPr>
          <w:rFonts w:eastAsia="游明朝" w:hint="eastAsia"/>
          <w:lang w:eastAsia="ja-JP"/>
        </w:rPr>
        <w:t>E</w:t>
      </w:r>
      <w:r>
        <w:rPr>
          <w:rFonts w:eastAsia="游明朝"/>
          <w:lang w:eastAsia="ja-JP"/>
        </w:rPr>
        <w:t>quations (1.10), (1.11), (1.12), (1.13) denotes water quality standards limit, respectively.</w:t>
      </w:r>
    </w:p>
    <w:p w14:paraId="2E66F683" w14:textId="77777777" w:rsidR="00435BF8" w:rsidRDefault="001533CE" w:rsidP="00435BF8">
      <w:pPr>
        <w:spacing w:before="120" w:after="0"/>
        <w:rPr>
          <w:rFonts w:eastAsia="游明朝"/>
          <w:lang w:eastAsia="ja-JP"/>
        </w:rPr>
      </w:pP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hint="eastAsia"/>
          <w:iCs/>
          <w:lang w:eastAsia="ja-JP"/>
        </w:rPr>
        <w:t xml:space="preserve"> (</w:t>
      </w:r>
      <w:r w:rsidR="00435BF8">
        <w:rPr>
          <w:rFonts w:eastAsia="游明朝"/>
          <w:iCs/>
          <w:lang w:eastAsia="ja-JP"/>
        </w:rPr>
        <w:t xml:space="preserve">Stage1 permeate conductivity),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hint="eastAsia"/>
          <w:iCs/>
          <w:lang w:eastAsia="ja-JP"/>
        </w:rPr>
        <w:t xml:space="preserve"> </w:t>
      </w:r>
      <w:r w:rsidR="00435BF8">
        <w:rPr>
          <w:rFonts w:eastAsia="游明朝"/>
          <w:iCs/>
          <w:lang w:eastAsia="ja-JP"/>
        </w:rPr>
        <w:t>(Stage2 permeate conductivity)</w:t>
      </w:r>
      <w:r w:rsidR="00435BF8">
        <w:rPr>
          <w:rFonts w:eastAsia="游明朝" w:hint="eastAsia"/>
          <w:iCs/>
          <w:lang w:eastAsia="ja-JP"/>
        </w:rPr>
        <w:t>,</w:t>
      </w:r>
      <w:r w:rsidR="00435BF8">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hint="eastAsia"/>
          <w:iCs/>
          <w:lang w:eastAsia="ja-JP"/>
        </w:rPr>
        <w:t xml:space="preserve"> </w:t>
      </w:r>
      <w:r w:rsidR="00435BF8">
        <w:rPr>
          <w:rFonts w:eastAsia="游明朝"/>
          <w:iCs/>
          <w:lang w:eastAsia="ja-JP"/>
        </w:rPr>
        <w:t xml:space="preserve">(Stage3 permeate conductivity),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sidR="00435BF8">
        <w:rPr>
          <w:rFonts w:eastAsia="游明朝"/>
          <w:iCs/>
          <w:lang w:eastAsia="ja-JP"/>
        </w:rPr>
        <w:t xml:space="preserve"> (permeate TOC)</w:t>
      </w:r>
      <w:r w:rsidR="00435BF8">
        <w:rPr>
          <w:rFonts w:eastAsia="游明朝" w:hint="eastAsia"/>
          <w:iCs/>
          <w:lang w:eastAsia="ja-JP"/>
        </w:rPr>
        <w:t xml:space="preserve"> </w:t>
      </w:r>
      <w:r w:rsidR="00435BF8">
        <w:rPr>
          <w:rFonts w:eastAsia="游明朝"/>
          <w:iCs/>
          <w:lang w:eastAsia="ja-JP"/>
        </w:rPr>
        <w:t xml:space="preserve">are calculated by water quality prediction model </w:t>
      </w:r>
      <w:r w:rsidR="00435BF8">
        <w:rPr>
          <w:rFonts w:eastAsia="游明朝"/>
          <w:lang w:eastAsia="ja-JP"/>
        </w:rPr>
        <w:t xml:space="preserve">as follows: </w:t>
      </w:r>
    </w:p>
    <w:p w14:paraId="3F0BC86C" w14:textId="77777777" w:rsidR="00435BF8" w:rsidRPr="00CF118A"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1.14</m:t>
                  </m:r>
                </m:e>
              </m:d>
              <m:ctrlPr>
                <w:rPr>
                  <w:rFonts w:ascii="Cambria Math" w:eastAsia="Cambria Math" w:hAnsi="Cambria Math"/>
                  <w:i/>
                  <w:iCs/>
                </w:rPr>
              </m:ctrlPr>
            </m:e>
          </m:eqArr>
        </m:oMath>
      </m:oMathPara>
    </w:p>
    <w:p w14:paraId="42149FFD"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1.15</m:t>
                  </m:r>
                </m:e>
              </m:d>
              <m:ctrlPr>
                <w:rPr>
                  <w:rFonts w:ascii="Cambria Math" w:eastAsia="Cambria Math" w:hAnsi="Cambria Math"/>
                  <w:i/>
                  <w:iCs/>
                </w:rPr>
              </m:ctrlPr>
            </m:e>
          </m:eqArr>
        </m:oMath>
      </m:oMathPara>
    </w:p>
    <w:p w14:paraId="2C4A9510" w14:textId="77777777" w:rsidR="00435BF8" w:rsidRPr="00CF118A"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1.16</m:t>
                  </m:r>
                </m:e>
              </m:d>
              <m:ctrlPr>
                <w:rPr>
                  <w:rFonts w:ascii="Cambria Math" w:eastAsia="Cambria Math" w:hAnsi="Cambria Math"/>
                  <w:i/>
                  <w:iCs/>
                </w:rPr>
              </m:ctrlPr>
            </m:e>
          </m:eqArr>
        </m:oMath>
      </m:oMathPara>
    </w:p>
    <w:p w14:paraId="44454CB8" w14:textId="77777777" w:rsidR="00435BF8" w:rsidRPr="00A00C45"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1.17</m:t>
                  </m:r>
                </m:e>
              </m:d>
              <m:ctrlPr>
                <w:rPr>
                  <w:rFonts w:ascii="Cambria Math" w:eastAsia="Cambria Math" w:hAnsi="Cambria Math"/>
                  <w:i/>
                  <w:iCs/>
                </w:rPr>
              </m:ctrlPr>
            </m:e>
          </m:eqArr>
        </m:oMath>
      </m:oMathPara>
    </w:p>
    <w:p w14:paraId="319D1ABE" w14:textId="77777777" w:rsidR="00435BF8" w:rsidRDefault="001533CE" w:rsidP="00435BF8">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sidR="00435BF8">
        <w:rPr>
          <w:rFonts w:eastAsia="游明朝"/>
          <w:lang w:eastAsia="ja-JP"/>
        </w:rPr>
        <w:t xml:space="preserve"> is </w:t>
      </w:r>
      <w:r w:rsidR="00435BF8" w:rsidRPr="004A2D36">
        <w:rPr>
          <w:rFonts w:eastAsia="游明朝"/>
          <w:lang w:eastAsia="ja-JP"/>
        </w:rPr>
        <w:t>Logarithmic Reduction Value (LRV)</w:t>
      </w:r>
      <w:r w:rsidR="00435BF8">
        <w:rPr>
          <w:rFonts w:eastAsia="游明朝"/>
          <w:lang w:eastAsia="ja-JP"/>
        </w:rPr>
        <w:t xml:space="preserve"> of water quality as follows: </w:t>
      </w:r>
    </w:p>
    <w:p w14:paraId="7317B413" w14:textId="77777777" w:rsidR="00435BF8" w:rsidRPr="00CF118A" w:rsidRDefault="001533CE" w:rsidP="00435BF8">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func>
                <m:funcPr>
                  <m:ctrlPr>
                    <w:rPr>
                      <w:rFonts w:ascii="Cambria Math" w:eastAsia="Cambria Math" w:hAnsi="Cambria Math"/>
                      <w:i/>
                      <w:iCs/>
                    </w:rPr>
                  </m:ctrlPr>
                </m:funcPr>
                <m:fName>
                  <m:sSub>
                    <m:sSubPr>
                      <m:ctrlPr>
                        <w:rPr>
                          <w:rFonts w:ascii="Cambria Math" w:eastAsia="Cambria Math" w:hAnsi="Cambria Math"/>
                          <w:i/>
                          <w:iCs/>
                        </w:rPr>
                      </m:ctrlPr>
                    </m:sSubPr>
                    <m:e>
                      <m:r>
                        <m:rPr>
                          <m:sty m:val="p"/>
                        </m:rPr>
                        <w:rPr>
                          <w:rFonts w:ascii="Cambria Math" w:eastAsia="Cambria Math" w:hAnsi="Cambria Math"/>
                        </w:rPr>
                        <m:t>log</m:t>
                      </m:r>
                      <m:ctrlPr>
                        <w:rPr>
                          <w:rFonts w:ascii="Cambria Math" w:eastAsia="Cambria Math" w:hAnsi="Cambria Math"/>
                          <w:iCs/>
                        </w:rPr>
                      </m:ctrlPr>
                    </m:e>
                    <m:sub>
                      <m:r>
                        <w:rPr>
                          <w:rFonts w:ascii="Cambria Math" w:eastAsia="Cambria Math" w:hAnsi="Cambria Math"/>
                        </w:rPr>
                        <m:t>10</m:t>
                      </m:r>
                      <m:ctrlPr>
                        <w:rPr>
                          <w:rFonts w:ascii="Cambria Math" w:eastAsia="Cambria Math" w:hAnsi="Cambria Math"/>
                          <w:iCs/>
                        </w:rPr>
                      </m:ctrlPr>
                    </m:sub>
                  </m:sSub>
                  <m:ctrlPr>
                    <w:rPr>
                      <w:rFonts w:ascii="Cambria Math" w:eastAsia="Cambria Math" w:hAnsi="Cambria Math"/>
                      <w:i/>
                    </w:rPr>
                  </m:ctrlPr>
                </m:fName>
                <m:e>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r>
                            <w:rPr>
                              <w:rFonts w:ascii="Cambria Math" w:eastAsia="Cambria Math" w:hAnsi="Cambria Math"/>
                            </w:rPr>
                            <m:t>[t]</m:t>
                          </m:r>
                        </m:num>
                        <m:den>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r>
                            <w:rPr>
                              <w:rFonts w:ascii="Cambria Math" w:eastAsia="Cambria Math" w:hAnsi="Cambria Math"/>
                            </w:rPr>
                            <m:t>[t]</m:t>
                          </m:r>
                        </m:den>
                      </m:f>
                    </m:e>
                  </m:d>
                  <m:ctrlPr>
                    <w:rPr>
                      <w:rFonts w:ascii="Cambria Math" w:eastAsia="Cambria Math" w:hAnsi="Cambria Math"/>
                      <w:i/>
                    </w:rPr>
                  </m:ctrlPr>
                </m:e>
              </m:func>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1.18</m:t>
                  </m:r>
                </m:e>
              </m:d>
              <m:ctrlPr>
                <w:rPr>
                  <w:rFonts w:ascii="Cambria Math" w:eastAsia="Cambria Math" w:hAnsi="Cambria Math"/>
                  <w:i/>
                  <w:iCs/>
                </w:rPr>
              </m:ctrlPr>
            </m:e>
          </m:eqArr>
        </m:oMath>
      </m:oMathPara>
    </w:p>
    <w:p w14:paraId="6F6440EC" w14:textId="77777777" w:rsidR="00435BF8" w:rsidRDefault="00435BF8" w:rsidP="00435BF8">
      <w:pPr>
        <w:spacing w:before="120" w:after="0"/>
        <w:rPr>
          <w:rFonts w:eastAsia="游明朝"/>
          <w:lang w:eastAsia="ja-JP"/>
        </w:rPr>
      </w:pPr>
      <w:r>
        <w:rPr>
          <w:rFonts w:eastAsia="游明朝"/>
          <w:lang w:eastAsia="ja-JP"/>
        </w:rPr>
        <w:t xml:space="preserve">Here,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oMath>
      <w:r>
        <w:rPr>
          <w:rFonts w:eastAsia="游明朝"/>
          <w:lang w:eastAsia="ja-JP"/>
        </w:rPr>
        <w:t xml:space="preserve"> denotes feed </w:t>
      </w:r>
      <m:oMath>
        <m:r>
          <w:rPr>
            <w:rFonts w:ascii="Cambria Math" w:eastAsia="Cambria Math" w:hAnsi="Cambria Math"/>
          </w:rPr>
          <m:t>X</m:t>
        </m:r>
      </m:oMath>
      <w:r>
        <w:rPr>
          <w:rFonts w:eastAsia="游明朝"/>
          <w:lang w:eastAsia="ja-JP"/>
        </w:rPr>
        <w:t xml:space="preserve"> and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oMath>
      <w:r>
        <w:rPr>
          <w:rFonts w:eastAsia="游明朝"/>
          <w:lang w:eastAsia="ja-JP"/>
        </w:rPr>
        <w:t xml:space="preserve"> denotes permeate </w:t>
      </w:r>
      <m:oMath>
        <m:r>
          <w:rPr>
            <w:rFonts w:ascii="Cambria Math" w:eastAsia="Cambria Math" w:hAnsi="Cambria Math"/>
          </w:rPr>
          <m:t>X</m:t>
        </m:r>
      </m:oMath>
      <w:r>
        <w:rPr>
          <w:rFonts w:eastAsia="游明朝" w:hint="eastAsia"/>
          <w:lang w:eastAsia="ja-JP"/>
        </w:rPr>
        <w:t xml:space="preserve"> </w:t>
      </w:r>
      <w:r>
        <w:rPr>
          <w:rFonts w:eastAsia="游明朝"/>
          <w:lang w:eastAsia="ja-JP"/>
        </w:rPr>
        <w:t>at each stage.</w:t>
      </w:r>
    </w:p>
    <w:p w14:paraId="741BA008" w14:textId="77777777" w:rsidR="00435BF8" w:rsidRDefault="00435BF8" w:rsidP="00435BF8">
      <w:pPr>
        <w:spacing w:before="120" w:after="0"/>
        <w:rPr>
          <w:b/>
          <w:bCs/>
        </w:rPr>
      </w:pPr>
    </w:p>
    <w:p w14:paraId="62D74E50" w14:textId="77777777" w:rsidR="00435BF8" w:rsidRPr="00A00C45" w:rsidRDefault="00435BF8" w:rsidP="00435BF8">
      <w:pPr>
        <w:spacing w:before="120" w:after="0"/>
        <w:rPr>
          <w:rFonts w:eastAsia="游明朝"/>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N=2L</m:t>
        </m:r>
      </m:oMath>
      <w:r>
        <w:rPr>
          <w:rFonts w:eastAsia="游明朝"/>
          <w:lang w:eastAsia="ja-JP"/>
        </w:rPr>
        <w:t xml:space="preserve"> and number of total constraints </w:t>
      </w:r>
      <m:oMath>
        <m:r>
          <w:rPr>
            <w:rFonts w:ascii="Cambria Math" w:eastAsia="游明朝" w:hAnsi="Cambria Math"/>
          </w:rPr>
          <m:t>K=12L-2</m:t>
        </m:r>
      </m:oMath>
      <w:r>
        <w:rPr>
          <w:rFonts w:eastAsia="游明朝" w:hint="eastAsia"/>
          <w:lang w:eastAsia="ja-JP"/>
        </w:rPr>
        <w:t>.</w:t>
      </w:r>
      <w:r>
        <w:rPr>
          <w:rFonts w:eastAsia="游明朝"/>
          <w:lang w:eastAsia="ja-JP"/>
        </w:rPr>
        <w:t xml:space="preserve"> For example, if the optimization period is 1week of 30 minutes time interval data, we can estimate </w:t>
      </w:r>
      <m:oMath>
        <m:r>
          <w:rPr>
            <w:rFonts w:ascii="Cambria Math" w:eastAsia="游明朝" w:hAnsi="Cambria Math"/>
          </w:rPr>
          <m:t>L=48×7=336</m:t>
        </m:r>
      </m:oMath>
      <w:r>
        <w:rPr>
          <w:rFonts w:eastAsia="游明朝"/>
          <w:lang w:eastAsia="ja-JP"/>
        </w:rPr>
        <w:t xml:space="preserve">, </w:t>
      </w:r>
      <m:oMath>
        <m:r>
          <w:rPr>
            <w:rFonts w:ascii="Cambria Math" w:eastAsia="游明朝" w:hAnsi="Cambria Math"/>
          </w:rPr>
          <m:t>N=2×336=672</m:t>
        </m:r>
      </m:oMath>
      <w:r>
        <w:rPr>
          <w:rFonts w:eastAsia="游明朝" w:hint="eastAsia"/>
          <w:lang w:eastAsia="ja-JP"/>
        </w:rPr>
        <w:t>,</w:t>
      </w:r>
      <w:r>
        <w:rPr>
          <w:rFonts w:eastAsia="游明朝"/>
          <w:lang w:eastAsia="ja-JP"/>
        </w:rPr>
        <w:t xml:space="preserve"> and </w:t>
      </w:r>
      <m:oMath>
        <m:r>
          <w:rPr>
            <w:rFonts w:ascii="Cambria Math" w:eastAsia="游明朝" w:hAnsi="Cambria Math"/>
          </w:rPr>
          <m:t>K=12×336-2=4030</m:t>
        </m:r>
      </m:oMath>
      <w:r>
        <w:rPr>
          <w:rFonts w:eastAsia="游明朝" w:hint="eastAsia"/>
          <w:lang w:eastAsia="ja-JP"/>
        </w:rPr>
        <w:t>.</w:t>
      </w:r>
    </w:p>
    <w:p w14:paraId="78E43331" w14:textId="77777777" w:rsidR="00435BF8" w:rsidRDefault="00435BF8" w:rsidP="00435BF8">
      <w:pPr>
        <w:spacing w:before="120" w:after="0"/>
        <w:rPr>
          <w:b/>
          <w:bCs/>
        </w:rPr>
      </w:pPr>
    </w:p>
    <w:p w14:paraId="658CE0B9" w14:textId="77777777" w:rsidR="00435BF8" w:rsidRPr="00A00C45" w:rsidRDefault="00435BF8" w:rsidP="00435BF8">
      <w:pPr>
        <w:spacing w:before="120" w:after="0"/>
        <w:rPr>
          <w:b/>
          <w:bCs/>
        </w:rPr>
      </w:pPr>
    </w:p>
    <w:p w14:paraId="68961835" w14:textId="77777777" w:rsidR="00435BF8" w:rsidRPr="00A00C45" w:rsidRDefault="00435BF8" w:rsidP="00435BF8">
      <w:pPr>
        <w:pStyle w:val="a4"/>
        <w:numPr>
          <w:ilvl w:val="0"/>
          <w:numId w:val="5"/>
        </w:numPr>
        <w:spacing w:before="120" w:after="0"/>
        <w:ind w:left="357" w:hanging="357"/>
        <w:rPr>
          <w:rFonts w:eastAsia="游明朝"/>
          <w:lang w:eastAsia="ja-JP"/>
        </w:rPr>
      </w:pPr>
      <w:r>
        <w:rPr>
          <w:rFonts w:eastAsia="游明朝"/>
          <w:lang w:eastAsia="ja-JP"/>
        </w:rPr>
        <w:t>Optimization Algorithm</w:t>
      </w:r>
    </w:p>
    <w:p w14:paraId="612BA4E2" w14:textId="77777777" w:rsidR="00435BF8" w:rsidRPr="00A00C45" w:rsidRDefault="00435BF8" w:rsidP="00435BF8">
      <w:pPr>
        <w:spacing w:before="120" w:after="0"/>
        <w:ind w:firstLineChars="100" w:firstLine="240"/>
        <w:rPr>
          <w:rFonts w:eastAsia="游明朝"/>
          <w:lang w:eastAsia="ja-JP"/>
        </w:rPr>
      </w:pPr>
      <w:r>
        <w:rPr>
          <w:rFonts w:eastAsia="游明朝"/>
          <w:lang w:eastAsia="ja-JP"/>
        </w:rPr>
        <w:t>The above problem is classified as constrained and black-box problem. We used an optimization algorithm combining SHADE</w:t>
      </w:r>
      <w:r>
        <w:rPr>
          <w:rStyle w:val="af2"/>
          <w:rFonts w:eastAsia="游明朝"/>
          <w:lang w:eastAsia="ja-JP"/>
        </w:rPr>
        <w:footnoteReference w:id="1"/>
      </w:r>
      <w:r>
        <w:rPr>
          <w:rFonts w:eastAsia="游明朝"/>
          <w:lang w:eastAsia="ja-JP"/>
        </w:rPr>
        <w:t xml:space="preserve"> and Feasibility Rule</w:t>
      </w:r>
      <w:r>
        <w:rPr>
          <w:rStyle w:val="af2"/>
          <w:rFonts w:eastAsia="游明朝"/>
          <w:lang w:eastAsia="ja-JP"/>
        </w:rPr>
        <w:footnoteReference w:id="2"/>
      </w:r>
      <w:r>
        <w:rPr>
          <w:rFonts w:eastAsia="游明朝"/>
          <w:lang w:eastAsia="ja-JP"/>
        </w:rPr>
        <w:t xml:space="preserve"> for solving the problem. SHADE is known to the best algorithm in the black-box optimization field recently and often used in the BBOB competition</w:t>
      </w:r>
      <w:r>
        <w:rPr>
          <w:rStyle w:val="af2"/>
          <w:rFonts w:eastAsia="游明朝"/>
          <w:lang w:eastAsia="ja-JP"/>
        </w:rPr>
        <w:footnoteReference w:id="3"/>
      </w:r>
      <w:r>
        <w:rPr>
          <w:rFonts w:eastAsia="游明朝"/>
          <w:lang w:eastAsia="ja-JP"/>
        </w:rPr>
        <w:t>. We finished to write python source code from scratch and will apply it to the above problem.</w:t>
      </w:r>
    </w:p>
    <w:p w14:paraId="62616710" w14:textId="77777777" w:rsidR="00435BF8" w:rsidRPr="00A00C45" w:rsidRDefault="00435BF8" w:rsidP="00435BF8">
      <w:pPr>
        <w:spacing w:before="120" w:after="0"/>
        <w:rPr>
          <w:b/>
          <w:bCs/>
        </w:rPr>
      </w:pPr>
    </w:p>
    <w:p w14:paraId="4DBBBF68" w14:textId="77777777" w:rsidR="00435BF8" w:rsidRDefault="00435BF8" w:rsidP="00435BF8">
      <w:pPr>
        <w:pStyle w:val="a4"/>
        <w:spacing w:before="120" w:after="0"/>
        <w:ind w:left="0"/>
      </w:pPr>
    </w:p>
    <w:p w14:paraId="36AAD684" w14:textId="77777777" w:rsidR="00435BF8" w:rsidRDefault="00435BF8" w:rsidP="00435BF8">
      <w:pPr>
        <w:pStyle w:val="a4"/>
        <w:spacing w:before="120" w:after="0"/>
        <w:ind w:left="0"/>
      </w:pPr>
    </w:p>
    <w:p w14:paraId="52F468B5" w14:textId="77777777" w:rsidR="00435BF8" w:rsidRDefault="00435BF8" w:rsidP="00435BF8">
      <w:pPr>
        <w:pStyle w:val="a4"/>
        <w:spacing w:before="120" w:after="0"/>
        <w:ind w:left="0"/>
      </w:pPr>
    </w:p>
    <w:p w14:paraId="0561D108" w14:textId="77777777" w:rsidR="00435BF8" w:rsidRDefault="00435BF8" w:rsidP="00435BF8">
      <w:pPr>
        <w:pStyle w:val="a4"/>
        <w:spacing w:before="120" w:after="0"/>
        <w:ind w:left="0"/>
      </w:pPr>
    </w:p>
    <w:p w14:paraId="149CDB41" w14:textId="77777777" w:rsidR="00435BF8" w:rsidRDefault="00435BF8" w:rsidP="00435BF8">
      <w:pPr>
        <w:pStyle w:val="a4"/>
        <w:spacing w:before="120" w:after="0"/>
        <w:ind w:left="0"/>
      </w:pPr>
    </w:p>
    <w:p w14:paraId="6093FAB1" w14:textId="77777777" w:rsidR="00435BF8" w:rsidRDefault="00435BF8" w:rsidP="00435BF8">
      <w:pPr>
        <w:pStyle w:val="a4"/>
        <w:spacing w:before="120" w:after="0"/>
        <w:ind w:left="0"/>
      </w:pPr>
    </w:p>
    <w:p w14:paraId="28054D57" w14:textId="77777777" w:rsidR="00435BF8" w:rsidRDefault="00435BF8" w:rsidP="00435BF8">
      <w:pPr>
        <w:pStyle w:val="a4"/>
        <w:spacing w:before="120" w:after="0"/>
        <w:ind w:left="0"/>
      </w:pPr>
    </w:p>
    <w:p w14:paraId="6E74D1CD" w14:textId="77777777" w:rsidR="00435BF8" w:rsidRDefault="00435BF8" w:rsidP="00435BF8">
      <w:pPr>
        <w:pStyle w:val="a4"/>
        <w:spacing w:before="120" w:after="0"/>
        <w:ind w:left="0"/>
      </w:pPr>
    </w:p>
    <w:p w14:paraId="12A1A574" w14:textId="77777777" w:rsidR="00435BF8" w:rsidRDefault="00435BF8" w:rsidP="00435BF8">
      <w:pPr>
        <w:pStyle w:val="a4"/>
        <w:spacing w:before="120" w:after="0"/>
        <w:ind w:left="0"/>
      </w:pPr>
    </w:p>
    <w:p w14:paraId="5E550FE8" w14:textId="77777777" w:rsidR="00435BF8" w:rsidRDefault="00435BF8" w:rsidP="00435BF8">
      <w:pPr>
        <w:pStyle w:val="a4"/>
        <w:spacing w:before="120" w:after="0"/>
        <w:ind w:left="0"/>
      </w:pPr>
    </w:p>
    <w:p w14:paraId="00501D0A" w14:textId="77777777" w:rsidR="00435BF8" w:rsidRDefault="00435BF8" w:rsidP="00435BF8">
      <w:pPr>
        <w:pStyle w:val="a4"/>
        <w:spacing w:before="120" w:after="0"/>
        <w:ind w:left="0"/>
      </w:pPr>
    </w:p>
    <w:p w14:paraId="1C76AF60" w14:textId="77777777" w:rsidR="00435BF8" w:rsidRDefault="00435BF8" w:rsidP="00435BF8">
      <w:pPr>
        <w:pStyle w:val="a4"/>
        <w:spacing w:before="120" w:after="0"/>
        <w:ind w:left="0"/>
      </w:pPr>
    </w:p>
    <w:p w14:paraId="1032A5D5" w14:textId="77777777" w:rsidR="00435BF8" w:rsidRDefault="00435BF8" w:rsidP="00435BF8">
      <w:pPr>
        <w:pStyle w:val="a4"/>
        <w:spacing w:before="120" w:after="0"/>
        <w:ind w:left="0"/>
      </w:pPr>
    </w:p>
    <w:p w14:paraId="0210A7D6" w14:textId="77777777" w:rsidR="00435BF8" w:rsidRDefault="00435BF8" w:rsidP="00435BF8">
      <w:pPr>
        <w:pStyle w:val="a4"/>
        <w:spacing w:before="120" w:after="0"/>
        <w:ind w:left="0"/>
      </w:pPr>
    </w:p>
    <w:p w14:paraId="40FF73FC" w14:textId="77777777" w:rsidR="001C613A" w:rsidRPr="000236CF" w:rsidRDefault="001C613A" w:rsidP="001C613A">
      <w:pPr>
        <w:spacing w:before="120" w:after="0"/>
        <w:rPr>
          <w:b/>
          <w:bCs/>
        </w:rPr>
      </w:pPr>
    </w:p>
    <w:p w14:paraId="15DECDBA" w14:textId="496311AE" w:rsidR="001C613A" w:rsidRDefault="001C613A" w:rsidP="00DF41C2">
      <w:pPr>
        <w:pStyle w:val="3"/>
      </w:pPr>
      <w:r w:rsidRPr="000236CF">
        <w:lastRenderedPageBreak/>
        <w:t>Desktop Evaluation based on LVMWD</w:t>
      </w:r>
      <w:r w:rsidR="005A22A2" w:rsidRPr="000236CF">
        <w:t xml:space="preserve"> (Operational Excellence Gr.)</w:t>
      </w:r>
    </w:p>
    <w:p w14:paraId="78AA2B94" w14:textId="77777777" w:rsidR="000236CF" w:rsidRPr="000236CF" w:rsidRDefault="000236CF" w:rsidP="000236CF"/>
    <w:p w14:paraId="1D589DD7" w14:textId="51C67A92" w:rsidR="001C613A" w:rsidRPr="000236CF" w:rsidRDefault="005A22A2" w:rsidP="00651B5E">
      <w:pPr>
        <w:pStyle w:val="4"/>
        <w:numPr>
          <w:ilvl w:val="0"/>
          <w:numId w:val="36"/>
        </w:numPr>
        <w:spacing w:before="120"/>
        <w:ind w:left="357" w:hanging="357"/>
      </w:pPr>
      <w:r w:rsidRPr="000236CF">
        <w:t>Water Quality Prediction (Imoto-</w:t>
      </w:r>
      <w:proofErr w:type="spellStart"/>
      <w:r w:rsidRPr="000236CF">
        <w:t>san</w:t>
      </w:r>
      <w:proofErr w:type="spellEnd"/>
      <w:r w:rsidRPr="000236CF">
        <w:t>)</w:t>
      </w:r>
    </w:p>
    <w:p w14:paraId="78416B04" w14:textId="3FEA3BA9" w:rsidR="001C613A" w:rsidRPr="000236CF" w:rsidRDefault="001C613A" w:rsidP="00DF41C2">
      <w:pPr>
        <w:pStyle w:val="a4"/>
        <w:spacing w:before="120" w:after="0"/>
        <w:ind w:left="0"/>
      </w:pPr>
    </w:p>
    <w:p w14:paraId="6DE670C8" w14:textId="7BF4B8CD" w:rsidR="005A22A2" w:rsidRPr="000236CF" w:rsidRDefault="00742B91" w:rsidP="00651B5E">
      <w:pPr>
        <w:pStyle w:val="4"/>
        <w:numPr>
          <w:ilvl w:val="0"/>
          <w:numId w:val="36"/>
        </w:numPr>
        <w:spacing w:before="120"/>
        <w:ind w:left="357" w:hanging="357"/>
      </w:pPr>
      <w:r w:rsidRPr="000236CF">
        <w:t xml:space="preserve">RO Membrane </w:t>
      </w:r>
      <w:r w:rsidR="00514C84">
        <w:t>Foul</w:t>
      </w:r>
      <w:r w:rsidRPr="000236CF">
        <w:t>ing</w:t>
      </w:r>
      <w:r w:rsidR="005A22A2" w:rsidRPr="000236CF">
        <w:t xml:space="preserve"> (</w:t>
      </w:r>
      <w:r w:rsidRPr="000236CF">
        <w:t>Soya</w:t>
      </w:r>
      <w:r w:rsidR="005A22A2" w:rsidRPr="000236CF">
        <w:t>-</w:t>
      </w:r>
      <w:proofErr w:type="spellStart"/>
      <w:r w:rsidR="005A22A2" w:rsidRPr="000236CF">
        <w:t>san</w:t>
      </w:r>
      <w:proofErr w:type="spellEnd"/>
      <w:r w:rsidR="005A22A2" w:rsidRPr="000236CF">
        <w:t>)</w:t>
      </w:r>
    </w:p>
    <w:p w14:paraId="797616C7" w14:textId="1AB890BC" w:rsidR="00FC6ED4" w:rsidRDefault="0003213C" w:rsidP="00FC6ED4">
      <w:pPr>
        <w:pStyle w:val="a4"/>
        <w:spacing w:before="120" w:after="0"/>
        <w:ind w:left="0"/>
        <w:rPr>
          <w:rFonts w:ascii="ＭＳ 明朝" w:eastAsia="ＭＳ 明朝" w:hAnsi="ＭＳ 明朝" w:cs="ＭＳ 明朝"/>
          <w:lang w:eastAsia="ja-JP"/>
        </w:rPr>
      </w:pPr>
      <w:r>
        <w:rPr>
          <w:rFonts w:ascii="ＭＳ 明朝" w:eastAsia="ＭＳ 明朝" w:hAnsi="ＭＳ 明朝" w:cs="ＭＳ 明朝" w:hint="eastAsia"/>
          <w:lang w:eastAsia="ja-JP"/>
        </w:rPr>
        <w:t>ベルヌーイの定理から抵抗を算出するというコンセプト</w:t>
      </w:r>
    </w:p>
    <w:p w14:paraId="025EF50F" w14:textId="77777777" w:rsidR="00BD44E8" w:rsidRDefault="00BD44E8" w:rsidP="00FC6ED4">
      <w:pPr>
        <w:pStyle w:val="a4"/>
        <w:spacing w:before="120" w:after="0"/>
        <w:ind w:left="0"/>
        <w:rPr>
          <w:rFonts w:ascii="ＭＳ 明朝" w:eastAsia="ＭＳ 明朝" w:hAnsi="ＭＳ 明朝" w:cs="ＭＳ 明朝"/>
          <w:lang w:eastAsia="ja-JP"/>
        </w:rPr>
      </w:pPr>
    </w:p>
    <w:p w14:paraId="68CBCA59" w14:textId="77777777" w:rsidR="00BD44E8" w:rsidRDefault="00BD44E8" w:rsidP="00FC6ED4">
      <w:pPr>
        <w:pStyle w:val="a4"/>
        <w:spacing w:before="120" w:after="0"/>
        <w:ind w:left="0"/>
        <w:rPr>
          <w:rFonts w:ascii="ＭＳ 明朝" w:eastAsia="ＭＳ 明朝" w:hAnsi="ＭＳ 明朝" w:cs="ＭＳ 明朝"/>
          <w:lang w:eastAsia="ja-JP"/>
        </w:rPr>
      </w:pPr>
    </w:p>
    <w:p w14:paraId="4DD6BA3C" w14:textId="77777777" w:rsidR="00BD44E8" w:rsidRDefault="00BD44E8" w:rsidP="00FC6ED4">
      <w:pPr>
        <w:pStyle w:val="a4"/>
        <w:spacing w:before="120" w:after="0"/>
        <w:ind w:left="0"/>
        <w:rPr>
          <w:rFonts w:eastAsia="游明朝"/>
          <w:lang w:eastAsia="ja-JP"/>
        </w:rPr>
      </w:pPr>
    </w:p>
    <w:p w14:paraId="26BE9FBE" w14:textId="77777777" w:rsidR="00435BF8" w:rsidRDefault="00435BF8" w:rsidP="00FC6ED4">
      <w:pPr>
        <w:pStyle w:val="a4"/>
        <w:spacing w:before="120" w:after="0"/>
        <w:ind w:left="0"/>
        <w:rPr>
          <w:rFonts w:eastAsia="游明朝"/>
          <w:lang w:eastAsia="ja-JP"/>
        </w:rPr>
      </w:pPr>
    </w:p>
    <w:p w14:paraId="5F17E2BF" w14:textId="77777777" w:rsidR="00435BF8" w:rsidRDefault="00435BF8" w:rsidP="00FC6ED4">
      <w:pPr>
        <w:pStyle w:val="a4"/>
        <w:spacing w:before="120" w:after="0"/>
        <w:ind w:left="0"/>
        <w:rPr>
          <w:rFonts w:eastAsia="游明朝"/>
          <w:lang w:eastAsia="ja-JP"/>
        </w:rPr>
      </w:pPr>
    </w:p>
    <w:p w14:paraId="0CB692BA" w14:textId="77777777" w:rsidR="00435BF8" w:rsidRDefault="00435BF8" w:rsidP="00FC6ED4">
      <w:pPr>
        <w:pStyle w:val="a4"/>
        <w:spacing w:before="120" w:after="0"/>
        <w:ind w:left="0"/>
        <w:rPr>
          <w:rFonts w:eastAsia="游明朝"/>
          <w:lang w:eastAsia="ja-JP"/>
        </w:rPr>
      </w:pPr>
    </w:p>
    <w:p w14:paraId="30FD2FD4" w14:textId="77777777" w:rsidR="00435BF8" w:rsidRDefault="00435BF8" w:rsidP="00FC6ED4">
      <w:pPr>
        <w:pStyle w:val="a4"/>
        <w:spacing w:before="120" w:after="0"/>
        <w:ind w:left="0"/>
        <w:rPr>
          <w:rFonts w:eastAsia="游明朝"/>
          <w:lang w:eastAsia="ja-JP"/>
        </w:rPr>
      </w:pPr>
    </w:p>
    <w:p w14:paraId="09435F0D" w14:textId="77777777" w:rsidR="00435BF8" w:rsidRDefault="00435BF8" w:rsidP="00FC6ED4">
      <w:pPr>
        <w:pStyle w:val="a4"/>
        <w:spacing w:before="120" w:after="0"/>
        <w:ind w:left="0"/>
        <w:rPr>
          <w:rFonts w:eastAsia="游明朝"/>
          <w:lang w:eastAsia="ja-JP"/>
        </w:rPr>
      </w:pPr>
    </w:p>
    <w:p w14:paraId="7F5B6379" w14:textId="77777777" w:rsidR="00435BF8" w:rsidRDefault="00435BF8" w:rsidP="00FC6ED4">
      <w:pPr>
        <w:pStyle w:val="a4"/>
        <w:spacing w:before="120" w:after="0"/>
        <w:ind w:left="0"/>
        <w:rPr>
          <w:rFonts w:eastAsia="游明朝"/>
          <w:lang w:eastAsia="ja-JP"/>
        </w:rPr>
      </w:pPr>
    </w:p>
    <w:p w14:paraId="6782946F" w14:textId="77777777" w:rsidR="00435BF8" w:rsidRDefault="00435BF8" w:rsidP="00FC6ED4">
      <w:pPr>
        <w:pStyle w:val="a4"/>
        <w:spacing w:before="120" w:after="0"/>
        <w:ind w:left="0"/>
        <w:rPr>
          <w:rFonts w:eastAsia="游明朝"/>
          <w:lang w:eastAsia="ja-JP"/>
        </w:rPr>
      </w:pPr>
    </w:p>
    <w:p w14:paraId="70B8BD5F" w14:textId="77777777" w:rsidR="00435BF8" w:rsidRDefault="00435BF8" w:rsidP="00FC6ED4">
      <w:pPr>
        <w:pStyle w:val="a4"/>
        <w:spacing w:before="120" w:after="0"/>
        <w:ind w:left="0"/>
        <w:rPr>
          <w:rFonts w:eastAsia="游明朝"/>
          <w:lang w:eastAsia="ja-JP"/>
        </w:rPr>
      </w:pPr>
    </w:p>
    <w:p w14:paraId="6542BDF8" w14:textId="77777777" w:rsidR="00435BF8" w:rsidRDefault="00435BF8" w:rsidP="00FC6ED4">
      <w:pPr>
        <w:pStyle w:val="a4"/>
        <w:spacing w:before="120" w:after="0"/>
        <w:ind w:left="0"/>
        <w:rPr>
          <w:rFonts w:eastAsia="游明朝"/>
          <w:lang w:eastAsia="ja-JP"/>
        </w:rPr>
      </w:pPr>
    </w:p>
    <w:p w14:paraId="352442D2" w14:textId="77777777" w:rsidR="00435BF8" w:rsidRDefault="00435BF8" w:rsidP="00FC6ED4">
      <w:pPr>
        <w:pStyle w:val="a4"/>
        <w:spacing w:before="120" w:after="0"/>
        <w:ind w:left="0"/>
        <w:rPr>
          <w:rFonts w:eastAsia="游明朝"/>
          <w:lang w:eastAsia="ja-JP"/>
        </w:rPr>
      </w:pPr>
    </w:p>
    <w:p w14:paraId="4A895FA9" w14:textId="77777777" w:rsidR="00435BF8" w:rsidRDefault="00435BF8" w:rsidP="00FC6ED4">
      <w:pPr>
        <w:pStyle w:val="a4"/>
        <w:spacing w:before="120" w:after="0"/>
        <w:ind w:left="0"/>
        <w:rPr>
          <w:rFonts w:eastAsia="游明朝"/>
          <w:lang w:eastAsia="ja-JP"/>
        </w:rPr>
      </w:pPr>
    </w:p>
    <w:p w14:paraId="748F803E" w14:textId="77777777" w:rsidR="00435BF8" w:rsidRDefault="00435BF8" w:rsidP="00FC6ED4">
      <w:pPr>
        <w:pStyle w:val="a4"/>
        <w:spacing w:before="120" w:after="0"/>
        <w:ind w:left="0"/>
        <w:rPr>
          <w:rFonts w:eastAsia="游明朝"/>
          <w:lang w:eastAsia="ja-JP"/>
        </w:rPr>
      </w:pPr>
    </w:p>
    <w:p w14:paraId="354CABA2" w14:textId="77777777" w:rsidR="00435BF8" w:rsidRDefault="00435BF8" w:rsidP="00FC6ED4">
      <w:pPr>
        <w:pStyle w:val="a4"/>
        <w:spacing w:before="120" w:after="0"/>
        <w:ind w:left="0"/>
        <w:rPr>
          <w:rFonts w:eastAsia="游明朝"/>
          <w:lang w:eastAsia="ja-JP"/>
        </w:rPr>
      </w:pPr>
    </w:p>
    <w:p w14:paraId="7F2F0500" w14:textId="77777777" w:rsidR="00435BF8" w:rsidRDefault="00435BF8" w:rsidP="00FC6ED4">
      <w:pPr>
        <w:pStyle w:val="a4"/>
        <w:spacing w:before="120" w:after="0"/>
        <w:ind w:left="0"/>
        <w:rPr>
          <w:rFonts w:eastAsia="游明朝"/>
          <w:lang w:eastAsia="ja-JP"/>
        </w:rPr>
      </w:pPr>
    </w:p>
    <w:p w14:paraId="29D6F029" w14:textId="77777777" w:rsidR="00435BF8" w:rsidRDefault="00435BF8" w:rsidP="00FC6ED4">
      <w:pPr>
        <w:pStyle w:val="a4"/>
        <w:spacing w:before="120" w:after="0"/>
        <w:ind w:left="0"/>
        <w:rPr>
          <w:rFonts w:eastAsia="游明朝"/>
          <w:lang w:eastAsia="ja-JP"/>
        </w:rPr>
      </w:pPr>
    </w:p>
    <w:p w14:paraId="58A4F746" w14:textId="77777777" w:rsidR="00435BF8" w:rsidRDefault="00435BF8" w:rsidP="00FC6ED4">
      <w:pPr>
        <w:pStyle w:val="a4"/>
        <w:spacing w:before="120" w:after="0"/>
        <w:ind w:left="0"/>
        <w:rPr>
          <w:rFonts w:eastAsia="游明朝"/>
          <w:lang w:eastAsia="ja-JP"/>
        </w:rPr>
      </w:pPr>
    </w:p>
    <w:p w14:paraId="182B7DEB" w14:textId="77777777" w:rsidR="00435BF8" w:rsidRDefault="00435BF8" w:rsidP="00FC6ED4">
      <w:pPr>
        <w:pStyle w:val="a4"/>
        <w:spacing w:before="120" w:after="0"/>
        <w:ind w:left="0"/>
        <w:rPr>
          <w:rFonts w:eastAsia="游明朝"/>
          <w:lang w:eastAsia="ja-JP"/>
        </w:rPr>
      </w:pPr>
    </w:p>
    <w:p w14:paraId="74BBEF97" w14:textId="77777777" w:rsidR="00435BF8" w:rsidRDefault="00435BF8" w:rsidP="00FC6ED4">
      <w:pPr>
        <w:pStyle w:val="a4"/>
        <w:spacing w:before="120" w:after="0"/>
        <w:ind w:left="0"/>
        <w:rPr>
          <w:rFonts w:eastAsia="游明朝"/>
          <w:lang w:eastAsia="ja-JP"/>
        </w:rPr>
      </w:pPr>
    </w:p>
    <w:p w14:paraId="78109ED1" w14:textId="77777777" w:rsidR="00435BF8" w:rsidRDefault="00435BF8" w:rsidP="00FC6ED4">
      <w:pPr>
        <w:pStyle w:val="a4"/>
        <w:spacing w:before="120" w:after="0"/>
        <w:ind w:left="0"/>
        <w:rPr>
          <w:rFonts w:eastAsia="游明朝"/>
          <w:lang w:eastAsia="ja-JP"/>
        </w:rPr>
      </w:pPr>
    </w:p>
    <w:p w14:paraId="7A4BB8D5" w14:textId="77777777" w:rsidR="00435BF8" w:rsidRDefault="00435BF8" w:rsidP="00FC6ED4">
      <w:pPr>
        <w:pStyle w:val="a4"/>
        <w:spacing w:before="120" w:after="0"/>
        <w:ind w:left="0"/>
        <w:rPr>
          <w:rFonts w:eastAsia="游明朝"/>
          <w:lang w:eastAsia="ja-JP"/>
        </w:rPr>
      </w:pPr>
    </w:p>
    <w:p w14:paraId="58F2A4D7" w14:textId="77777777" w:rsidR="00435BF8" w:rsidRDefault="00435BF8" w:rsidP="00FC6ED4">
      <w:pPr>
        <w:pStyle w:val="a4"/>
        <w:spacing w:before="120" w:after="0"/>
        <w:ind w:left="0"/>
        <w:rPr>
          <w:rFonts w:eastAsia="游明朝"/>
          <w:lang w:eastAsia="ja-JP"/>
        </w:rPr>
      </w:pPr>
    </w:p>
    <w:p w14:paraId="00202CED" w14:textId="77777777" w:rsidR="00435BF8" w:rsidRDefault="00435BF8" w:rsidP="00FC6ED4">
      <w:pPr>
        <w:pStyle w:val="a4"/>
        <w:spacing w:before="120" w:after="0"/>
        <w:ind w:left="0"/>
        <w:rPr>
          <w:rFonts w:eastAsia="游明朝"/>
          <w:lang w:eastAsia="ja-JP"/>
        </w:rPr>
      </w:pPr>
    </w:p>
    <w:p w14:paraId="53050F43" w14:textId="77777777" w:rsidR="00435BF8" w:rsidRDefault="00435BF8" w:rsidP="00FC6ED4">
      <w:pPr>
        <w:pStyle w:val="a4"/>
        <w:spacing w:before="120" w:after="0"/>
        <w:ind w:left="0"/>
        <w:rPr>
          <w:rFonts w:eastAsia="游明朝"/>
          <w:lang w:eastAsia="ja-JP"/>
        </w:rPr>
      </w:pPr>
    </w:p>
    <w:p w14:paraId="7692B6FF" w14:textId="77777777" w:rsidR="00435BF8" w:rsidRDefault="00435BF8" w:rsidP="00FC6ED4">
      <w:pPr>
        <w:pStyle w:val="a4"/>
        <w:spacing w:before="120" w:after="0"/>
        <w:ind w:left="0"/>
        <w:rPr>
          <w:rFonts w:eastAsia="游明朝"/>
          <w:lang w:eastAsia="ja-JP"/>
        </w:rPr>
      </w:pPr>
    </w:p>
    <w:p w14:paraId="4AC7C8F0" w14:textId="77777777" w:rsidR="00435BF8" w:rsidRDefault="00435BF8" w:rsidP="00FC6ED4">
      <w:pPr>
        <w:pStyle w:val="a4"/>
        <w:spacing w:before="120" w:after="0"/>
        <w:ind w:left="0"/>
        <w:rPr>
          <w:rFonts w:eastAsia="游明朝"/>
          <w:lang w:eastAsia="ja-JP"/>
        </w:rPr>
      </w:pPr>
    </w:p>
    <w:p w14:paraId="28D80D44" w14:textId="77777777" w:rsidR="00435BF8" w:rsidRDefault="00435BF8" w:rsidP="00FC6ED4">
      <w:pPr>
        <w:pStyle w:val="a4"/>
        <w:spacing w:before="120" w:after="0"/>
        <w:ind w:left="0"/>
        <w:rPr>
          <w:rFonts w:eastAsia="游明朝"/>
          <w:lang w:eastAsia="ja-JP"/>
        </w:rPr>
      </w:pPr>
    </w:p>
    <w:p w14:paraId="247C7A11" w14:textId="77777777" w:rsidR="00435BF8" w:rsidRDefault="00435BF8" w:rsidP="00FC6ED4">
      <w:pPr>
        <w:pStyle w:val="a4"/>
        <w:spacing w:before="120" w:after="0"/>
        <w:ind w:left="0"/>
        <w:rPr>
          <w:rFonts w:eastAsia="游明朝"/>
          <w:lang w:eastAsia="ja-JP"/>
        </w:rPr>
      </w:pPr>
    </w:p>
    <w:p w14:paraId="47332A2E" w14:textId="77777777" w:rsidR="00435BF8" w:rsidRDefault="00435BF8" w:rsidP="00FC6ED4">
      <w:pPr>
        <w:pStyle w:val="a4"/>
        <w:spacing w:before="120" w:after="0"/>
        <w:ind w:left="0"/>
        <w:rPr>
          <w:rFonts w:eastAsia="游明朝"/>
          <w:lang w:eastAsia="ja-JP"/>
        </w:rPr>
      </w:pPr>
    </w:p>
    <w:p w14:paraId="65285671" w14:textId="77777777" w:rsidR="00435BF8" w:rsidRDefault="00435BF8" w:rsidP="00FC6ED4">
      <w:pPr>
        <w:pStyle w:val="a4"/>
        <w:spacing w:before="120" w:after="0"/>
        <w:ind w:left="0"/>
        <w:rPr>
          <w:rFonts w:eastAsia="游明朝"/>
          <w:lang w:eastAsia="ja-JP"/>
        </w:rPr>
      </w:pPr>
    </w:p>
    <w:p w14:paraId="40E552F7" w14:textId="77777777" w:rsidR="00435BF8" w:rsidRDefault="00435BF8" w:rsidP="00FC6ED4">
      <w:pPr>
        <w:pStyle w:val="a4"/>
        <w:spacing w:before="120" w:after="0"/>
        <w:ind w:left="0"/>
        <w:rPr>
          <w:rFonts w:eastAsia="游明朝"/>
          <w:lang w:eastAsia="ja-JP"/>
        </w:rPr>
      </w:pPr>
    </w:p>
    <w:p w14:paraId="4F6982F5" w14:textId="77777777" w:rsidR="00435BF8" w:rsidRDefault="00435BF8" w:rsidP="00FC6ED4">
      <w:pPr>
        <w:pStyle w:val="a4"/>
        <w:spacing w:before="120" w:after="0"/>
        <w:ind w:left="0"/>
        <w:rPr>
          <w:rFonts w:eastAsia="游明朝"/>
          <w:lang w:eastAsia="ja-JP"/>
        </w:rPr>
      </w:pPr>
    </w:p>
    <w:p w14:paraId="012D7088" w14:textId="77777777" w:rsidR="00435BF8" w:rsidRPr="00435BF8" w:rsidRDefault="00435BF8" w:rsidP="00FC6ED4">
      <w:pPr>
        <w:pStyle w:val="a4"/>
        <w:spacing w:before="120" w:after="0"/>
        <w:ind w:left="0"/>
        <w:rPr>
          <w:rFonts w:eastAsia="游明朝"/>
          <w:lang w:eastAsia="ja-JP"/>
        </w:rPr>
      </w:pPr>
    </w:p>
    <w:p w14:paraId="03FC087F" w14:textId="4F91061D" w:rsidR="00A3493D" w:rsidRDefault="00742B91" w:rsidP="00435BF8">
      <w:pPr>
        <w:pStyle w:val="4"/>
        <w:numPr>
          <w:ilvl w:val="0"/>
          <w:numId w:val="36"/>
        </w:numPr>
        <w:spacing w:before="120"/>
        <w:ind w:left="357" w:hanging="357"/>
      </w:pPr>
      <w:r w:rsidRPr="000236CF">
        <w:lastRenderedPageBreak/>
        <w:t>RO Optimization Simulation Model (Kumagai)</w:t>
      </w:r>
    </w:p>
    <w:p w14:paraId="06E91A15" w14:textId="77777777" w:rsidR="0056504F" w:rsidRPr="00A00C45" w:rsidRDefault="0056504F" w:rsidP="0056504F">
      <w:pPr>
        <w:pStyle w:val="a4"/>
        <w:numPr>
          <w:ilvl w:val="0"/>
          <w:numId w:val="39"/>
        </w:numPr>
        <w:spacing w:before="120" w:after="0"/>
        <w:rPr>
          <w:rFonts w:eastAsia="游明朝"/>
          <w:lang w:eastAsia="ja-JP"/>
        </w:rPr>
      </w:pPr>
      <w:r w:rsidRPr="00A00C45">
        <w:rPr>
          <w:rFonts w:eastAsia="游明朝"/>
          <w:lang w:eastAsia="ja-JP"/>
        </w:rPr>
        <w:t>Summary</w:t>
      </w:r>
    </w:p>
    <w:p w14:paraId="379A4ACE" w14:textId="77777777" w:rsidR="0056504F" w:rsidRPr="00A00C45" w:rsidRDefault="0056504F" w:rsidP="0056504F">
      <w:pPr>
        <w:spacing w:before="120" w:after="0"/>
        <w:ind w:firstLineChars="100" w:firstLine="240"/>
        <w:rPr>
          <w:rFonts w:eastAsia="游明朝"/>
          <w:lang w:eastAsia="ja-JP"/>
        </w:rPr>
      </w:pPr>
      <w:r w:rsidRPr="00A00C45">
        <w:rPr>
          <w:rFonts w:eastAsia="游明朝"/>
          <w:lang w:eastAsia="ja-JP"/>
        </w:rPr>
        <w:t xml:space="preserve">We formulated RO optimization problem for </w:t>
      </w:r>
      <w:r>
        <w:rPr>
          <w:rFonts w:eastAsia="游明朝"/>
          <w:lang w:eastAsia="ja-JP"/>
        </w:rPr>
        <w:t>LVM</w:t>
      </w:r>
      <w:r w:rsidRPr="00A00C45">
        <w:rPr>
          <w:rFonts w:eastAsia="游明朝"/>
          <w:lang w:eastAsia="ja-JP"/>
        </w:rPr>
        <w:t xml:space="preserve">WD and constructed a RO optimization simulation model implemented by the water quality prediction or </w:t>
      </w:r>
      <w:r>
        <w:rPr>
          <w:rFonts w:eastAsia="游明朝"/>
          <w:lang w:eastAsia="ja-JP"/>
        </w:rPr>
        <w:t>fou</w:t>
      </w:r>
      <w:r w:rsidRPr="00A00C45">
        <w:rPr>
          <w:rFonts w:eastAsia="游明朝"/>
          <w:lang w:eastAsia="ja-JP"/>
        </w:rPr>
        <w:t>ling model. We will carry out the optimization simulation and calculate an improvement effect compared actual operation in the past period in the final report.</w:t>
      </w:r>
    </w:p>
    <w:p w14:paraId="35349D00" w14:textId="77777777" w:rsidR="0056504F" w:rsidRPr="00A00C45" w:rsidRDefault="0056504F" w:rsidP="0056504F">
      <w:pPr>
        <w:pStyle w:val="a4"/>
        <w:numPr>
          <w:ilvl w:val="0"/>
          <w:numId w:val="38"/>
        </w:numPr>
        <w:spacing w:before="120" w:after="0"/>
        <w:rPr>
          <w:rFonts w:eastAsia="游明朝"/>
          <w:lang w:eastAsia="ja-JP"/>
        </w:rPr>
      </w:pPr>
      <w:r w:rsidRPr="00A00C45">
        <w:rPr>
          <w:rFonts w:eastAsia="游明朝"/>
          <w:lang w:eastAsia="ja-JP"/>
        </w:rPr>
        <w:t>RO Optimization Problem for LVMWD</w:t>
      </w:r>
    </w:p>
    <w:p w14:paraId="3E77CC83" w14:textId="77777777" w:rsidR="0056504F" w:rsidRDefault="0056504F" w:rsidP="00435BF8">
      <w:pPr>
        <w:spacing w:before="120" w:after="0"/>
        <w:ind w:firstLineChars="50" w:firstLine="120"/>
        <w:rPr>
          <w:rFonts w:eastAsia="游明朝"/>
          <w:lang w:eastAsia="ja-JP"/>
        </w:rPr>
      </w:pPr>
      <w:r w:rsidRPr="00A00C45">
        <w:rPr>
          <w:rFonts w:eastAsia="游明朝"/>
          <w:lang w:eastAsia="ja-JP"/>
        </w:rPr>
        <w:t xml:space="preserve">We formulated the RO optimization problem for LVMWD. Basic optimization story for LVMWD is to decrease the chemical dosing cost (e.g., chloramines) while satisfying water quality standards or monitoring a RO membrane fouling. </w:t>
      </w:r>
      <w:r>
        <w:rPr>
          <w:rFonts w:eastAsia="游明朝"/>
          <w:lang w:eastAsia="ja-JP"/>
        </w:rPr>
        <w:t>The problem is formulated as scheduling problem same as OCWD</w:t>
      </w:r>
      <w:r w:rsidRPr="00A00C45">
        <w:rPr>
          <w:rFonts w:eastAsia="游明朝"/>
          <w:lang w:eastAsia="ja-JP"/>
        </w:rPr>
        <w:t xml:space="preserve">. </w:t>
      </w:r>
    </w:p>
    <w:p w14:paraId="14ED8A52" w14:textId="77777777" w:rsidR="0056504F" w:rsidRDefault="0056504F" w:rsidP="0056504F">
      <w:pPr>
        <w:spacing w:before="120" w:after="0"/>
        <w:rPr>
          <w:rFonts w:eastAsia="游明朝"/>
          <w:lang w:eastAsia="ja-JP"/>
        </w:rPr>
      </w:pPr>
    </w:p>
    <w:p w14:paraId="1BA00670" w14:textId="77777777" w:rsidR="003213C1" w:rsidRPr="00A00C45" w:rsidRDefault="003213C1" w:rsidP="0056504F">
      <w:pPr>
        <w:spacing w:before="120" w:after="0"/>
        <w:rPr>
          <w:rFonts w:eastAsia="游明朝"/>
          <w:lang w:eastAsia="ja-JP"/>
        </w:rPr>
      </w:pPr>
    </w:p>
    <w:p w14:paraId="77E01F43" w14:textId="77777777" w:rsidR="0056504F" w:rsidRPr="00A00C45" w:rsidRDefault="0056504F" w:rsidP="0056504F">
      <w:pPr>
        <w:pStyle w:val="a4"/>
        <w:numPr>
          <w:ilvl w:val="0"/>
          <w:numId w:val="5"/>
        </w:numPr>
        <w:spacing w:before="120" w:after="0"/>
        <w:ind w:left="357" w:hanging="357"/>
        <w:rPr>
          <w:rFonts w:eastAsia="游明朝"/>
          <w:lang w:eastAsia="ja-JP"/>
        </w:rPr>
      </w:pPr>
      <w:r w:rsidRPr="00A00C45">
        <w:rPr>
          <w:rFonts w:eastAsia="游明朝"/>
          <w:lang w:eastAsia="ja-JP"/>
        </w:rPr>
        <w:t>Flow Chart</w:t>
      </w:r>
    </w:p>
    <w:p w14:paraId="6C1C455F" w14:textId="77777777" w:rsidR="0056504F" w:rsidRPr="00A00C45" w:rsidRDefault="0056504F" w:rsidP="0056504F">
      <w:pPr>
        <w:spacing w:before="120" w:after="0"/>
        <w:ind w:firstLineChars="50" w:firstLine="120"/>
        <w:rPr>
          <w:rFonts w:eastAsia="游明朝"/>
          <w:lang w:eastAsia="ja-JP"/>
        </w:rPr>
      </w:pPr>
      <w:r w:rsidRPr="00A00C45">
        <w:rPr>
          <w:rFonts w:eastAsia="游明朝"/>
          <w:lang w:eastAsia="ja-JP"/>
        </w:rPr>
        <w:t xml:space="preserve">Figure </w:t>
      </w:r>
      <w:r>
        <w:rPr>
          <w:rFonts w:eastAsia="游明朝"/>
          <w:lang w:eastAsia="ja-JP"/>
        </w:rPr>
        <w:t>2</w:t>
      </w:r>
      <w:r w:rsidRPr="00A00C45">
        <w:rPr>
          <w:rFonts w:eastAsia="游明朝"/>
          <w:lang w:eastAsia="ja-JP"/>
        </w:rPr>
        <w:t>.</w:t>
      </w:r>
      <w:r>
        <w:rPr>
          <w:rFonts w:eastAsia="游明朝"/>
          <w:lang w:eastAsia="ja-JP"/>
        </w:rPr>
        <w:t>1</w:t>
      </w:r>
      <w:r w:rsidRPr="00A00C45">
        <w:rPr>
          <w:rFonts w:eastAsia="游明朝"/>
          <w:lang w:eastAsia="ja-JP"/>
        </w:rPr>
        <w:t xml:space="preserve"> shows the flow chart for </w:t>
      </w:r>
      <w:r>
        <w:rPr>
          <w:rFonts w:eastAsia="游明朝"/>
          <w:lang w:eastAsia="ja-JP"/>
        </w:rPr>
        <w:t>LVM</w:t>
      </w:r>
      <w:r w:rsidRPr="00A00C45">
        <w:rPr>
          <w:rFonts w:eastAsia="游明朝"/>
          <w:lang w:eastAsia="ja-JP"/>
        </w:rPr>
        <w:t xml:space="preserve">WD based on the RO system configuration. The RO system configuration of </w:t>
      </w:r>
      <w:r>
        <w:rPr>
          <w:rFonts w:eastAsia="游明朝"/>
          <w:lang w:eastAsia="ja-JP"/>
        </w:rPr>
        <w:t>LVM</w:t>
      </w:r>
      <w:r w:rsidRPr="00A00C45">
        <w:rPr>
          <w:rFonts w:eastAsia="游明朝"/>
          <w:lang w:eastAsia="ja-JP"/>
        </w:rPr>
        <w:t>WD can be found in Additional Materials A</w:t>
      </w:r>
      <w:r>
        <w:rPr>
          <w:rFonts w:eastAsia="游明朝"/>
          <w:lang w:eastAsia="ja-JP"/>
        </w:rPr>
        <w:t>2</w:t>
      </w:r>
      <w:r w:rsidRPr="00A00C45">
        <w:rPr>
          <w:rFonts w:eastAsia="游明朝"/>
          <w:lang w:eastAsia="ja-JP"/>
        </w:rPr>
        <w:t xml:space="preserve">. </w:t>
      </w:r>
      <w:r>
        <w:rPr>
          <w:rFonts w:eastAsia="游明朝"/>
          <w:lang w:eastAsia="ja-JP"/>
        </w:rPr>
        <w:t>This flow chart includes the prediction model in the previous section.</w:t>
      </w:r>
    </w:p>
    <w:p w14:paraId="139E4D6B" w14:textId="77777777" w:rsidR="0056504F" w:rsidRPr="009E6B4F" w:rsidRDefault="0056504F" w:rsidP="0056504F">
      <w:pPr>
        <w:spacing w:before="120" w:after="0"/>
        <w:rPr>
          <w:rFonts w:eastAsia="游明朝"/>
          <w:lang w:eastAsia="ja-JP"/>
        </w:rPr>
      </w:pPr>
    </w:p>
    <w:p w14:paraId="3B0CB7BF" w14:textId="77777777" w:rsidR="0056504F" w:rsidRPr="00A00C45" w:rsidRDefault="0056504F" w:rsidP="0056504F">
      <w:pPr>
        <w:spacing w:before="120" w:after="0"/>
        <w:rPr>
          <w:rFonts w:eastAsia="游明朝"/>
          <w:lang w:eastAsia="ja-JP"/>
        </w:rPr>
      </w:pPr>
    </w:p>
    <w:p w14:paraId="71F1E4DD" w14:textId="77777777" w:rsidR="0056504F" w:rsidRPr="00A00C45" w:rsidRDefault="0056504F" w:rsidP="0056504F">
      <w:pPr>
        <w:spacing w:before="120" w:after="0"/>
      </w:pPr>
      <w:r w:rsidRPr="00A00C45">
        <w:rPr>
          <w:noProof/>
        </w:rPr>
        <mc:AlternateContent>
          <mc:Choice Requires="wps">
            <w:drawing>
              <wp:anchor distT="45720" distB="45720" distL="114300" distR="114300" simplePos="0" relativeHeight="251703296" behindDoc="0" locked="0" layoutInCell="1" allowOverlap="1" wp14:anchorId="33D9FB4C" wp14:editId="4C8A6328">
                <wp:simplePos x="0" y="0"/>
                <wp:positionH relativeFrom="column">
                  <wp:posOffset>0</wp:posOffset>
                </wp:positionH>
                <wp:positionV relativeFrom="paragraph">
                  <wp:posOffset>426720</wp:posOffset>
                </wp:positionV>
                <wp:extent cx="5931535" cy="2130425"/>
                <wp:effectExtent l="0" t="0" r="0" b="3175"/>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11ACE4D4" w14:textId="77777777" w:rsidR="0056504F" w:rsidRDefault="0056504F" w:rsidP="0056504F">
                            <w:pPr>
                              <w:pStyle w:val="a4"/>
                              <w:ind w:left="0"/>
                              <w:jc w:val="center"/>
                              <w:rPr>
                                <w:rFonts w:ascii="Arial" w:hAnsi="Arial" w:cs="Arial"/>
                                <w:b/>
                                <w:bCs/>
                              </w:rPr>
                            </w:pPr>
                            <w:r w:rsidRPr="009A2082">
                              <w:rPr>
                                <w:noProof/>
                              </w:rPr>
                              <w:drawing>
                                <wp:inline distT="0" distB="0" distL="0" distR="0" wp14:anchorId="4AE31E51" wp14:editId="060EF567">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30D34AC5" w14:textId="77777777" w:rsidR="0056504F" w:rsidRPr="00C0200B" w:rsidRDefault="0056504F" w:rsidP="0056504F">
                            <w:pPr>
                              <w:pStyle w:val="a4"/>
                              <w:spacing w:before="120" w:after="0"/>
                              <w:ind w:left="0"/>
                              <w:jc w:val="center"/>
                              <w:rPr>
                                <w:b/>
                                <w:bCs/>
                              </w:rPr>
                            </w:pPr>
                            <w:r w:rsidRPr="00FC6ED4">
                              <w:rPr>
                                <w:b/>
                                <w:bCs/>
                              </w:rPr>
                              <w:t xml:space="preserve">Figure </w:t>
                            </w:r>
                            <w:r>
                              <w:rPr>
                                <w:b/>
                                <w:bCs/>
                              </w:rPr>
                              <w:t>2.1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9FB4C" id="_x0000_s1030" type="#_x0000_t202" style="position:absolute;margin-left:0;margin-top:33.6pt;width:467.05pt;height:167.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6EQIAAP4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" stroked="f">
                <v:textbox>
                  <w:txbxContent>
                    <w:p w14:paraId="11ACE4D4" w14:textId="77777777" w:rsidR="0056504F" w:rsidRDefault="0056504F" w:rsidP="0056504F">
                      <w:pPr>
                        <w:pStyle w:val="a4"/>
                        <w:ind w:left="0"/>
                        <w:jc w:val="center"/>
                        <w:rPr>
                          <w:rFonts w:ascii="Arial" w:hAnsi="Arial" w:cs="Arial"/>
                          <w:b/>
                          <w:bCs/>
                        </w:rPr>
                      </w:pPr>
                      <w:r w:rsidRPr="009A2082">
                        <w:rPr>
                          <w:noProof/>
                        </w:rPr>
                        <w:drawing>
                          <wp:inline distT="0" distB="0" distL="0" distR="0" wp14:anchorId="4AE31E51" wp14:editId="060EF567">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30D34AC5" w14:textId="77777777" w:rsidR="0056504F" w:rsidRPr="00C0200B" w:rsidRDefault="0056504F" w:rsidP="0056504F">
                      <w:pPr>
                        <w:pStyle w:val="a4"/>
                        <w:spacing w:before="120" w:after="0"/>
                        <w:ind w:left="0"/>
                        <w:jc w:val="center"/>
                        <w:rPr>
                          <w:b/>
                          <w:bCs/>
                        </w:rPr>
                      </w:pPr>
                      <w:r w:rsidRPr="00FC6ED4">
                        <w:rPr>
                          <w:b/>
                          <w:bCs/>
                        </w:rPr>
                        <w:t xml:space="preserve">Figure </w:t>
                      </w:r>
                      <w:r>
                        <w:rPr>
                          <w:b/>
                          <w:bCs/>
                        </w:rPr>
                        <w:t>2.1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67E5E140" w14:textId="77777777" w:rsidR="0056504F" w:rsidRPr="00A00C45" w:rsidRDefault="0056504F" w:rsidP="0056504F">
      <w:pPr>
        <w:spacing w:before="120" w:after="0"/>
      </w:pPr>
    </w:p>
    <w:p w14:paraId="78FF54E6" w14:textId="77777777" w:rsidR="0056504F" w:rsidRPr="00A00C45" w:rsidRDefault="0056504F" w:rsidP="0056504F">
      <w:pPr>
        <w:spacing w:before="120" w:after="0"/>
      </w:pPr>
    </w:p>
    <w:p w14:paraId="7668F709" w14:textId="77777777" w:rsidR="0056504F" w:rsidRPr="00A00C45" w:rsidRDefault="0056504F" w:rsidP="0056504F">
      <w:pPr>
        <w:spacing w:before="120" w:after="0"/>
      </w:pPr>
    </w:p>
    <w:p w14:paraId="65E36BC8" w14:textId="77777777" w:rsidR="006161EE" w:rsidRPr="00A00C45" w:rsidRDefault="006161EE" w:rsidP="006161EE">
      <w:pPr>
        <w:spacing w:before="120" w:after="0"/>
      </w:pPr>
    </w:p>
    <w:p w14:paraId="60AAC307" w14:textId="77777777" w:rsidR="006161EE" w:rsidRPr="00A00C45" w:rsidRDefault="006161EE" w:rsidP="006161EE">
      <w:pPr>
        <w:pStyle w:val="a4"/>
        <w:numPr>
          <w:ilvl w:val="0"/>
          <w:numId w:val="5"/>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1208C88D" w14:textId="77777777" w:rsidR="006161EE" w:rsidRDefault="006161EE" w:rsidP="006161EE">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variables are as shown in Table 2.1. Optimization variable denotes cost variable (chemical dose), fixed parameter denotes actual value in the calculation, intermediate variable denotes variable indirectly affecting objective function or constraints in the calculation (e.g., prediction value).</w:t>
      </w:r>
    </w:p>
    <w:p w14:paraId="76027700" w14:textId="77777777" w:rsidR="006161EE" w:rsidRDefault="006161EE" w:rsidP="006161EE">
      <w:pPr>
        <w:spacing w:before="120" w:after="0"/>
        <w:rPr>
          <w:rFonts w:eastAsia="游明朝"/>
          <w:lang w:eastAsia="ja-JP"/>
        </w:rPr>
      </w:pPr>
      <w:r w:rsidRPr="00A00C45">
        <w:rPr>
          <w:noProof/>
        </w:rPr>
        <mc:AlternateContent>
          <mc:Choice Requires="wps">
            <w:drawing>
              <wp:anchor distT="45720" distB="45720" distL="114300" distR="114300" simplePos="0" relativeHeight="251710464" behindDoc="0" locked="0" layoutInCell="1" allowOverlap="1" wp14:anchorId="4D12E258" wp14:editId="3C3088D8">
                <wp:simplePos x="0" y="0"/>
                <wp:positionH relativeFrom="column">
                  <wp:posOffset>-54610</wp:posOffset>
                </wp:positionH>
                <wp:positionV relativeFrom="paragraph">
                  <wp:posOffset>379095</wp:posOffset>
                </wp:positionV>
                <wp:extent cx="5931535" cy="4852035"/>
                <wp:effectExtent l="0" t="0" r="0" b="5715"/>
                <wp:wrapTopAndBottom/>
                <wp:docPr id="20587126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852035"/>
                        </a:xfrm>
                        <a:prstGeom prst="rect">
                          <a:avLst/>
                        </a:prstGeom>
                        <a:solidFill>
                          <a:srgbClr val="FFFFFF"/>
                        </a:solidFill>
                        <a:ln w="9525">
                          <a:noFill/>
                          <a:miter lim="800000"/>
                          <a:headEnd/>
                          <a:tailEnd/>
                        </a:ln>
                      </wps:spPr>
                      <wps:txbx>
                        <w:txbxContent>
                          <w:p w14:paraId="69D00501" w14:textId="76F0CAE0" w:rsidR="006161EE" w:rsidRPr="00024738" w:rsidRDefault="006161EE" w:rsidP="006161EE">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7938" w:type="dxa"/>
                              <w:jc w:val="center"/>
                              <w:tblLayout w:type="fixed"/>
                              <w:tblLook w:val="04A0" w:firstRow="1" w:lastRow="0" w:firstColumn="1" w:lastColumn="0" w:noHBand="0" w:noVBand="1"/>
                            </w:tblPr>
                            <w:tblGrid>
                              <w:gridCol w:w="1134"/>
                              <w:gridCol w:w="3402"/>
                              <w:gridCol w:w="3402"/>
                            </w:tblGrid>
                            <w:tr w:rsidR="006161EE" w:rsidRPr="009031A6" w14:paraId="6CDAE205"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C5CE32F" w14:textId="77777777" w:rsidR="006161EE" w:rsidRPr="00832CAD" w:rsidRDefault="006161EE"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42846A86"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6CF7789C"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6161EE" w:rsidRPr="009031A6" w14:paraId="347A105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41DC2A5" w14:textId="77777777" w:rsidR="006161EE" w:rsidRPr="00832CAD" w:rsidRDefault="006161EE"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C0EBEA" w14:textId="79B9BB6E" w:rsidR="006161EE" w:rsidRPr="00832CAD" w:rsidRDefault="00FD3C1E"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73DC9" w14:textId="77777777" w:rsidR="006161EE" w:rsidRPr="00832CAD" w:rsidRDefault="006161EE"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C87DD2" w:rsidRPr="009031A6" w14:paraId="56249B1C"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9D124DB"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7FC431" w14:textId="1EB8C8F6"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67572" w14:textId="43608130"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308BA20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5F7562"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27263D" w14:textId="1D8D22A3"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2D2BE"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79EC165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7D3F308"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1F69DA" w14:textId="431BF29F"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2C920E" w14:textId="77777777"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1E27A30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2155ED" w14:textId="77777777" w:rsidR="00C87DD2" w:rsidRPr="00832CAD" w:rsidRDefault="00C87DD2"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A54F8" w14:textId="49D0FFD7"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CA68EB"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60C6DDBD"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A67BCA" w14:textId="57522893"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E7E753" w14:textId="5BACA6D1" w:rsidR="00477A6F" w:rsidRPr="00832CAD" w:rsidRDefault="00477A6F"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22734" w14:textId="36D1DCAB"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5495755E"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835926C" w14:textId="4CE039B4"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3F0F40" w14:textId="5C70DD3E" w:rsidR="00477A6F" w:rsidRPr="00832CAD" w:rsidRDefault="00477A6F"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8F82B" w14:textId="2190D02A"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39D0ADA2" w14:textId="77777777" w:rsidTr="00CD0FB0">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4C478C9" w14:textId="372720F0" w:rsidR="00477A6F" w:rsidRPr="00832CAD" w:rsidRDefault="00477A6F" w:rsidP="00477A6F">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A5E23" w14:textId="174BF6D3" w:rsidR="00477A6F" w:rsidRPr="00832CAD" w:rsidRDefault="001533CE" w:rsidP="00477A6F">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A1126" w14:textId="7DC74E9D" w:rsidR="00477A6F" w:rsidRPr="00832CAD" w:rsidRDefault="00477A6F" w:rsidP="00477A6F">
                                  <w:pPr>
                                    <w:pStyle w:val="a4"/>
                                    <w:snapToGrid/>
                                    <w:spacing w:before="120" w:after="0"/>
                                    <w:ind w:left="0"/>
                                    <w:jc w:val="center"/>
                                    <w:rPr>
                                      <w:rStyle w:val="20"/>
                                      <w:b w:val="0"/>
                                      <w:bCs w:val="0"/>
                                      <w:noProof/>
                                      <w:lang w:eastAsia="ja-JP"/>
                                    </w:rPr>
                                  </w:pPr>
                                  <w:r w:rsidRPr="00832CAD">
                                    <w:rPr>
                                      <w:rFonts w:eastAsia="Meiryo UI"/>
                                      <w:kern w:val="24"/>
                                    </w:rPr>
                                    <w:t>Fixed Parameter</w:t>
                                  </w:r>
                                </w:p>
                              </w:tc>
                            </w:tr>
                            <w:tr w:rsidR="00477A6F" w:rsidRPr="009031A6" w14:paraId="5805EC2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5A1E503" w14:textId="79049B19" w:rsidR="00477A6F" w:rsidRPr="00832CAD" w:rsidRDefault="00477A6F"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B70AA" w14:textId="79D2DA0D" w:rsidR="00477A6F" w:rsidRPr="00832CAD" w:rsidRDefault="001533CE"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 xml:space="preserve">3 Feed </w:t>
                                  </w:r>
                                  <w:r w:rsidR="00477A6F">
                                    <w:rPr>
                                      <w:rFonts w:eastAsia="Meiryo UI"/>
                                      <w:kern w:val="24"/>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E1C06" w14:textId="57567064"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67849063" w14:textId="77777777" w:rsidTr="00670AF8">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6420D3A" w14:textId="49B51BE6" w:rsidR="00477A6F" w:rsidRPr="00832CAD" w:rsidRDefault="00477A6F" w:rsidP="00477A6F">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026194" w14:textId="1D6B7C78" w:rsidR="00477A6F" w:rsidRPr="00832CAD" w:rsidRDefault="001533CE" w:rsidP="00477A6F">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477A6F">
                                    <w:rPr>
                                      <w:rFonts w:eastAsia="Meiryo UI" w:hint="eastAsia"/>
                                      <w:kern w:val="24"/>
                                      <w:lang w:eastAsia="ja-JP"/>
                                    </w:rPr>
                                    <w:t>3</w:t>
                                  </w:r>
                                  <w:r w:rsidR="00477A6F" w:rsidRPr="00832CAD">
                                    <w:rPr>
                                      <w:rFonts w:eastAsia="Meiryo UI"/>
                                      <w:kern w:val="24"/>
                                    </w:rPr>
                                    <w:t xml:space="preserve">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66602D" w14:textId="77777777" w:rsidR="00477A6F" w:rsidRPr="00832CAD" w:rsidRDefault="00477A6F" w:rsidP="00477A6F">
                                  <w:pPr>
                                    <w:pStyle w:val="a4"/>
                                    <w:snapToGrid/>
                                    <w:spacing w:before="120" w:after="0"/>
                                    <w:ind w:left="0"/>
                                    <w:jc w:val="center"/>
                                    <w:rPr>
                                      <w:rStyle w:val="20"/>
                                      <w:b w:val="0"/>
                                      <w:bCs w:val="0"/>
                                      <w:noProof/>
                                      <w:lang w:eastAsia="ja-JP"/>
                                    </w:rPr>
                                  </w:pPr>
                                  <w:r w:rsidRPr="00832CAD">
                                    <w:rPr>
                                      <w:rFonts w:eastAsia="Meiryo UI"/>
                                      <w:kern w:val="24"/>
                                    </w:rPr>
                                    <w:t>Fixed Parameter</w:t>
                                  </w:r>
                                </w:p>
                              </w:tc>
                            </w:tr>
                            <w:tr w:rsidR="008E4329" w:rsidRPr="009031A6" w14:paraId="715E1A7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3A4117C" w14:textId="439175CF"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3FB4FD" w14:textId="7ECB68E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F19D0" w14:textId="38406BC2"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280E8F33" w14:textId="77777777" w:rsidTr="00670AF8">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22A92F6" w14:textId="41BDAAC9" w:rsidR="008E4329" w:rsidRPr="00832CAD" w:rsidRDefault="008E4329" w:rsidP="008E4329">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54BCB5" w14:textId="74816541" w:rsidR="008E4329" w:rsidRPr="00832CAD" w:rsidRDefault="001533CE" w:rsidP="008E4329">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867B0" w14:textId="45C27C42" w:rsidR="008E4329" w:rsidRPr="00832CAD" w:rsidRDefault="008E4329" w:rsidP="008E4329">
                                  <w:pPr>
                                    <w:pStyle w:val="a4"/>
                                    <w:snapToGrid/>
                                    <w:spacing w:before="120" w:after="0"/>
                                    <w:ind w:left="0"/>
                                    <w:jc w:val="center"/>
                                    <w:rPr>
                                      <w:rStyle w:val="20"/>
                                      <w:b w:val="0"/>
                                      <w:bCs w:val="0"/>
                                      <w:noProof/>
                                      <w:lang w:eastAsia="ja-JP"/>
                                    </w:rPr>
                                  </w:pPr>
                                  <w:r w:rsidRPr="00832CAD">
                                    <w:rPr>
                                      <w:rFonts w:eastAsia="Meiryo UI"/>
                                      <w:kern w:val="24"/>
                                    </w:rPr>
                                    <w:t>Intermediate Variable</w:t>
                                  </w:r>
                                </w:p>
                              </w:tc>
                            </w:tr>
                            <w:tr w:rsidR="008E4329" w:rsidRPr="009031A6" w14:paraId="68029BE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1985D36" w14:textId="1656A60C"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3CB79C" w14:textId="2C6FD33A"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5CB116" w14:textId="1F0B0BA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77411800" w14:textId="77777777" w:rsidTr="00670AF8">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7236041" w14:textId="762C59F1" w:rsidR="008E4329" w:rsidRPr="00832CAD" w:rsidRDefault="008E4329" w:rsidP="008E4329">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08311" w14:textId="0146C986" w:rsidR="008E4329" w:rsidRPr="00832CAD" w:rsidRDefault="001533CE" w:rsidP="008E4329">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20FAC4" w14:textId="6092BBAC" w:rsidR="008E4329" w:rsidRPr="00832CAD" w:rsidRDefault="008E4329" w:rsidP="008E4329">
                                  <w:pPr>
                                    <w:pStyle w:val="a4"/>
                                    <w:snapToGrid/>
                                    <w:spacing w:before="120" w:after="0"/>
                                    <w:ind w:left="0"/>
                                    <w:jc w:val="center"/>
                                    <w:rPr>
                                      <w:rStyle w:val="20"/>
                                      <w:b w:val="0"/>
                                      <w:bCs w:val="0"/>
                                      <w:noProof/>
                                      <w:lang w:eastAsia="ja-JP"/>
                                    </w:rPr>
                                  </w:pPr>
                                  <w:r w:rsidRPr="00832CAD">
                                    <w:rPr>
                                      <w:rFonts w:eastAsia="Meiryo UI"/>
                                      <w:kern w:val="24"/>
                                    </w:rPr>
                                    <w:t>Intermediate Variable</w:t>
                                  </w:r>
                                </w:p>
                              </w:tc>
                            </w:tr>
                            <w:tr w:rsidR="008E4329" w:rsidRPr="009031A6" w14:paraId="7FB7B48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742C04C" w14:textId="62C2F6B1"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D7E6AB" w14:textId="0C203AA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B91DC3" w14:textId="1EEE8DF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9112DE" w:rsidRPr="009031A6" w14:paraId="56C18C0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59688F2" w14:textId="68CB7DAD" w:rsidR="009112DE" w:rsidRPr="00832CAD" w:rsidRDefault="009112DE"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109257" w14:textId="049D2BD7" w:rsidR="009112DE" w:rsidRPr="00832CAD" w:rsidRDefault="009112DE"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AF910" w14:textId="6182330D" w:rsidR="009112DE" w:rsidRPr="00832CAD" w:rsidRDefault="009112DE"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75B3051" w14:textId="77777777" w:rsidR="006161EE" w:rsidRPr="00064AE1" w:rsidRDefault="006161EE" w:rsidP="006161EE">
                            <w:pPr>
                              <w:pStyle w:val="a4"/>
                              <w:spacing w:before="120" w:after="0"/>
                              <w:ind w:left="0"/>
                              <w:rPr>
                                <w:rFonts w:eastAsia="游明朝"/>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E258" id="_x0000_s1031" type="#_x0000_t202" style="position:absolute;margin-left:-4.3pt;margin-top:29.85pt;width:467.05pt;height:382.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" stroked="f">
                <v:textbox>
                  <w:txbxContent>
                    <w:p w14:paraId="69D00501" w14:textId="76F0CAE0" w:rsidR="006161EE" w:rsidRPr="00024738" w:rsidRDefault="006161EE" w:rsidP="006161EE">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LVMWD)</w:t>
                      </w:r>
                    </w:p>
                    <w:tbl>
                      <w:tblPr>
                        <w:tblStyle w:val="4-1"/>
                        <w:tblW w:w="7938" w:type="dxa"/>
                        <w:jc w:val="center"/>
                        <w:tblLayout w:type="fixed"/>
                        <w:tblLook w:val="04A0" w:firstRow="1" w:lastRow="0" w:firstColumn="1" w:lastColumn="0" w:noHBand="0" w:noVBand="1"/>
                      </w:tblPr>
                      <w:tblGrid>
                        <w:gridCol w:w="1134"/>
                        <w:gridCol w:w="3402"/>
                        <w:gridCol w:w="3402"/>
                      </w:tblGrid>
                      <w:tr w:rsidR="006161EE" w:rsidRPr="009031A6" w14:paraId="6CDAE205"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C5CE32F" w14:textId="77777777" w:rsidR="006161EE" w:rsidRPr="00832CAD" w:rsidRDefault="006161EE"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42846A86"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6CF7789C" w14:textId="77777777" w:rsidR="006161EE" w:rsidRPr="00832CAD" w:rsidRDefault="006161EE"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6161EE" w:rsidRPr="009031A6" w14:paraId="347A105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41DC2A5" w14:textId="77777777" w:rsidR="006161EE" w:rsidRPr="00832CAD" w:rsidRDefault="006161EE"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C0EBEA" w14:textId="79B9BB6E" w:rsidR="006161EE" w:rsidRPr="00832CAD" w:rsidRDefault="00FD3C1E"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FD3C1E">
                              <w:rPr>
                                <w:rFonts w:eastAsia="Meiryo UI"/>
                                <w:kern w:val="24"/>
                              </w:rPr>
                              <w:t>UF Filtrate Total Chlorine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273DC9" w14:textId="77777777" w:rsidR="006161EE" w:rsidRPr="00832CAD" w:rsidRDefault="006161EE"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Opt</w:t>
                            </w:r>
                            <w:r>
                              <w:rPr>
                                <w:rFonts w:eastAsia="Meiryo UI"/>
                                <w:kern w:val="24"/>
                              </w:rPr>
                              <w:t>imization</w:t>
                            </w:r>
                            <w:r w:rsidRPr="00832CAD">
                              <w:rPr>
                                <w:rFonts w:eastAsia="Meiryo UI"/>
                                <w:kern w:val="24"/>
                              </w:rPr>
                              <w:t xml:space="preserve"> Variable</w:t>
                            </w:r>
                          </w:p>
                        </w:tc>
                      </w:tr>
                      <w:tr w:rsidR="00C87DD2" w:rsidRPr="009031A6" w14:paraId="56249B1C"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9D124DB"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7FC431" w14:textId="1EB8C8F6"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67572" w14:textId="43608130"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308BA20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5F7562"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27263D" w14:textId="1D8D22A3"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2D2BE"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79EC165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7D3F308" w14:textId="77777777" w:rsidR="00C87DD2" w:rsidRPr="00832CAD" w:rsidRDefault="00C87DD2" w:rsidP="00C87DD2">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1F69DA" w14:textId="431BF29F" w:rsidR="00C87DD2" w:rsidRPr="00832CAD" w:rsidRDefault="00C87DD2" w:rsidP="00C87DD2">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2C920E" w14:textId="77777777" w:rsidR="00C87DD2" w:rsidRPr="00832CAD" w:rsidRDefault="00C87DD2" w:rsidP="00C87DD2">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C87DD2" w:rsidRPr="009031A6" w14:paraId="1E27A30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2155ED" w14:textId="77777777" w:rsidR="00C87DD2" w:rsidRPr="00832CAD" w:rsidRDefault="00C87DD2" w:rsidP="00C87DD2">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EA54F8" w14:textId="49D0FFD7" w:rsidR="00C87DD2" w:rsidRPr="00832CAD" w:rsidRDefault="00C87DD2" w:rsidP="00C87DD2">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CA68EB" w14:textId="77777777" w:rsidR="00C87DD2" w:rsidRPr="00832CAD" w:rsidRDefault="00C87DD2" w:rsidP="00C87DD2">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60C6DDBD"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1A67BCA" w14:textId="57522893"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E7E753" w14:textId="5BACA6D1" w:rsidR="00477A6F" w:rsidRPr="00832CAD" w:rsidRDefault="00477A6F" w:rsidP="00477A6F">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22734" w14:textId="36D1DCAB" w:rsidR="00477A6F" w:rsidRPr="00832CAD" w:rsidRDefault="00477A6F" w:rsidP="00477A6F">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rPr>
                              <w:t>Fixed Parameter</w:t>
                            </w:r>
                          </w:p>
                        </w:tc>
                      </w:tr>
                      <w:tr w:rsidR="00477A6F" w:rsidRPr="009031A6" w14:paraId="5495755E"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835926C" w14:textId="4CE039B4" w:rsidR="00477A6F" w:rsidRPr="00832CAD" w:rsidRDefault="00477A6F" w:rsidP="00477A6F">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3F0F40" w14:textId="5C70DD3E" w:rsidR="00477A6F" w:rsidRPr="00832CAD" w:rsidRDefault="00477A6F"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sidR="001533CE">
                              <w:rPr>
                                <w:rFonts w:eastAsia="Meiryo UI"/>
                                <w:kern w:val="24"/>
                              </w:rPr>
                              <w:t xml:space="preserve">tage </w:t>
                            </w:r>
                            <w:r w:rsidRPr="00832CAD">
                              <w:rPr>
                                <w:rFonts w:eastAsia="Meiryo UI"/>
                                <w:kern w:val="24"/>
                              </w:rPr>
                              <w:t>1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8F82B" w14:textId="2190D02A"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39D0ADA2" w14:textId="77777777" w:rsidTr="00CD0FB0">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4C478C9" w14:textId="372720F0" w:rsidR="00477A6F" w:rsidRPr="00832CAD" w:rsidRDefault="00477A6F" w:rsidP="00477A6F">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b/>
                                <w:noProof/>
                                <w:color w:val="FFFFFF" w:themeColor="background1"/>
                                <w:lang w:eastAsia="ja-JP"/>
                              </w:rPr>
                            </w:pPr>
                            <w:r w:rsidRPr="00832CAD">
                              <w:rPr>
                                <w:rFonts w:eastAsia="Meiryo UI"/>
                                <w:b w:val="0"/>
                                <w:bCs w:val="0"/>
                                <w:color w:val="FFFFFF" w:themeColor="background1"/>
                                <w:kern w:val="24"/>
                              </w:rPr>
                              <w:t>ID020</w:t>
                            </w:r>
                            <w:r>
                              <w:rPr>
                                <w:rFonts w:eastAsia="Meiryo UI"/>
                                <w:b w:val="0"/>
                                <w:bCs w:val="0"/>
                                <w:color w:val="FFFFFF" w:themeColor="background1"/>
                                <w:kern w:val="24"/>
                              </w:rPr>
                              <w:t>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5A5E23" w14:textId="174BF6D3" w:rsidR="00477A6F" w:rsidRPr="00832CAD" w:rsidRDefault="001533CE" w:rsidP="00477A6F">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2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A1126" w14:textId="7DC74E9D" w:rsidR="00477A6F" w:rsidRPr="00832CAD" w:rsidRDefault="00477A6F" w:rsidP="00477A6F">
                            <w:pPr>
                              <w:pStyle w:val="a4"/>
                              <w:snapToGrid/>
                              <w:spacing w:before="120" w:after="0"/>
                              <w:ind w:left="0"/>
                              <w:jc w:val="center"/>
                              <w:rPr>
                                <w:rStyle w:val="20"/>
                                <w:b w:val="0"/>
                                <w:bCs w:val="0"/>
                                <w:noProof/>
                                <w:lang w:eastAsia="ja-JP"/>
                              </w:rPr>
                            </w:pPr>
                            <w:r w:rsidRPr="00832CAD">
                              <w:rPr>
                                <w:rFonts w:eastAsia="Meiryo UI"/>
                                <w:kern w:val="24"/>
                              </w:rPr>
                              <w:t>Fixed Parameter</w:t>
                            </w:r>
                          </w:p>
                        </w:tc>
                      </w:tr>
                      <w:tr w:rsidR="00477A6F" w:rsidRPr="009031A6" w14:paraId="5805EC2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5A1E503" w14:textId="79049B19" w:rsidR="00477A6F" w:rsidRPr="00832CAD" w:rsidRDefault="00477A6F" w:rsidP="00477A6F">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DB70AA" w14:textId="79D2DA0D" w:rsidR="00477A6F" w:rsidRPr="00832CAD" w:rsidRDefault="001533CE" w:rsidP="00477A6F">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477A6F" w:rsidRPr="00832CAD">
                              <w:rPr>
                                <w:rFonts w:eastAsia="Meiryo UI"/>
                                <w:kern w:val="24"/>
                              </w:rPr>
                              <w:t xml:space="preserve">3 Feed </w:t>
                            </w:r>
                            <w:r w:rsidR="00477A6F">
                              <w:rPr>
                                <w:rFonts w:eastAsia="Meiryo UI"/>
                                <w:kern w:val="24"/>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E1C06" w14:textId="57567064" w:rsidR="00477A6F" w:rsidRPr="00832CAD" w:rsidRDefault="00477A6F" w:rsidP="00477A6F">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Fixed Parameter</w:t>
                            </w:r>
                          </w:p>
                        </w:tc>
                      </w:tr>
                      <w:tr w:rsidR="00477A6F" w:rsidRPr="009031A6" w14:paraId="67849063" w14:textId="77777777" w:rsidTr="00670AF8">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6420D3A" w14:textId="49B51BE6" w:rsidR="00477A6F" w:rsidRPr="00832CAD" w:rsidRDefault="00477A6F" w:rsidP="00477A6F">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noProof/>
                                <w:color w:val="FFFFFF" w:themeColor="background1"/>
                                <w:lang w:eastAsia="ja-JP"/>
                              </w:rPr>
                            </w:pPr>
                            <w:r w:rsidRPr="00832CAD">
                              <w:rPr>
                                <w:rFonts w:eastAsia="Meiryo UI"/>
                                <w:b w:val="0"/>
                                <w:bCs w:val="0"/>
                                <w:color w:val="FFFFFF" w:themeColor="background1"/>
                                <w:kern w:val="24"/>
                              </w:rPr>
                              <w:t>ID0</w:t>
                            </w:r>
                            <w:r>
                              <w:rPr>
                                <w:rFonts w:eastAsia="Meiryo UI"/>
                                <w:b w:val="0"/>
                                <w:bCs w:val="0"/>
                                <w:color w:val="FFFFFF" w:themeColor="background1"/>
                                <w:kern w:val="24"/>
                              </w:rPr>
                              <w:t>3</w:t>
                            </w:r>
                            <w:r w:rsidRPr="00832CAD">
                              <w:rPr>
                                <w:rFonts w:eastAsia="Meiryo UI"/>
                                <w:b w:val="0"/>
                                <w:bCs w:val="0"/>
                                <w:color w:val="FFFFFF" w:themeColor="background1"/>
                                <w:kern w:val="24"/>
                              </w:rPr>
                              <w:t>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026194" w14:textId="1D6B7C78" w:rsidR="00477A6F" w:rsidRPr="00832CAD" w:rsidRDefault="001533CE" w:rsidP="00477A6F">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477A6F">
                              <w:rPr>
                                <w:rFonts w:eastAsia="Meiryo UI" w:hint="eastAsia"/>
                                <w:kern w:val="24"/>
                                <w:lang w:eastAsia="ja-JP"/>
                              </w:rPr>
                              <w:t>3</w:t>
                            </w:r>
                            <w:r w:rsidR="00477A6F" w:rsidRPr="00832CAD">
                              <w:rPr>
                                <w:rFonts w:eastAsia="Meiryo UI"/>
                                <w:kern w:val="24"/>
                              </w:rPr>
                              <w:t xml:space="preserve"> 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66602D" w14:textId="77777777" w:rsidR="00477A6F" w:rsidRPr="00832CAD" w:rsidRDefault="00477A6F" w:rsidP="00477A6F">
                            <w:pPr>
                              <w:pStyle w:val="a4"/>
                              <w:snapToGrid/>
                              <w:spacing w:before="120" w:after="0"/>
                              <w:ind w:left="0"/>
                              <w:jc w:val="center"/>
                              <w:rPr>
                                <w:rStyle w:val="20"/>
                                <w:b w:val="0"/>
                                <w:bCs w:val="0"/>
                                <w:noProof/>
                                <w:lang w:eastAsia="ja-JP"/>
                              </w:rPr>
                            </w:pPr>
                            <w:r w:rsidRPr="00832CAD">
                              <w:rPr>
                                <w:rFonts w:eastAsia="Meiryo UI"/>
                                <w:kern w:val="24"/>
                              </w:rPr>
                              <w:t>Fixed Parameter</w:t>
                            </w:r>
                          </w:p>
                        </w:tc>
                      </w:tr>
                      <w:tr w:rsidR="008E4329" w:rsidRPr="009031A6" w14:paraId="715E1A7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3A4117C" w14:textId="439175CF"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3FB4FD" w14:textId="7ECB68E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F19D0" w14:textId="38406BC2"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280E8F33" w14:textId="77777777" w:rsidTr="00670AF8">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22A92F6" w14:textId="41BDAAC9" w:rsidR="008E4329" w:rsidRPr="00832CAD" w:rsidRDefault="008E4329" w:rsidP="008E4329">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noProof/>
                                <w:color w:val="FFFFFF" w:themeColor="background1"/>
                                <w:lang w:eastAsia="ja-JP"/>
                              </w:rPr>
                            </w:pPr>
                            <w:r w:rsidRPr="00832CAD">
                              <w:rPr>
                                <w:rFonts w:eastAsia="Meiryo UI"/>
                                <w:b w:val="0"/>
                                <w:bCs w:val="0"/>
                                <w:color w:val="FFFFFF" w:themeColor="background1"/>
                                <w:kern w:val="24"/>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54BCB5" w14:textId="74816541" w:rsidR="008E4329" w:rsidRPr="00832CAD" w:rsidRDefault="001533CE" w:rsidP="008E4329">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867B0" w14:textId="45C27C42" w:rsidR="008E4329" w:rsidRPr="00832CAD" w:rsidRDefault="008E4329" w:rsidP="008E4329">
                            <w:pPr>
                              <w:pStyle w:val="a4"/>
                              <w:snapToGrid/>
                              <w:spacing w:before="120" w:after="0"/>
                              <w:ind w:left="0"/>
                              <w:jc w:val="center"/>
                              <w:rPr>
                                <w:rStyle w:val="20"/>
                                <w:b w:val="0"/>
                                <w:bCs w:val="0"/>
                                <w:noProof/>
                                <w:lang w:eastAsia="ja-JP"/>
                              </w:rPr>
                            </w:pPr>
                            <w:r w:rsidRPr="00832CAD">
                              <w:rPr>
                                <w:rFonts w:eastAsia="Meiryo UI"/>
                                <w:kern w:val="24"/>
                              </w:rPr>
                              <w:t>Intermediate Variable</w:t>
                            </w:r>
                          </w:p>
                        </w:tc>
                      </w:tr>
                      <w:tr w:rsidR="008E4329" w:rsidRPr="009031A6" w14:paraId="68029BE4"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1985D36" w14:textId="1656A60C"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3CB79C" w14:textId="2C6FD33A"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2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5CB116" w14:textId="1F0B0BA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8E4329" w:rsidRPr="009031A6" w14:paraId="77411800" w14:textId="77777777" w:rsidTr="00670AF8">
                        <w:trPr>
                          <w:jc w:val="center"/>
                        </w:trPr>
                        <w:tc>
                          <w:tcPr>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7236041" w14:textId="762C59F1" w:rsidR="008E4329" w:rsidRPr="00832CAD" w:rsidRDefault="008E4329" w:rsidP="008E4329">
                            <w:pPr>
                              <w:pStyle w:val="a4"/>
                              <w:snapToGrid/>
                              <w:spacing w:before="120" w:after="0"/>
                              <w:ind w:left="0"/>
                              <w:jc w:val="center"/>
                              <w:cnfStyle w:val="001000000000" w:firstRow="0" w:lastRow="0" w:firstColumn="1" w:lastColumn="0" w:oddVBand="0" w:evenVBand="0" w:oddHBand="0" w:evenHBand="0" w:firstRowFirstColumn="0" w:firstRowLastColumn="0" w:lastRowFirstColumn="0" w:lastRowLastColumn="0"/>
                              <w:rPr>
                                <w:rStyle w:val="20"/>
                                <w:rFonts w:eastAsia="Calibri"/>
                                <w:noProof/>
                                <w:color w:val="FFFFFF" w:themeColor="background1"/>
                                <w:lang w:eastAsia="ja-JP"/>
                              </w:rPr>
                            </w:pPr>
                            <w:r w:rsidRPr="00832CAD">
                              <w:rPr>
                                <w:rFonts w:eastAsia="Meiryo UI"/>
                                <w:b w:val="0"/>
                                <w:bCs w:val="0"/>
                                <w:color w:val="FFFFFF" w:themeColor="background1"/>
                                <w:kern w:val="24"/>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308311" w14:textId="0146C986" w:rsidR="008E4329" w:rsidRPr="00832CAD" w:rsidRDefault="001533CE" w:rsidP="008E4329">
                            <w:pPr>
                              <w:pStyle w:val="a4"/>
                              <w:snapToGrid/>
                              <w:spacing w:before="120" w:after="0"/>
                              <w:ind w:left="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Feed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20FAC4" w14:textId="6092BBAC" w:rsidR="008E4329" w:rsidRPr="00832CAD" w:rsidRDefault="008E4329" w:rsidP="008E4329">
                            <w:pPr>
                              <w:pStyle w:val="a4"/>
                              <w:snapToGrid/>
                              <w:spacing w:before="120" w:after="0"/>
                              <w:ind w:left="0"/>
                              <w:jc w:val="center"/>
                              <w:rPr>
                                <w:rStyle w:val="20"/>
                                <w:b w:val="0"/>
                                <w:bCs w:val="0"/>
                                <w:noProof/>
                                <w:lang w:eastAsia="ja-JP"/>
                              </w:rPr>
                            </w:pPr>
                            <w:r w:rsidRPr="00832CAD">
                              <w:rPr>
                                <w:rFonts w:eastAsia="Meiryo UI"/>
                                <w:kern w:val="24"/>
                              </w:rPr>
                              <w:t>Intermediate Variable</w:t>
                            </w:r>
                          </w:p>
                        </w:tc>
                      </w:tr>
                      <w:tr w:rsidR="008E4329" w:rsidRPr="009031A6" w14:paraId="7FB7B48D"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742C04C" w14:textId="62C2F6B1" w:rsidR="008E4329" w:rsidRPr="00832CAD" w:rsidRDefault="008E4329" w:rsidP="008E4329">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D7E6AB" w14:textId="0C203AAB" w:rsidR="008E4329" w:rsidRPr="00832CAD" w:rsidRDefault="001533CE" w:rsidP="008E4329">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S</w:t>
                            </w:r>
                            <w:r>
                              <w:rPr>
                                <w:rFonts w:eastAsia="Meiryo UI"/>
                                <w:kern w:val="24"/>
                              </w:rPr>
                              <w:t xml:space="preserve">tage </w:t>
                            </w:r>
                            <w:r w:rsidR="008E4329" w:rsidRPr="00832CAD">
                              <w:rPr>
                                <w:rFonts w:eastAsia="Meiryo UI"/>
                                <w:kern w:val="24"/>
                              </w:rPr>
                              <w:t>3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B91DC3" w14:textId="1EEE8DFE" w:rsidR="008E4329" w:rsidRPr="00832CAD" w:rsidRDefault="008E4329" w:rsidP="008E4329">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rPr>
                              <w:t>Intermediate Variable</w:t>
                            </w:r>
                          </w:p>
                        </w:tc>
                      </w:tr>
                      <w:tr w:rsidR="009112DE" w:rsidRPr="009031A6" w14:paraId="56C18C0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59688F2" w14:textId="68CB7DAD" w:rsidR="009112DE" w:rsidRPr="00832CAD" w:rsidRDefault="009112DE" w:rsidP="009112DE">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109257" w14:textId="049D2BD7" w:rsidR="009112DE" w:rsidRPr="00832CAD" w:rsidRDefault="009112DE" w:rsidP="009112DE">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AF910" w14:textId="6182330D" w:rsidR="009112DE" w:rsidRPr="00832CAD" w:rsidRDefault="009112DE" w:rsidP="009112DE">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rPr>
                              <w:t>Intermediate Variable</w:t>
                            </w:r>
                          </w:p>
                        </w:tc>
                      </w:tr>
                    </w:tbl>
                    <w:p w14:paraId="575B3051" w14:textId="77777777" w:rsidR="006161EE" w:rsidRPr="00064AE1" w:rsidRDefault="006161EE" w:rsidP="006161EE">
                      <w:pPr>
                        <w:pStyle w:val="a4"/>
                        <w:spacing w:before="120" w:after="0"/>
                        <w:ind w:left="0"/>
                        <w:rPr>
                          <w:rFonts w:eastAsia="游明朝"/>
                          <w:bCs/>
                          <w:lang w:eastAsia="ja-JP"/>
                        </w:rPr>
                      </w:pPr>
                    </w:p>
                  </w:txbxContent>
                </v:textbox>
                <w10:wrap type="topAndBottom"/>
              </v:shape>
            </w:pict>
          </mc:Fallback>
        </mc:AlternateContent>
      </w:r>
    </w:p>
    <w:p w14:paraId="579C3A87" w14:textId="77777777" w:rsidR="006161EE" w:rsidRPr="00A00C45" w:rsidRDefault="006161EE" w:rsidP="006161EE">
      <w:pPr>
        <w:spacing w:before="120" w:after="0"/>
      </w:pPr>
    </w:p>
    <w:p w14:paraId="1F7E2CE1" w14:textId="77777777" w:rsidR="006161EE" w:rsidRDefault="006161EE" w:rsidP="006161EE">
      <w:pPr>
        <w:spacing w:before="120" w:after="0"/>
      </w:pPr>
    </w:p>
    <w:p w14:paraId="3C76099C" w14:textId="77777777" w:rsidR="009112DE" w:rsidRDefault="009112DE" w:rsidP="006161EE">
      <w:pPr>
        <w:spacing w:before="120" w:after="0"/>
      </w:pPr>
    </w:p>
    <w:p w14:paraId="468C736D" w14:textId="77777777" w:rsidR="006161EE" w:rsidRDefault="006161EE" w:rsidP="006161EE">
      <w:pPr>
        <w:spacing w:before="120" w:after="0"/>
      </w:pPr>
    </w:p>
    <w:p w14:paraId="15350593" w14:textId="77777777" w:rsidR="006161EE" w:rsidRDefault="006161EE" w:rsidP="006161EE">
      <w:pPr>
        <w:spacing w:before="120" w:after="0"/>
      </w:pPr>
    </w:p>
    <w:p w14:paraId="2E239E3D" w14:textId="77777777" w:rsidR="006161EE" w:rsidRDefault="006161EE" w:rsidP="006161EE">
      <w:pPr>
        <w:spacing w:before="120" w:after="0"/>
      </w:pPr>
    </w:p>
    <w:p w14:paraId="277A48BA" w14:textId="77777777" w:rsidR="006161EE" w:rsidRPr="00A00C45" w:rsidRDefault="006161EE" w:rsidP="006161EE">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1944D4C0" w14:textId="1B0D525B"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2.1</m:t>
                  </m:r>
                </m:e>
              </m:d>
              <m:ctrlPr>
                <w:rPr>
                  <w:rFonts w:ascii="Cambria Math" w:eastAsia="Cambria Math" w:hAnsi="Cambria Math"/>
                  <w:i/>
                  <w:iCs/>
                </w:rPr>
              </m:ctrlPr>
            </m:e>
          </m:eqArr>
        </m:oMath>
      </m:oMathPara>
    </w:p>
    <w:p w14:paraId="00A280AD" w14:textId="55337693" w:rsidR="006161EE" w:rsidRPr="00A00C45" w:rsidRDefault="006161EE" w:rsidP="006161EE">
      <w:pPr>
        <w:spacing w:before="120" w:after="0"/>
        <w:rPr>
          <w:rFonts w:eastAsia="游明朝"/>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oMath>
      <w:r>
        <w:rPr>
          <w:rFonts w:eastAsia="游明朝" w:hint="eastAsia"/>
          <w:iCs/>
          <w:lang w:eastAsia="ja-JP"/>
        </w:rPr>
        <w:t xml:space="preserve"> </w:t>
      </w:r>
      <w:r>
        <w:rPr>
          <w:rFonts w:eastAsia="游明朝"/>
          <w:iCs/>
          <w:lang w:eastAsia="ja-JP"/>
        </w:rPr>
        <w:t xml:space="preserve">denote cost coefficients, </w:t>
      </w:r>
      <w:r w:rsidR="00BF6043">
        <w:rPr>
          <w:rFonts w:eastAsia="游明朝"/>
          <w:iCs/>
          <w:lang w:eastAsia="ja-JP"/>
        </w:rPr>
        <w:t xml:space="preserve">and </w:t>
      </w:r>
      <m:oMath>
        <m:r>
          <w:rPr>
            <w:rFonts w:ascii="Cambria Math" w:eastAsia="Cambria Math" w:hAnsi="Cambria Math"/>
          </w:rPr>
          <m:t>L</m:t>
        </m:r>
      </m:oMath>
      <w:r>
        <w:rPr>
          <w:rFonts w:eastAsia="游明朝"/>
          <w:iCs/>
          <w:lang w:eastAsia="ja-JP"/>
        </w:rPr>
        <w:t xml:space="preserve"> denotes the length of optimization period, respectively.</w:t>
      </w:r>
    </w:p>
    <w:p w14:paraId="752F25CA" w14:textId="77777777" w:rsidR="006161EE" w:rsidRPr="00BF6043" w:rsidRDefault="006161EE" w:rsidP="006161EE">
      <w:pPr>
        <w:spacing w:before="120" w:after="0"/>
        <w:rPr>
          <w:rFonts w:eastAsia="游明朝"/>
          <w:lang w:eastAsia="ja-JP"/>
        </w:rPr>
      </w:pPr>
    </w:p>
    <w:p w14:paraId="2CC9B863" w14:textId="77777777" w:rsidR="006161EE" w:rsidRPr="00A00C45" w:rsidRDefault="006161EE" w:rsidP="006161EE">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51B372AC" w14:textId="77777777"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2.2</m:t>
                  </m:r>
                </m:e>
              </m:d>
              <m:ctrlPr>
                <w:rPr>
                  <w:rFonts w:ascii="Cambria Math" w:eastAsia="Cambria Math" w:hAnsi="Cambria Math"/>
                  <w:i/>
                  <w:iCs/>
                </w:rPr>
              </m:ctrlPr>
            </m:e>
          </m:eqArr>
        </m:oMath>
      </m:oMathPara>
    </w:p>
    <w:p w14:paraId="662E9E72" w14:textId="55DF0D47"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3</m:t>
                  </m:r>
                </m:e>
              </m:d>
              <m:ctrlPr>
                <w:rPr>
                  <w:rFonts w:ascii="Cambria Math" w:eastAsia="Cambria Math" w:hAnsi="Cambria Math"/>
                  <w:i/>
                  <w:iCs/>
                </w:rPr>
              </m:ctrlPr>
            </m:e>
          </m:eqArr>
        </m:oMath>
      </m:oMathPara>
    </w:p>
    <w:p w14:paraId="25817985" w14:textId="3D1D9DB1"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4</m:t>
                  </m:r>
                </m:e>
              </m:d>
              <m:ctrlPr>
                <w:rPr>
                  <w:rFonts w:ascii="Cambria Math" w:eastAsia="Cambria Math" w:hAnsi="Cambria Math"/>
                  <w:i/>
                  <w:iCs/>
                </w:rPr>
              </m:ctrlPr>
            </m:e>
          </m:eqArr>
        </m:oMath>
      </m:oMathPara>
    </w:p>
    <w:p w14:paraId="731FB1B0" w14:textId="4EE003B2"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5</m:t>
                  </m:r>
                </m:e>
              </m:d>
              <m:ctrlPr>
                <w:rPr>
                  <w:rFonts w:ascii="Cambria Math" w:eastAsia="Cambria Math" w:hAnsi="Cambria Math"/>
                  <w:i/>
                  <w:iCs/>
                </w:rPr>
              </m:ctrlPr>
            </m:e>
          </m:eqArr>
        </m:oMath>
      </m:oMathPara>
    </w:p>
    <w:p w14:paraId="21F0ACFE" w14:textId="6384AF04"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6</m:t>
                  </m:r>
                </m:e>
              </m:d>
              <m:ctrlPr>
                <w:rPr>
                  <w:rFonts w:ascii="Cambria Math" w:eastAsia="Cambria Math" w:hAnsi="Cambria Math"/>
                  <w:i/>
                  <w:iCs/>
                </w:rPr>
              </m:ctrlPr>
            </m:e>
          </m:eqArr>
        </m:oMath>
      </m:oMathPara>
    </w:p>
    <w:p w14:paraId="29295016" w14:textId="1AA36EF0"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t+1</m:t>
                  </m:r>
                </m:e>
              </m:d>
              <m:r>
                <w:rPr>
                  <w:rFonts w:ascii="Cambria Math" w:eastAsia="Cambria Math" w:hAnsi="Cambria Math"/>
                </w:rPr>
                <m:t>≤1;  t=1,2,…,L-1#</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7</m:t>
                  </m:r>
                </m:e>
              </m:d>
              <m:ctrlPr>
                <w:rPr>
                  <w:rFonts w:ascii="Cambria Math" w:eastAsia="Cambria Math" w:hAnsi="Cambria Math"/>
                  <w:i/>
                  <w:iCs/>
                </w:rPr>
              </m:ctrlPr>
            </m:e>
          </m:eqArr>
        </m:oMath>
      </m:oMathPara>
    </w:p>
    <w:p w14:paraId="537E86CA" w14:textId="5E1C5564"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8</m:t>
                  </m:r>
                </m:e>
              </m:d>
              <m:ctrlPr>
                <w:rPr>
                  <w:rFonts w:ascii="Cambria Math" w:eastAsia="Cambria Math" w:hAnsi="Cambria Math"/>
                  <w:i/>
                  <w:iCs/>
                </w:rPr>
              </m:ctrlPr>
            </m:e>
          </m:eqArr>
        </m:oMath>
      </m:oMathPara>
    </w:p>
    <w:p w14:paraId="3805C68E" w14:textId="2B720A04"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9</m:t>
                  </m:r>
                </m:e>
              </m:d>
              <m:ctrlPr>
                <w:rPr>
                  <w:rFonts w:ascii="Cambria Math" w:eastAsia="Cambria Math" w:hAnsi="Cambria Math"/>
                  <w:i/>
                  <w:iCs/>
                </w:rPr>
              </m:ctrlPr>
            </m:e>
          </m:eqArr>
        </m:oMath>
      </m:oMathPara>
    </w:p>
    <w:p w14:paraId="509F00E3" w14:textId="2DE81EBC"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2.1</m:t>
                  </m:r>
                  <m:r>
                    <m:rPr>
                      <m:sty m:val="p"/>
                    </m:rPr>
                    <w:rPr>
                      <w:rFonts w:ascii="Cambria Math" w:eastAsia="Cambria Math" w:hAnsi="Cambria Math"/>
                    </w:rPr>
                    <m:t>0</m:t>
                  </m:r>
                </m:e>
              </m:d>
              <m:ctrlPr>
                <w:rPr>
                  <w:rFonts w:ascii="Cambria Math" w:eastAsia="Cambria Math" w:hAnsi="Cambria Math"/>
                  <w:i/>
                  <w:iCs/>
                </w:rPr>
              </m:ctrlPr>
            </m:e>
          </m:eqArr>
        </m:oMath>
      </m:oMathPara>
    </w:p>
    <w:p w14:paraId="7EF1F35B" w14:textId="5A8AD4AA" w:rsidR="006161EE" w:rsidRPr="00CF118A"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d>
                <m:dPr>
                  <m:ctrlPr>
                    <w:rPr>
                      <w:rFonts w:ascii="Cambria Math" w:eastAsia="Cambria Math" w:hAnsi="Cambria Math"/>
                    </w:rPr>
                  </m:ctrlPr>
                </m:dPr>
                <m:e>
                  <m:r>
                    <m:rPr>
                      <m:sty m:val="p"/>
                    </m:rPr>
                    <w:rPr>
                      <w:rFonts w:ascii="Cambria Math" w:eastAsia="Cambria Math" w:hAnsi="Cambria Math"/>
                    </w:rPr>
                    <m:t>2.1</m:t>
                  </m:r>
                  <m:r>
                    <m:rPr>
                      <m:sty m:val="p"/>
                    </m:rPr>
                    <w:rPr>
                      <w:rFonts w:ascii="Cambria Math" w:eastAsia="Cambria Math" w:hAnsi="Cambria Math"/>
                    </w:rPr>
                    <m:t>1</m:t>
                  </m:r>
                </m:e>
              </m:d>
              <m:ctrlPr>
                <w:rPr>
                  <w:rFonts w:ascii="Cambria Math" w:eastAsia="Cambria Math" w:hAnsi="Cambria Math"/>
                  <w:i/>
                  <w:iCs/>
                </w:rPr>
              </m:ctrlPr>
            </m:e>
          </m:eqArr>
        </m:oMath>
      </m:oMathPara>
    </w:p>
    <w:p w14:paraId="2311E3AB" w14:textId="3DEE9989" w:rsidR="006161EE" w:rsidRDefault="006161EE" w:rsidP="006161EE">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 xml:space="preserve">quations (2.2), (2.3), (2.4), (2.5), (2.6) denote lower and upper limit, </w:t>
      </w:r>
      <w:r>
        <w:rPr>
          <w:rFonts w:eastAsia="游明朝" w:hint="eastAsia"/>
          <w:lang w:eastAsia="ja-JP"/>
        </w:rPr>
        <w:t>E</w:t>
      </w:r>
      <w:r>
        <w:rPr>
          <w:rFonts w:eastAsia="游明朝"/>
          <w:lang w:eastAsia="ja-JP"/>
        </w:rPr>
        <w:t>quation (2.</w:t>
      </w:r>
      <w:r w:rsidR="000F4367">
        <w:rPr>
          <w:rFonts w:eastAsia="游明朝"/>
          <w:lang w:eastAsia="ja-JP"/>
        </w:rPr>
        <w:t>7</w:t>
      </w:r>
      <w:r>
        <w:rPr>
          <w:rFonts w:eastAsia="游明朝"/>
          <w:lang w:eastAsia="ja-JP"/>
        </w:rPr>
        <w:t xml:space="preserve">) denotes fluctuation range limit, </w:t>
      </w:r>
      <w:r>
        <w:rPr>
          <w:rFonts w:eastAsia="游明朝" w:hint="eastAsia"/>
          <w:lang w:eastAsia="ja-JP"/>
        </w:rPr>
        <w:t>E</w:t>
      </w:r>
      <w:r>
        <w:rPr>
          <w:rFonts w:eastAsia="游明朝"/>
          <w:lang w:eastAsia="ja-JP"/>
        </w:rPr>
        <w:t>quations (2.</w:t>
      </w:r>
      <w:r w:rsidR="004B366B">
        <w:rPr>
          <w:rFonts w:eastAsia="游明朝"/>
          <w:lang w:eastAsia="ja-JP"/>
        </w:rPr>
        <w:t>8</w:t>
      </w:r>
      <w:r>
        <w:rPr>
          <w:rFonts w:eastAsia="游明朝"/>
          <w:lang w:eastAsia="ja-JP"/>
        </w:rPr>
        <w:t>), (2.</w:t>
      </w:r>
      <w:r w:rsidR="004B366B">
        <w:rPr>
          <w:rFonts w:eastAsia="游明朝"/>
          <w:lang w:eastAsia="ja-JP"/>
        </w:rPr>
        <w:t>9</w:t>
      </w:r>
      <w:r>
        <w:rPr>
          <w:rFonts w:eastAsia="游明朝"/>
          <w:lang w:eastAsia="ja-JP"/>
        </w:rPr>
        <w:t>), (2.1</w:t>
      </w:r>
      <w:r w:rsidR="004B366B">
        <w:rPr>
          <w:rFonts w:eastAsia="游明朝"/>
          <w:lang w:eastAsia="ja-JP"/>
        </w:rPr>
        <w:t>0</w:t>
      </w:r>
      <w:r>
        <w:rPr>
          <w:rFonts w:eastAsia="游明朝"/>
          <w:lang w:eastAsia="ja-JP"/>
        </w:rPr>
        <w:t>), (2.1</w:t>
      </w:r>
      <w:r w:rsidR="004B366B">
        <w:rPr>
          <w:rFonts w:eastAsia="游明朝"/>
          <w:lang w:eastAsia="ja-JP"/>
        </w:rPr>
        <w:t>1</w:t>
      </w:r>
      <w:r>
        <w:rPr>
          <w:rFonts w:eastAsia="游明朝"/>
          <w:lang w:eastAsia="ja-JP"/>
        </w:rPr>
        <w:t>) denote water quality standards limit, respectively.</w:t>
      </w:r>
    </w:p>
    <w:p w14:paraId="0057E979" w14:textId="77777777" w:rsidR="006161EE" w:rsidRDefault="001533CE" w:rsidP="006161EE">
      <w:pPr>
        <w:spacing w:before="120" w:after="0"/>
        <w:rPr>
          <w:rFonts w:eastAsia="游明朝"/>
          <w:lang w:eastAsia="ja-JP"/>
        </w:rPr>
      </w:pP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hint="eastAsia"/>
          <w:iCs/>
          <w:lang w:eastAsia="ja-JP"/>
        </w:rPr>
        <w:t xml:space="preserve"> (</w:t>
      </w:r>
      <w:r w:rsidR="006161EE">
        <w:rPr>
          <w:rFonts w:eastAsia="游明朝"/>
          <w:iCs/>
          <w:lang w:eastAsia="ja-JP"/>
        </w:rPr>
        <w:t xml:space="preserve">Stage1 permeate conductivity),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hint="eastAsia"/>
          <w:iCs/>
          <w:lang w:eastAsia="ja-JP"/>
        </w:rPr>
        <w:t xml:space="preserve"> </w:t>
      </w:r>
      <w:r w:rsidR="006161EE">
        <w:rPr>
          <w:rFonts w:eastAsia="游明朝"/>
          <w:iCs/>
          <w:lang w:eastAsia="ja-JP"/>
        </w:rPr>
        <w:t>(Stage2 permeate conductivity)</w:t>
      </w:r>
      <w:r w:rsidR="006161EE">
        <w:rPr>
          <w:rFonts w:eastAsia="游明朝" w:hint="eastAsia"/>
          <w:iCs/>
          <w:lang w:eastAsia="ja-JP"/>
        </w:rPr>
        <w:t>,</w:t>
      </w:r>
      <w:r w:rsidR="006161EE">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hint="eastAsia"/>
          <w:iCs/>
          <w:lang w:eastAsia="ja-JP"/>
        </w:rPr>
        <w:t xml:space="preserve"> </w:t>
      </w:r>
      <w:r w:rsidR="006161EE">
        <w:rPr>
          <w:rFonts w:eastAsia="游明朝"/>
          <w:iCs/>
          <w:lang w:eastAsia="ja-JP"/>
        </w:rPr>
        <w:t xml:space="preserve">(Stage3 permeate conductivity),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sidR="006161EE">
        <w:rPr>
          <w:rFonts w:eastAsia="游明朝"/>
          <w:iCs/>
          <w:lang w:eastAsia="ja-JP"/>
        </w:rPr>
        <w:t xml:space="preserve"> (permeate TOC)</w:t>
      </w:r>
      <w:r w:rsidR="006161EE">
        <w:rPr>
          <w:rFonts w:eastAsia="游明朝" w:hint="eastAsia"/>
          <w:iCs/>
          <w:lang w:eastAsia="ja-JP"/>
        </w:rPr>
        <w:t xml:space="preserve"> </w:t>
      </w:r>
      <w:r w:rsidR="006161EE">
        <w:rPr>
          <w:rFonts w:eastAsia="游明朝"/>
          <w:iCs/>
          <w:lang w:eastAsia="ja-JP"/>
        </w:rPr>
        <w:t xml:space="preserve">are calculated by water quality prediction model </w:t>
      </w:r>
      <w:r w:rsidR="006161EE">
        <w:rPr>
          <w:rFonts w:eastAsia="游明朝"/>
          <w:lang w:eastAsia="ja-JP"/>
        </w:rPr>
        <w:t xml:space="preserve">as follows: </w:t>
      </w:r>
    </w:p>
    <w:p w14:paraId="47A46BF9" w14:textId="60B72BBB" w:rsidR="006161EE" w:rsidRPr="00CF118A"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m:t>
                  </m:r>
                  <m:r>
                    <m:rPr>
                      <m:sty m:val="p"/>
                    </m:rPr>
                    <w:rPr>
                      <w:rFonts w:ascii="Cambria Math" w:eastAsia="Cambria Math" w:hAnsi="Cambria Math"/>
                    </w:rPr>
                    <m:t>2</m:t>
                  </m:r>
                </m:e>
              </m:d>
              <m:ctrlPr>
                <w:rPr>
                  <w:rFonts w:ascii="Cambria Math" w:eastAsia="Cambria Math" w:hAnsi="Cambria Math"/>
                  <w:i/>
                  <w:iCs/>
                </w:rPr>
              </m:ctrlPr>
            </m:e>
          </m:eqArr>
        </m:oMath>
      </m:oMathPara>
    </w:p>
    <w:p w14:paraId="09CEFEF6" w14:textId="4D1CDC07"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m:t>
                  </m:r>
                  <m:r>
                    <m:rPr>
                      <m:sty m:val="p"/>
                    </m:rPr>
                    <w:rPr>
                      <w:rFonts w:ascii="Cambria Math" w:eastAsia="Cambria Math" w:hAnsi="Cambria Math"/>
                    </w:rPr>
                    <m:t>3</m:t>
                  </m:r>
                </m:e>
              </m:d>
              <m:ctrlPr>
                <w:rPr>
                  <w:rFonts w:ascii="Cambria Math" w:eastAsia="Cambria Math" w:hAnsi="Cambria Math"/>
                  <w:i/>
                  <w:iCs/>
                </w:rPr>
              </m:ctrlPr>
            </m:e>
          </m:eqArr>
        </m:oMath>
      </m:oMathPara>
    </w:p>
    <w:p w14:paraId="6517DA83" w14:textId="7E0D4383" w:rsidR="006161EE" w:rsidRPr="00CF118A"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m:t>
                  </m:r>
                  <m:r>
                    <m:rPr>
                      <m:sty m:val="p"/>
                    </m:rPr>
                    <w:rPr>
                      <w:rFonts w:ascii="Cambria Math" w:eastAsia="Cambria Math" w:hAnsi="Cambria Math"/>
                    </w:rPr>
                    <m:t>4</m:t>
                  </m:r>
                </m:e>
              </m:d>
              <m:ctrlPr>
                <w:rPr>
                  <w:rFonts w:ascii="Cambria Math" w:eastAsia="Cambria Math" w:hAnsi="Cambria Math"/>
                  <w:i/>
                  <w:iCs/>
                </w:rPr>
              </m:ctrlPr>
            </m:e>
          </m:eqArr>
        </m:oMath>
      </m:oMathPara>
    </w:p>
    <w:p w14:paraId="5F26C7CD" w14:textId="0B2BB3C2" w:rsidR="006161EE" w:rsidRPr="00A00C45" w:rsidRDefault="001533CE" w:rsidP="006161EE">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  t=1,2,…,L#</m:t>
              </m:r>
              <m:d>
                <m:dPr>
                  <m:ctrlPr>
                    <w:rPr>
                      <w:rFonts w:ascii="Cambria Math" w:eastAsia="Cambria Math" w:hAnsi="Cambria Math"/>
                    </w:rPr>
                  </m:ctrlPr>
                </m:dPr>
                <m:e>
                  <m:r>
                    <m:rPr>
                      <m:sty m:val="p"/>
                    </m:rPr>
                    <w:rPr>
                      <w:rFonts w:ascii="Cambria Math" w:eastAsia="Cambria Math" w:hAnsi="Cambria Math"/>
                    </w:rPr>
                    <m:t>2.1</m:t>
                  </m:r>
                  <m:r>
                    <m:rPr>
                      <m:sty m:val="p"/>
                    </m:rPr>
                    <w:rPr>
                      <w:rFonts w:ascii="Cambria Math" w:eastAsia="Cambria Math" w:hAnsi="Cambria Math"/>
                    </w:rPr>
                    <m:t>5</m:t>
                  </m:r>
                </m:e>
              </m:d>
              <m:ctrlPr>
                <w:rPr>
                  <w:rFonts w:ascii="Cambria Math" w:eastAsia="Cambria Math" w:hAnsi="Cambria Math"/>
                  <w:i/>
                  <w:iCs/>
                </w:rPr>
              </m:ctrlPr>
            </m:e>
          </m:eqArr>
        </m:oMath>
      </m:oMathPara>
    </w:p>
    <w:p w14:paraId="0C04D633" w14:textId="5EB8CB34" w:rsidR="006161EE" w:rsidRDefault="001533CE" w:rsidP="00A32191">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sidR="006161EE">
        <w:rPr>
          <w:rFonts w:eastAsia="游明朝"/>
          <w:lang w:eastAsia="ja-JP"/>
        </w:rPr>
        <w:t xml:space="preserve"> is </w:t>
      </w:r>
      <w:r w:rsidR="006161EE" w:rsidRPr="004A2D36">
        <w:rPr>
          <w:rFonts w:eastAsia="游明朝"/>
          <w:lang w:eastAsia="ja-JP"/>
        </w:rPr>
        <w:t>Logarithmic Reduction Value (LRV)</w:t>
      </w:r>
      <w:r w:rsidR="006161EE">
        <w:rPr>
          <w:rFonts w:eastAsia="游明朝"/>
          <w:lang w:eastAsia="ja-JP"/>
        </w:rPr>
        <w:t xml:space="preserve"> of water quality </w:t>
      </w:r>
      <w:r w:rsidR="00A32191">
        <w:rPr>
          <w:rFonts w:eastAsia="游明朝"/>
          <w:lang w:eastAsia="ja-JP"/>
        </w:rPr>
        <w:t xml:space="preserve">same </w:t>
      </w:r>
      <w:r w:rsidR="006161EE">
        <w:rPr>
          <w:rFonts w:eastAsia="游明朝"/>
          <w:lang w:eastAsia="ja-JP"/>
        </w:rPr>
        <w:t xml:space="preserve">as </w:t>
      </w:r>
      <w:r w:rsidR="00A32191">
        <w:rPr>
          <w:rFonts w:eastAsia="游明朝"/>
          <w:lang w:eastAsia="ja-JP"/>
        </w:rPr>
        <w:t xml:space="preserve">Equation </w:t>
      </w:r>
      <w:r w:rsidR="00A32191">
        <w:rPr>
          <w:rFonts w:eastAsia="游明朝"/>
          <w:lang w:eastAsia="ja-JP"/>
        </w:rPr>
        <w:t>(</w:t>
      </w:r>
      <w:r w:rsidR="00A32191">
        <w:rPr>
          <w:rFonts w:eastAsia="游明朝"/>
          <w:lang w:eastAsia="ja-JP"/>
        </w:rPr>
        <w:t>1</w:t>
      </w:r>
      <w:r w:rsidR="00A32191">
        <w:rPr>
          <w:rFonts w:eastAsia="游明朝"/>
          <w:lang w:eastAsia="ja-JP"/>
        </w:rPr>
        <w:t>.</w:t>
      </w:r>
      <w:r w:rsidR="00A32191">
        <w:rPr>
          <w:rFonts w:eastAsia="游明朝"/>
          <w:lang w:eastAsia="ja-JP"/>
        </w:rPr>
        <w:t>1</w:t>
      </w:r>
      <w:r w:rsidR="00A32191">
        <w:rPr>
          <w:rFonts w:eastAsia="游明朝"/>
          <w:lang w:eastAsia="ja-JP"/>
        </w:rPr>
        <w:t>8)</w:t>
      </w:r>
      <w:r w:rsidR="00081CBE">
        <w:rPr>
          <w:rFonts w:eastAsia="游明朝"/>
          <w:lang w:eastAsia="ja-JP"/>
        </w:rPr>
        <w:t>.</w:t>
      </w:r>
    </w:p>
    <w:p w14:paraId="309A2943" w14:textId="77777777" w:rsidR="006161EE" w:rsidRDefault="006161EE" w:rsidP="006161EE">
      <w:pPr>
        <w:spacing w:before="120" w:after="0"/>
      </w:pPr>
    </w:p>
    <w:p w14:paraId="77DC4D0A" w14:textId="77777777" w:rsidR="00A0384B" w:rsidRDefault="00A0384B" w:rsidP="006161EE">
      <w:pPr>
        <w:spacing w:before="120" w:after="0"/>
      </w:pPr>
    </w:p>
    <w:p w14:paraId="484230E7" w14:textId="77777777" w:rsidR="00A0384B" w:rsidRDefault="00A0384B" w:rsidP="006161EE">
      <w:pPr>
        <w:spacing w:before="120" w:after="0"/>
      </w:pPr>
    </w:p>
    <w:p w14:paraId="70E9EA1A" w14:textId="77777777" w:rsidR="00A0384B" w:rsidRDefault="00A0384B" w:rsidP="006161EE">
      <w:pPr>
        <w:spacing w:before="120" w:after="0"/>
      </w:pPr>
    </w:p>
    <w:p w14:paraId="252DB4CD" w14:textId="77777777" w:rsidR="006161EE" w:rsidRPr="00A00C45" w:rsidRDefault="006161EE" w:rsidP="006161EE">
      <w:pPr>
        <w:pStyle w:val="a4"/>
        <w:numPr>
          <w:ilvl w:val="0"/>
          <w:numId w:val="5"/>
        </w:numPr>
        <w:spacing w:before="120" w:after="0"/>
        <w:ind w:left="357" w:hanging="357"/>
        <w:rPr>
          <w:rFonts w:eastAsia="游明朝"/>
          <w:lang w:eastAsia="ja-JP"/>
        </w:rPr>
      </w:pPr>
      <w:r>
        <w:rPr>
          <w:rFonts w:eastAsia="游明朝"/>
          <w:lang w:eastAsia="ja-JP"/>
        </w:rPr>
        <w:lastRenderedPageBreak/>
        <w:t>Optimization Algorithm</w:t>
      </w:r>
    </w:p>
    <w:p w14:paraId="657DDE8F" w14:textId="77777777" w:rsidR="006161EE" w:rsidRPr="00A00C45" w:rsidRDefault="006161EE" w:rsidP="006161EE">
      <w:pPr>
        <w:spacing w:before="120" w:after="0"/>
        <w:ind w:firstLineChars="50" w:firstLine="120"/>
        <w:rPr>
          <w:rFonts w:eastAsia="游明朝"/>
          <w:lang w:eastAsia="ja-JP"/>
        </w:rPr>
      </w:pPr>
      <w:r>
        <w:rPr>
          <w:rFonts w:eastAsia="游明朝"/>
          <w:lang w:eastAsia="ja-JP"/>
        </w:rPr>
        <w:t>We used SHADE and Feasibility Rule as optimization algorithm for solving the above constrained optimization problem same as</w:t>
      </w:r>
      <w:r w:rsidRPr="00A00C45">
        <w:rPr>
          <w:rFonts w:eastAsia="游明朝"/>
          <w:lang w:eastAsia="ja-JP"/>
        </w:rPr>
        <w:t xml:space="preserve"> OCWD</w:t>
      </w:r>
      <w:r>
        <w:rPr>
          <w:rFonts w:eastAsia="游明朝"/>
          <w:lang w:eastAsia="ja-JP"/>
        </w:rPr>
        <w:t>.</w:t>
      </w:r>
    </w:p>
    <w:p w14:paraId="28CFF5BB" w14:textId="77777777" w:rsidR="006161EE" w:rsidRPr="00A00C45" w:rsidRDefault="006161EE" w:rsidP="006161EE">
      <w:pPr>
        <w:spacing w:before="120" w:after="0"/>
      </w:pPr>
    </w:p>
    <w:p w14:paraId="06FB2984" w14:textId="77777777" w:rsidR="0056504F" w:rsidRDefault="0056504F" w:rsidP="001C613A">
      <w:pPr>
        <w:pStyle w:val="a4"/>
        <w:spacing w:before="120" w:after="0"/>
        <w:ind w:left="0"/>
      </w:pPr>
    </w:p>
    <w:p w14:paraId="47CC6BD2" w14:textId="77777777" w:rsidR="0056504F" w:rsidRDefault="0056504F" w:rsidP="001C613A">
      <w:pPr>
        <w:pStyle w:val="a4"/>
        <w:spacing w:before="120" w:after="0"/>
        <w:ind w:left="0"/>
      </w:pPr>
    </w:p>
    <w:p w14:paraId="309F7097" w14:textId="77777777" w:rsidR="0056504F" w:rsidRDefault="0056504F" w:rsidP="001C613A">
      <w:pPr>
        <w:pStyle w:val="a4"/>
        <w:spacing w:before="120" w:after="0"/>
        <w:ind w:left="0"/>
      </w:pPr>
    </w:p>
    <w:p w14:paraId="2A45AB88" w14:textId="77777777" w:rsidR="0056504F" w:rsidRDefault="0056504F" w:rsidP="001C613A">
      <w:pPr>
        <w:pStyle w:val="a4"/>
        <w:spacing w:before="120" w:after="0"/>
        <w:ind w:left="0"/>
      </w:pPr>
    </w:p>
    <w:p w14:paraId="19197D5B" w14:textId="77777777" w:rsidR="0056504F" w:rsidRDefault="0056504F" w:rsidP="001C613A">
      <w:pPr>
        <w:pStyle w:val="a4"/>
        <w:spacing w:before="120" w:after="0"/>
        <w:ind w:left="0"/>
      </w:pPr>
    </w:p>
    <w:p w14:paraId="2771E90B" w14:textId="77777777" w:rsidR="0056504F" w:rsidRDefault="0056504F" w:rsidP="001C613A">
      <w:pPr>
        <w:pStyle w:val="a4"/>
        <w:spacing w:before="120" w:after="0"/>
        <w:ind w:left="0"/>
      </w:pPr>
    </w:p>
    <w:p w14:paraId="7E0816B1" w14:textId="77777777" w:rsidR="0056504F" w:rsidRDefault="0056504F" w:rsidP="001C613A">
      <w:pPr>
        <w:pStyle w:val="a4"/>
        <w:spacing w:before="120" w:after="0"/>
        <w:ind w:left="0"/>
      </w:pPr>
    </w:p>
    <w:p w14:paraId="2AD2133D" w14:textId="77777777" w:rsidR="0056504F" w:rsidRDefault="0056504F" w:rsidP="001C613A">
      <w:pPr>
        <w:pStyle w:val="a4"/>
        <w:spacing w:before="120" w:after="0"/>
        <w:ind w:left="0"/>
      </w:pPr>
    </w:p>
    <w:p w14:paraId="16DEC365" w14:textId="77777777" w:rsidR="0056504F" w:rsidRDefault="0056504F" w:rsidP="001C613A">
      <w:pPr>
        <w:pStyle w:val="a4"/>
        <w:spacing w:before="120" w:after="0"/>
        <w:ind w:left="0"/>
      </w:pPr>
    </w:p>
    <w:p w14:paraId="7EC6714C" w14:textId="77777777" w:rsidR="0056504F" w:rsidRDefault="0056504F" w:rsidP="001C613A">
      <w:pPr>
        <w:pStyle w:val="a4"/>
        <w:spacing w:before="120" w:after="0"/>
        <w:ind w:left="0"/>
      </w:pPr>
    </w:p>
    <w:p w14:paraId="6B26B69E" w14:textId="77777777" w:rsidR="0056504F" w:rsidRDefault="0056504F" w:rsidP="001C613A">
      <w:pPr>
        <w:pStyle w:val="a4"/>
        <w:spacing w:before="120" w:after="0"/>
        <w:ind w:left="0"/>
      </w:pPr>
    </w:p>
    <w:p w14:paraId="4906B82F" w14:textId="77777777" w:rsidR="009F216F" w:rsidRDefault="009F216F" w:rsidP="001C613A">
      <w:pPr>
        <w:pStyle w:val="a4"/>
        <w:spacing w:before="120" w:after="0"/>
        <w:ind w:left="0"/>
      </w:pPr>
    </w:p>
    <w:p w14:paraId="797A0D83" w14:textId="77777777" w:rsidR="009F216F" w:rsidRDefault="009F216F" w:rsidP="001C613A">
      <w:pPr>
        <w:pStyle w:val="a4"/>
        <w:spacing w:before="120" w:after="0"/>
        <w:ind w:left="0"/>
      </w:pPr>
    </w:p>
    <w:p w14:paraId="7D788E24" w14:textId="77777777" w:rsidR="009F216F" w:rsidRDefault="009F216F" w:rsidP="001C613A">
      <w:pPr>
        <w:pStyle w:val="a4"/>
        <w:spacing w:before="120" w:after="0"/>
        <w:ind w:left="0"/>
      </w:pPr>
    </w:p>
    <w:p w14:paraId="233BDFBB" w14:textId="77777777" w:rsidR="009F216F" w:rsidRDefault="009F216F" w:rsidP="001C613A">
      <w:pPr>
        <w:pStyle w:val="a4"/>
        <w:spacing w:before="120" w:after="0"/>
        <w:ind w:left="0"/>
      </w:pPr>
    </w:p>
    <w:p w14:paraId="430B796E" w14:textId="77777777" w:rsidR="009F216F" w:rsidRDefault="009F216F" w:rsidP="001C613A">
      <w:pPr>
        <w:pStyle w:val="a4"/>
        <w:spacing w:before="120" w:after="0"/>
        <w:ind w:left="0"/>
      </w:pPr>
    </w:p>
    <w:p w14:paraId="30DCE243" w14:textId="77777777" w:rsidR="009F216F" w:rsidRDefault="009F216F" w:rsidP="001C613A">
      <w:pPr>
        <w:pStyle w:val="a4"/>
        <w:spacing w:before="120" w:after="0"/>
        <w:ind w:left="0"/>
      </w:pPr>
    </w:p>
    <w:p w14:paraId="62D246EE" w14:textId="77777777" w:rsidR="009F216F" w:rsidRDefault="009F216F" w:rsidP="001C613A">
      <w:pPr>
        <w:pStyle w:val="a4"/>
        <w:spacing w:before="120" w:after="0"/>
        <w:ind w:left="0"/>
      </w:pPr>
    </w:p>
    <w:p w14:paraId="3FFD0FCA" w14:textId="77777777" w:rsidR="009F216F" w:rsidRDefault="009F216F" w:rsidP="001C613A">
      <w:pPr>
        <w:pStyle w:val="a4"/>
        <w:spacing w:before="120" w:after="0"/>
        <w:ind w:left="0"/>
      </w:pPr>
    </w:p>
    <w:p w14:paraId="22291160" w14:textId="77777777" w:rsidR="009F216F" w:rsidRDefault="009F216F" w:rsidP="001C613A">
      <w:pPr>
        <w:pStyle w:val="a4"/>
        <w:spacing w:before="120" w:after="0"/>
        <w:ind w:left="0"/>
      </w:pPr>
    </w:p>
    <w:p w14:paraId="4CAFFD7A" w14:textId="77777777" w:rsidR="009F216F" w:rsidRDefault="009F216F" w:rsidP="001C613A">
      <w:pPr>
        <w:pStyle w:val="a4"/>
        <w:spacing w:before="120" w:after="0"/>
        <w:ind w:left="0"/>
      </w:pPr>
    </w:p>
    <w:p w14:paraId="7DE5F8B9" w14:textId="77777777" w:rsidR="009F216F" w:rsidRDefault="009F216F" w:rsidP="001C613A">
      <w:pPr>
        <w:pStyle w:val="a4"/>
        <w:spacing w:before="120" w:after="0"/>
        <w:ind w:left="0"/>
      </w:pPr>
    </w:p>
    <w:p w14:paraId="2E36589F" w14:textId="77777777" w:rsidR="009F216F" w:rsidRDefault="009F216F" w:rsidP="001C613A">
      <w:pPr>
        <w:pStyle w:val="a4"/>
        <w:spacing w:before="120" w:after="0"/>
        <w:ind w:left="0"/>
      </w:pPr>
    </w:p>
    <w:p w14:paraId="73F98DF7" w14:textId="77777777" w:rsidR="009F216F" w:rsidRDefault="009F216F" w:rsidP="001C613A">
      <w:pPr>
        <w:pStyle w:val="a4"/>
        <w:spacing w:before="120" w:after="0"/>
        <w:ind w:left="0"/>
      </w:pPr>
    </w:p>
    <w:p w14:paraId="67A870A3" w14:textId="77777777" w:rsidR="009F216F" w:rsidRDefault="009F216F" w:rsidP="001C613A">
      <w:pPr>
        <w:pStyle w:val="a4"/>
        <w:spacing w:before="120" w:after="0"/>
        <w:ind w:left="0"/>
      </w:pPr>
    </w:p>
    <w:p w14:paraId="10C4DF8D" w14:textId="77777777" w:rsidR="009F216F" w:rsidRDefault="009F216F" w:rsidP="001C613A">
      <w:pPr>
        <w:pStyle w:val="a4"/>
        <w:spacing w:before="120" w:after="0"/>
        <w:ind w:left="0"/>
      </w:pPr>
    </w:p>
    <w:p w14:paraId="16EBCA3F" w14:textId="77777777" w:rsidR="009F216F" w:rsidRDefault="009F216F" w:rsidP="001C613A">
      <w:pPr>
        <w:pStyle w:val="a4"/>
        <w:spacing w:before="120" w:after="0"/>
        <w:ind w:left="0"/>
      </w:pPr>
    </w:p>
    <w:p w14:paraId="685ACB1A" w14:textId="77777777" w:rsidR="0056504F" w:rsidRDefault="0056504F" w:rsidP="001C613A">
      <w:pPr>
        <w:pStyle w:val="a4"/>
        <w:spacing w:before="120" w:after="0"/>
        <w:ind w:left="0"/>
      </w:pPr>
    </w:p>
    <w:p w14:paraId="5C38FF74" w14:textId="77777777" w:rsidR="0056504F" w:rsidRDefault="0056504F" w:rsidP="001C613A">
      <w:pPr>
        <w:pStyle w:val="a4"/>
        <w:spacing w:before="120" w:after="0"/>
        <w:ind w:left="0"/>
      </w:pPr>
    </w:p>
    <w:p w14:paraId="55DE73B7" w14:textId="77777777" w:rsidR="00A3493D" w:rsidRPr="000236CF" w:rsidRDefault="00A3493D" w:rsidP="001C613A">
      <w:pPr>
        <w:pStyle w:val="a4"/>
        <w:spacing w:before="120" w:after="0"/>
        <w:ind w:left="0"/>
      </w:pPr>
    </w:p>
    <w:p w14:paraId="3B77BA72" w14:textId="3356D822" w:rsidR="00651B5E" w:rsidRDefault="00651B5E" w:rsidP="00AE091D">
      <w:pPr>
        <w:pStyle w:val="3"/>
      </w:pPr>
      <w:r w:rsidRPr="000236CF">
        <w:t>Desktop Evaluation based on WBMWD (Kawata-</w:t>
      </w:r>
      <w:proofErr w:type="spellStart"/>
      <w:r w:rsidRPr="000236CF">
        <w:t>san</w:t>
      </w:r>
      <w:proofErr w:type="spellEnd"/>
      <w:r w:rsidRPr="000236CF">
        <w:t>)</w:t>
      </w:r>
    </w:p>
    <w:p w14:paraId="25AE647F" w14:textId="77777777" w:rsidR="000236CF" w:rsidRPr="000236CF" w:rsidRDefault="000236CF" w:rsidP="000236CF"/>
    <w:p w14:paraId="5A163447" w14:textId="2305C3B4" w:rsidR="00AE091D" w:rsidRPr="000236CF" w:rsidRDefault="00AE091D" w:rsidP="00AE091D">
      <w:pPr>
        <w:pStyle w:val="4"/>
        <w:numPr>
          <w:ilvl w:val="0"/>
          <w:numId w:val="37"/>
        </w:numPr>
        <w:spacing w:before="120"/>
        <w:ind w:left="357" w:hanging="357"/>
      </w:pPr>
      <w:r w:rsidRPr="000236CF">
        <w:t>Target Process for Data Analysis and Measurements Points</w:t>
      </w:r>
    </w:p>
    <w:p w14:paraId="69E039CC" w14:textId="77777777" w:rsidR="00AE091D" w:rsidRPr="000236CF" w:rsidRDefault="00AE091D" w:rsidP="00651B5E">
      <w:pPr>
        <w:pStyle w:val="a4"/>
        <w:spacing w:before="120" w:after="0"/>
        <w:ind w:left="0"/>
      </w:pPr>
    </w:p>
    <w:p w14:paraId="4136929F" w14:textId="49117C19" w:rsidR="00651B5E" w:rsidRPr="000236CF" w:rsidRDefault="00651B5E" w:rsidP="00AE091D">
      <w:pPr>
        <w:pStyle w:val="4"/>
        <w:numPr>
          <w:ilvl w:val="0"/>
          <w:numId w:val="37"/>
        </w:numPr>
        <w:spacing w:before="120"/>
        <w:ind w:left="357" w:hanging="357"/>
      </w:pPr>
      <w:r w:rsidRPr="000236CF">
        <w:t>Trend Charts</w:t>
      </w:r>
    </w:p>
    <w:p w14:paraId="65A3C157" w14:textId="77777777" w:rsidR="00651B5E" w:rsidRPr="000236CF" w:rsidRDefault="00651B5E" w:rsidP="00651B5E">
      <w:pPr>
        <w:pStyle w:val="a4"/>
        <w:spacing w:before="120" w:after="0"/>
        <w:ind w:left="0"/>
      </w:pPr>
    </w:p>
    <w:p w14:paraId="563D0FCE" w14:textId="0A1B1AFE" w:rsidR="00651B5E" w:rsidRPr="000236CF" w:rsidRDefault="00651B5E" w:rsidP="00AE091D">
      <w:pPr>
        <w:pStyle w:val="4"/>
        <w:numPr>
          <w:ilvl w:val="0"/>
          <w:numId w:val="37"/>
        </w:numPr>
        <w:spacing w:before="120"/>
        <w:ind w:left="357" w:hanging="357"/>
      </w:pPr>
      <w:r w:rsidRPr="000236CF">
        <w:lastRenderedPageBreak/>
        <w:t>Title 22 Requirements</w:t>
      </w:r>
    </w:p>
    <w:p w14:paraId="3C22C811" w14:textId="77777777" w:rsidR="00651B5E" w:rsidRPr="000236CF" w:rsidRDefault="00651B5E" w:rsidP="00651B5E">
      <w:pPr>
        <w:pStyle w:val="a4"/>
        <w:spacing w:before="120" w:after="0"/>
        <w:ind w:left="0"/>
      </w:pPr>
    </w:p>
    <w:p w14:paraId="1D620EFE" w14:textId="3177EF14" w:rsidR="00651B5E" w:rsidRPr="000236CF" w:rsidRDefault="00651B5E" w:rsidP="00AE091D">
      <w:pPr>
        <w:pStyle w:val="4"/>
        <w:numPr>
          <w:ilvl w:val="0"/>
          <w:numId w:val="37"/>
        </w:numPr>
        <w:spacing w:before="120"/>
        <w:ind w:left="357" w:hanging="357"/>
      </w:pPr>
      <w:r w:rsidRPr="000236CF">
        <w:t>Predicting Turbidity from Title 22</w:t>
      </w:r>
    </w:p>
    <w:p w14:paraId="099BE166" w14:textId="4856D172" w:rsidR="00651B5E" w:rsidRPr="000236CF" w:rsidRDefault="00651B5E" w:rsidP="001C613A">
      <w:pPr>
        <w:pStyle w:val="a4"/>
        <w:spacing w:before="120" w:after="0"/>
        <w:ind w:left="0"/>
      </w:pPr>
    </w:p>
    <w:p w14:paraId="45ADD68F" w14:textId="77777777" w:rsidR="00AE091D" w:rsidRPr="000236CF" w:rsidRDefault="00AE091D" w:rsidP="001C613A">
      <w:pPr>
        <w:pStyle w:val="a4"/>
        <w:spacing w:before="120" w:after="0"/>
        <w:ind w:left="0"/>
      </w:pPr>
    </w:p>
    <w:p w14:paraId="32505F7F" w14:textId="0620519D" w:rsidR="00651B5E" w:rsidRPr="000236CF" w:rsidRDefault="00651B5E" w:rsidP="00651B5E">
      <w:pPr>
        <w:pStyle w:val="3"/>
        <w:rPr>
          <w:b w:val="0"/>
        </w:rPr>
      </w:pPr>
      <w:r w:rsidRPr="000236CF">
        <w:t>Future Tasks (Kawata-</w:t>
      </w:r>
      <w:proofErr w:type="spellStart"/>
      <w:r w:rsidRPr="000236CF">
        <w:t>san</w:t>
      </w:r>
      <w:proofErr w:type="spellEnd"/>
      <w:r w:rsidRPr="000236CF">
        <w:t>)</w:t>
      </w:r>
    </w:p>
    <w:p w14:paraId="4A6CC068" w14:textId="77777777" w:rsidR="000236CF" w:rsidRPr="000236CF" w:rsidRDefault="000236CF" w:rsidP="00DF41C2">
      <w:pPr>
        <w:pStyle w:val="a4"/>
        <w:spacing w:before="120" w:after="0"/>
        <w:ind w:left="0"/>
      </w:pPr>
    </w:p>
    <w:p w14:paraId="1AEADDA4" w14:textId="4DEDB735" w:rsidR="00651B5E" w:rsidRDefault="00651B5E" w:rsidP="00651B5E">
      <w:pPr>
        <w:spacing w:before="120" w:after="0"/>
      </w:pPr>
    </w:p>
    <w:p w14:paraId="339A43D9" w14:textId="0F52C7A9" w:rsidR="000236CF" w:rsidRDefault="000236CF" w:rsidP="00651B5E">
      <w:pPr>
        <w:spacing w:before="120" w:after="0"/>
      </w:pPr>
    </w:p>
    <w:p w14:paraId="75C2637A" w14:textId="7251D0EA" w:rsidR="000236CF" w:rsidRDefault="002D6934" w:rsidP="00651B5E">
      <w:pPr>
        <w:spacing w:before="120" w:after="0"/>
        <w:rPr>
          <w:rFonts w:eastAsia="游明朝"/>
          <w:lang w:eastAsia="ja-JP"/>
        </w:rPr>
      </w:pPr>
      <w:r>
        <w:rPr>
          <w:rFonts w:eastAsia="游明朝" w:hint="eastAsia"/>
          <w:lang w:eastAsia="ja-JP"/>
        </w:rPr>
        <w:t>【</w:t>
      </w:r>
      <w:r w:rsidR="000236CF">
        <w:rPr>
          <w:rFonts w:eastAsia="游明朝" w:hint="eastAsia"/>
          <w:lang w:eastAsia="ja-JP"/>
        </w:rPr>
        <w:t>下記、書式設定等</w:t>
      </w:r>
      <w:r>
        <w:rPr>
          <w:rFonts w:eastAsia="游明朝" w:hint="eastAsia"/>
          <w:lang w:eastAsia="ja-JP"/>
        </w:rPr>
        <w:t>】</w:t>
      </w:r>
    </w:p>
    <w:p w14:paraId="428FE120" w14:textId="152BAF5E" w:rsidR="000236CF" w:rsidRDefault="000236CF" w:rsidP="00651B5E">
      <w:pPr>
        <w:spacing w:before="120" w:after="0"/>
        <w:rPr>
          <w:rFonts w:eastAsia="游明朝"/>
          <w:lang w:eastAsia="ja-JP"/>
        </w:rPr>
      </w:pPr>
      <w:r>
        <w:rPr>
          <w:rFonts w:eastAsia="游明朝" w:hint="eastAsia"/>
          <w:lang w:eastAsia="ja-JP"/>
        </w:rPr>
        <w:t>特に指示されていないが、提出済レポートから参考にした。</w:t>
      </w:r>
    </w:p>
    <w:p w14:paraId="47F37893" w14:textId="2E11FC1D"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フォント</w:t>
      </w:r>
      <w:r>
        <w:rPr>
          <w:rFonts w:eastAsia="游明朝"/>
          <w:lang w:eastAsia="ja-JP"/>
        </w:rPr>
        <w:t>]</w:t>
      </w:r>
    </w:p>
    <w:p w14:paraId="087DA189" w14:textId="09F327EA" w:rsidR="000236CF" w:rsidRDefault="000236CF" w:rsidP="00651B5E">
      <w:pPr>
        <w:spacing w:before="120" w:after="0"/>
        <w:rPr>
          <w:rFonts w:eastAsia="游明朝"/>
          <w:lang w:eastAsia="ja-JP"/>
        </w:rPr>
      </w:pPr>
      <w:r>
        <w:rPr>
          <w:rFonts w:eastAsia="游明朝" w:hint="eastAsia"/>
          <w:lang w:eastAsia="ja-JP"/>
        </w:rPr>
        <w:t>・基本的に、フォントスタイルは</w:t>
      </w:r>
      <w:r>
        <w:rPr>
          <w:rFonts w:eastAsia="游明朝"/>
          <w:lang w:eastAsia="ja-JP"/>
        </w:rPr>
        <w:t>Times New Roman</w:t>
      </w:r>
      <w:r>
        <w:rPr>
          <w:rFonts w:eastAsia="游明朝" w:hint="eastAsia"/>
          <w:lang w:eastAsia="ja-JP"/>
        </w:rPr>
        <w:t>で、フォントサイズは</w:t>
      </w:r>
      <w:r>
        <w:rPr>
          <w:rFonts w:eastAsia="游明朝" w:hint="eastAsia"/>
          <w:lang w:eastAsia="ja-JP"/>
        </w:rPr>
        <w:t>1</w:t>
      </w:r>
      <w:r>
        <w:rPr>
          <w:rFonts w:eastAsia="游明朝"/>
          <w:lang w:eastAsia="ja-JP"/>
        </w:rPr>
        <w:t>2pt</w:t>
      </w:r>
      <w:r>
        <w:rPr>
          <w:rFonts w:eastAsia="游明朝" w:hint="eastAsia"/>
          <w:lang w:eastAsia="ja-JP"/>
        </w:rPr>
        <w:t>で統一する。</w:t>
      </w:r>
    </w:p>
    <w:p w14:paraId="0020AFE5" w14:textId="132D0EC2"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章構成</w:t>
      </w:r>
      <w:r>
        <w:rPr>
          <w:rFonts w:eastAsia="游明朝"/>
          <w:lang w:eastAsia="ja-JP"/>
        </w:rPr>
        <w:t>]</w:t>
      </w:r>
    </w:p>
    <w:p w14:paraId="0A35FC5D" w14:textId="429BD7E8" w:rsidR="000236CF" w:rsidRDefault="000236CF" w:rsidP="00651B5E">
      <w:pPr>
        <w:spacing w:before="120" w:after="0"/>
        <w:rPr>
          <w:rFonts w:eastAsia="游明朝"/>
          <w:lang w:eastAsia="ja-JP"/>
        </w:rPr>
      </w:pPr>
      <w:r>
        <w:rPr>
          <w:rFonts w:eastAsia="游明朝" w:hint="eastAsia"/>
          <w:lang w:eastAsia="ja-JP"/>
        </w:rPr>
        <w:t>・各自で該当章を記入するが、内容や分量に応じて、追加で節・項などを挿入しても良い。ただし、</w:t>
      </w:r>
      <w:r w:rsidR="002D6934">
        <w:rPr>
          <w:rFonts w:eastAsia="游明朝" w:hint="eastAsia"/>
          <w:lang w:eastAsia="ja-JP"/>
        </w:rPr>
        <w:t>「</w:t>
      </w:r>
      <w:r>
        <w:rPr>
          <w:rFonts w:eastAsia="游明朝" w:hint="eastAsia"/>
          <w:lang w:eastAsia="ja-JP"/>
        </w:rPr>
        <w:t>見出し</w:t>
      </w:r>
      <w:r w:rsidR="002D6934">
        <w:rPr>
          <w:rFonts w:eastAsia="游明朝" w:hint="eastAsia"/>
          <w:lang w:eastAsia="ja-JP"/>
        </w:rPr>
        <w:t>」</w:t>
      </w:r>
      <w:r>
        <w:rPr>
          <w:rFonts w:eastAsia="游明朝" w:hint="eastAsia"/>
          <w:lang w:eastAsia="ja-JP"/>
        </w:rPr>
        <w:t>を設定しているため、</w:t>
      </w:r>
      <w:r w:rsidR="002D6934">
        <w:rPr>
          <w:rFonts w:eastAsia="游明朝" w:hint="eastAsia"/>
          <w:lang w:eastAsia="ja-JP"/>
        </w:rPr>
        <w:t>W</w:t>
      </w:r>
      <w:r w:rsidR="002D6934">
        <w:rPr>
          <w:rFonts w:eastAsia="游明朝"/>
          <w:lang w:eastAsia="ja-JP"/>
        </w:rPr>
        <w:t>ord</w:t>
      </w:r>
      <w:r w:rsidR="002D6934">
        <w:rPr>
          <w:rFonts w:eastAsia="游明朝" w:hint="eastAsia"/>
          <w:lang w:eastAsia="ja-JP"/>
        </w:rPr>
        <w:t>上部「表示」タブ⇒「</w:t>
      </w:r>
      <w:r>
        <w:rPr>
          <w:rFonts w:eastAsia="游明朝" w:hint="eastAsia"/>
          <w:lang w:eastAsia="ja-JP"/>
        </w:rPr>
        <w:t>ナビゲーションウィンドウ</w:t>
      </w:r>
      <w:r w:rsidR="002D6934">
        <w:rPr>
          <w:rFonts w:eastAsia="游明朝" w:hint="eastAsia"/>
          <w:lang w:eastAsia="ja-JP"/>
        </w:rPr>
        <w:t>」</w:t>
      </w:r>
      <w:r>
        <w:rPr>
          <w:rFonts w:eastAsia="游明朝" w:hint="eastAsia"/>
          <w:lang w:eastAsia="ja-JP"/>
        </w:rPr>
        <w:t>で段落</w:t>
      </w:r>
      <w:r w:rsidR="002D6934">
        <w:rPr>
          <w:rFonts w:eastAsia="游明朝" w:hint="eastAsia"/>
          <w:lang w:eastAsia="ja-JP"/>
        </w:rPr>
        <w:t>の</w:t>
      </w:r>
      <w:r>
        <w:rPr>
          <w:rFonts w:eastAsia="游明朝" w:hint="eastAsia"/>
          <w:lang w:eastAsia="ja-JP"/>
        </w:rPr>
        <w:t>レベルを合わせる。</w:t>
      </w:r>
    </w:p>
    <w:p w14:paraId="4FC90D5B" w14:textId="0A3B3E33"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図表</w:t>
      </w:r>
      <w:r>
        <w:rPr>
          <w:rFonts w:eastAsia="游明朝"/>
          <w:lang w:eastAsia="ja-JP"/>
        </w:rPr>
        <w:t>]</w:t>
      </w:r>
    </w:p>
    <w:p w14:paraId="5EABC122" w14:textId="1EC96AD8" w:rsidR="002D6934" w:rsidRDefault="000236CF" w:rsidP="00651B5E">
      <w:pPr>
        <w:spacing w:before="120" w:after="0"/>
        <w:rPr>
          <w:rFonts w:eastAsia="游明朝"/>
          <w:lang w:eastAsia="ja-JP"/>
        </w:rPr>
      </w:pPr>
      <w:r>
        <w:rPr>
          <w:rFonts w:eastAsia="游明朝" w:hint="eastAsia"/>
          <w:lang w:eastAsia="ja-JP"/>
        </w:rPr>
        <w:t>・</w:t>
      </w:r>
      <w:r w:rsidR="002D6934">
        <w:rPr>
          <w:rFonts w:eastAsia="游明朝" w:hint="eastAsia"/>
          <w:lang w:eastAsia="ja-JP"/>
        </w:rPr>
        <w:t>図表は、テキストボックスに挿入し、キャプションと共に管理する。テキストボックスは「文字列の折り返し」を「上下」にする。</w:t>
      </w:r>
    </w:p>
    <w:p w14:paraId="3014A0AF" w14:textId="64AB2D80" w:rsidR="002D6934" w:rsidRDefault="002D6934" w:rsidP="00651B5E">
      <w:pPr>
        <w:spacing w:before="120" w:after="0"/>
        <w:rPr>
          <w:rFonts w:eastAsia="游明朝"/>
          <w:lang w:eastAsia="ja-JP"/>
        </w:rPr>
      </w:pPr>
      <w:r>
        <w:rPr>
          <w:rFonts w:eastAsia="游明朝" w:hint="eastAsia"/>
          <w:lang w:eastAsia="ja-JP"/>
        </w:rPr>
        <w:t>・図表のキャプションのフォントは</w:t>
      </w:r>
      <w:r>
        <w:rPr>
          <w:rFonts w:eastAsia="游明朝" w:hint="eastAsia"/>
          <w:lang w:eastAsia="ja-JP"/>
        </w:rPr>
        <w:t>b</w:t>
      </w:r>
      <w:r>
        <w:rPr>
          <w:rFonts w:eastAsia="游明朝"/>
          <w:lang w:eastAsia="ja-JP"/>
        </w:rPr>
        <w:t>old</w:t>
      </w:r>
      <w:r>
        <w:rPr>
          <w:rFonts w:eastAsia="游明朝" w:hint="eastAsia"/>
          <w:lang w:eastAsia="ja-JP"/>
        </w:rPr>
        <w:t>体とする。</w:t>
      </w:r>
    </w:p>
    <w:p w14:paraId="092E2FDF" w14:textId="04999122" w:rsidR="000236CF" w:rsidRDefault="002D6934" w:rsidP="00651B5E">
      <w:pPr>
        <w:spacing w:before="120" w:after="0"/>
        <w:rPr>
          <w:rFonts w:eastAsia="游明朝"/>
          <w:lang w:eastAsia="ja-JP"/>
        </w:rPr>
      </w:pPr>
      <w:r>
        <w:rPr>
          <w:rFonts w:eastAsia="游明朝" w:hint="eastAsia"/>
          <w:lang w:eastAsia="ja-JP"/>
        </w:rPr>
        <w:t>・図表の位置は、ページの下部、または上部に寄せるように調整する。</w:t>
      </w:r>
    </w:p>
    <w:p w14:paraId="12617B74" w14:textId="5D4C67BD" w:rsidR="002D6934" w:rsidRDefault="002D6934" w:rsidP="00651B5E">
      <w:pPr>
        <w:spacing w:before="120" w:after="0"/>
        <w:rPr>
          <w:rFonts w:eastAsia="游明朝"/>
          <w:lang w:eastAsia="ja-JP"/>
        </w:rPr>
      </w:pPr>
      <w:r>
        <w:rPr>
          <w:rFonts w:eastAsia="游明朝" w:hint="eastAsia"/>
          <w:lang w:eastAsia="ja-JP"/>
        </w:rPr>
        <w:t>・図表番号は、前から順に</w:t>
      </w:r>
      <w:r>
        <w:rPr>
          <w:rFonts w:eastAsia="游明朝" w:hint="eastAsia"/>
          <w:lang w:eastAsia="ja-JP"/>
        </w:rPr>
        <w:t>F</w:t>
      </w:r>
      <w:r>
        <w:rPr>
          <w:rFonts w:eastAsia="游明朝"/>
          <w:lang w:eastAsia="ja-JP"/>
        </w:rPr>
        <w:t>igure1</w:t>
      </w:r>
      <w:r>
        <w:rPr>
          <w:rFonts w:eastAsia="游明朝" w:hint="eastAsia"/>
          <w:lang w:eastAsia="ja-JP"/>
        </w:rPr>
        <w:t>、</w:t>
      </w:r>
      <w:r>
        <w:rPr>
          <w:rFonts w:eastAsia="游明朝" w:hint="eastAsia"/>
          <w:lang w:eastAsia="ja-JP"/>
        </w:rPr>
        <w:t>F</w:t>
      </w:r>
      <w:r>
        <w:rPr>
          <w:rFonts w:eastAsia="游明朝"/>
          <w:lang w:eastAsia="ja-JP"/>
        </w:rPr>
        <w:t>igure2</w:t>
      </w:r>
      <w:r>
        <w:rPr>
          <w:rFonts w:eastAsia="游明朝" w:hint="eastAsia"/>
          <w:lang w:eastAsia="ja-JP"/>
        </w:rPr>
        <w:t>、…と若い番号で割り当てていく</w:t>
      </w:r>
      <w:r w:rsidR="00567A0B">
        <w:rPr>
          <w:rFonts w:eastAsia="游明朝" w:hint="eastAsia"/>
          <w:lang w:eastAsia="ja-JP"/>
        </w:rPr>
        <w:t>（合体前は自分のパートだけで割り当てて良い）。</w:t>
      </w:r>
      <w:r>
        <w:rPr>
          <w:rFonts w:eastAsia="游明朝" w:hint="eastAsia"/>
          <w:lang w:eastAsia="ja-JP"/>
        </w:rPr>
        <w:t>ただし、図表の数は多くなりがちなので、類似の図は</w:t>
      </w:r>
      <w:r>
        <w:rPr>
          <w:rFonts w:eastAsia="游明朝" w:hint="eastAsia"/>
          <w:lang w:eastAsia="ja-JP"/>
        </w:rPr>
        <w:t>s</w:t>
      </w:r>
      <w:r>
        <w:rPr>
          <w:rFonts w:eastAsia="游明朝"/>
          <w:lang w:eastAsia="ja-JP"/>
        </w:rPr>
        <w:t>ubfigure</w:t>
      </w:r>
      <w:r>
        <w:rPr>
          <w:rFonts w:eastAsia="游明朝" w:hint="eastAsia"/>
          <w:lang w:eastAsia="ja-JP"/>
        </w:rPr>
        <w:t>として一つにまとめる。</w:t>
      </w:r>
    </w:p>
    <w:p w14:paraId="153A4086" w14:textId="394C2B48" w:rsidR="00EA7BF4" w:rsidRDefault="00EA7BF4" w:rsidP="00EA7BF4">
      <w:pPr>
        <w:spacing w:before="120" w:after="0"/>
        <w:rPr>
          <w:rFonts w:eastAsia="游明朝"/>
          <w:lang w:eastAsia="ja-JP"/>
        </w:rPr>
      </w:pPr>
      <w:r>
        <w:rPr>
          <w:rFonts w:eastAsia="游明朝" w:hint="eastAsia"/>
          <w:lang w:eastAsia="ja-JP"/>
        </w:rPr>
        <w:lastRenderedPageBreak/>
        <w:t>・</w:t>
      </w:r>
      <w:r>
        <w:rPr>
          <w:rFonts w:eastAsia="游明朝" w:hint="eastAsia"/>
          <w:lang w:eastAsia="ja-JP"/>
        </w:rPr>
        <w:t>j</w:t>
      </w:r>
      <w:r>
        <w:rPr>
          <w:rFonts w:eastAsia="游明朝"/>
          <w:lang w:eastAsia="ja-JP"/>
        </w:rPr>
        <w:t>peg</w:t>
      </w:r>
      <w:r>
        <w:rPr>
          <w:rFonts w:eastAsia="游明朝" w:hint="eastAsia"/>
          <w:lang w:eastAsia="ja-JP"/>
        </w:rPr>
        <w:t>ファイルを</w:t>
      </w:r>
      <w:r>
        <w:rPr>
          <w:rFonts w:eastAsia="游明朝" w:hint="eastAsia"/>
          <w:lang w:eastAsia="ja-JP"/>
        </w:rPr>
        <w:t>w</w:t>
      </w:r>
      <w:r>
        <w:rPr>
          <w:rFonts w:eastAsia="游明朝"/>
          <w:lang w:eastAsia="ja-JP"/>
        </w:rPr>
        <w:t>ord</w:t>
      </w:r>
      <w:r>
        <w:rPr>
          <w:rFonts w:eastAsia="游明朝" w:hint="eastAsia"/>
          <w:lang w:eastAsia="ja-JP"/>
        </w:rPr>
        <w:t>に貼ると、圧縮されて解像度が下がる。</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上部タブの</w:t>
      </w:r>
      <w:r>
        <w:rPr>
          <w:rFonts w:eastAsia="游明朝" w:hint="eastAsia"/>
          <w:lang w:eastAsia="ja-JP"/>
        </w:rPr>
        <w:t>「ファイル」⇒「オプション」⇒「詳細設定」⇒「ファイル内のイメージを圧縮しない」にチェックを入れることで防ぐ。（このファイルは設定済だが、一応書いておく）</w:t>
      </w:r>
    </w:p>
    <w:p w14:paraId="3F8486A3" w14:textId="1DEAD410" w:rsidR="000236CF" w:rsidRDefault="002D6934" w:rsidP="00651B5E">
      <w:pPr>
        <w:spacing w:before="120" w:after="0"/>
        <w:rPr>
          <w:rFonts w:eastAsia="游明朝"/>
          <w:lang w:eastAsia="ja-JP"/>
        </w:rPr>
      </w:pPr>
      <w:r>
        <w:rPr>
          <w:rFonts w:eastAsia="游明朝" w:hint="eastAsia"/>
          <w:lang w:eastAsia="ja-JP"/>
        </w:rPr>
        <w:t>・図の例</w:t>
      </w:r>
      <w:r w:rsidR="003529B8">
        <w:rPr>
          <w:rFonts w:eastAsia="游明朝" w:hint="eastAsia"/>
          <w:lang w:eastAsia="ja-JP"/>
        </w:rPr>
        <w:t>を</w:t>
      </w:r>
      <w:r>
        <w:rPr>
          <w:rFonts w:eastAsia="游明朝" w:hint="eastAsia"/>
          <w:lang w:eastAsia="ja-JP"/>
        </w:rPr>
        <w:t>下記に示す。</w:t>
      </w:r>
    </w:p>
    <w:p w14:paraId="444AF5FA" w14:textId="7D0B7C55"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グラフのフォーマット</w:t>
      </w:r>
      <w:r>
        <w:rPr>
          <w:rFonts w:eastAsia="游明朝" w:hint="eastAsia"/>
          <w:lang w:eastAsia="ja-JP"/>
        </w:rPr>
        <w:t>]</w:t>
      </w:r>
    </w:p>
    <w:p w14:paraId="7C73409F" w14:textId="23965D0C" w:rsidR="002D6934" w:rsidRDefault="002D6934" w:rsidP="00651B5E">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軸ラベルと</w:t>
      </w:r>
      <w:r>
        <w:rPr>
          <w:rFonts w:eastAsia="游明朝" w:hint="eastAsia"/>
          <w:lang w:eastAsia="ja-JP"/>
        </w:rPr>
        <w:t>Y</w:t>
      </w:r>
      <w:r>
        <w:rPr>
          <w:rFonts w:eastAsia="游明朝" w:hint="eastAsia"/>
          <w:lang w:eastAsia="ja-JP"/>
        </w:rPr>
        <w:t>軸ラベルを付ける。単位がある場合は単位も付す。（例：</w:t>
      </w:r>
      <w:r>
        <w:rPr>
          <w:rFonts w:eastAsia="游明朝" w:hint="eastAsia"/>
          <w:lang w:eastAsia="ja-JP"/>
        </w:rPr>
        <w:t>F</w:t>
      </w:r>
      <w:r>
        <w:rPr>
          <w:rFonts w:eastAsia="游明朝"/>
          <w:lang w:eastAsia="ja-JP"/>
        </w:rPr>
        <w:t>eed Temperature [</w:t>
      </w:r>
      <w:r w:rsidR="00EA7BF4">
        <w:rPr>
          <w:rFonts w:eastAsia="游明朝" w:hint="eastAsia"/>
          <w:lang w:eastAsia="ja-JP"/>
        </w:rPr>
        <w:t>℃</w:t>
      </w:r>
      <w:r>
        <w:rPr>
          <w:rFonts w:eastAsia="游明朝"/>
          <w:lang w:eastAsia="ja-JP"/>
        </w:rPr>
        <w:t>]</w:t>
      </w:r>
      <w:r>
        <w:rPr>
          <w:rFonts w:eastAsia="游明朝" w:hint="eastAsia"/>
          <w:lang w:eastAsia="ja-JP"/>
        </w:rPr>
        <w:t>）</w:t>
      </w:r>
    </w:p>
    <w:p w14:paraId="2175200B" w14:textId="35CC540F" w:rsidR="00EA7BF4" w:rsidRDefault="002D6934" w:rsidP="00EA7BF4">
      <w:pPr>
        <w:spacing w:before="120" w:after="0"/>
        <w:rPr>
          <w:rFonts w:eastAsia="游明朝"/>
          <w:lang w:eastAsia="ja-JP"/>
        </w:rPr>
      </w:pPr>
      <w:r>
        <w:rPr>
          <w:rFonts w:eastAsia="游明朝" w:hint="eastAsia"/>
          <w:lang w:eastAsia="ja-JP"/>
        </w:rPr>
        <w:t>・</w:t>
      </w:r>
      <w:r w:rsidR="00EA7BF4">
        <w:rPr>
          <w:rFonts w:eastAsia="游明朝" w:hint="eastAsia"/>
          <w:lang w:eastAsia="ja-JP"/>
        </w:rPr>
        <w:t>同じグラフに、複数種類のデータがある場合は、凡例を付ける。可能なら、単位がある場合は単位も付す。（例：</w:t>
      </w:r>
      <w:r w:rsidR="00EA7BF4">
        <w:rPr>
          <w:rFonts w:eastAsia="游明朝" w:hint="eastAsia"/>
          <w:lang w:eastAsia="ja-JP"/>
        </w:rPr>
        <w:t>F</w:t>
      </w:r>
      <w:r w:rsidR="00EA7BF4">
        <w:rPr>
          <w:rFonts w:eastAsia="游明朝"/>
          <w:lang w:eastAsia="ja-JP"/>
        </w:rPr>
        <w:t>eed Temperature [</w:t>
      </w:r>
      <w:r w:rsidR="00EA7BF4">
        <w:rPr>
          <w:rFonts w:eastAsia="游明朝" w:hint="eastAsia"/>
          <w:lang w:eastAsia="ja-JP"/>
        </w:rPr>
        <w:t>℃</w:t>
      </w:r>
      <w:r w:rsidR="00EA7BF4">
        <w:rPr>
          <w:rFonts w:eastAsia="游明朝"/>
          <w:lang w:eastAsia="ja-JP"/>
        </w:rPr>
        <w:t>]</w:t>
      </w:r>
      <w:r w:rsidR="00EA7BF4">
        <w:rPr>
          <w:rFonts w:eastAsia="游明朝" w:hint="eastAsia"/>
          <w:lang w:eastAsia="ja-JP"/>
        </w:rPr>
        <w:t>）</w:t>
      </w:r>
    </w:p>
    <w:p w14:paraId="0CC208C9" w14:textId="273559CA" w:rsidR="00EA7BF4" w:rsidRDefault="00EA7BF4" w:rsidP="00EA7BF4">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軸方向の目盛線と</w:t>
      </w:r>
      <w:r>
        <w:rPr>
          <w:rFonts w:eastAsia="游明朝" w:hint="eastAsia"/>
          <w:lang w:eastAsia="ja-JP"/>
        </w:rPr>
        <w:t>Y</w:t>
      </w:r>
      <w:r>
        <w:rPr>
          <w:rFonts w:eastAsia="游明朝" w:hint="eastAsia"/>
          <w:lang w:eastAsia="ja-JP"/>
        </w:rPr>
        <w:t>軸方向の目盛線を追加する。</w:t>
      </w:r>
    </w:p>
    <w:p w14:paraId="227C1DD2" w14:textId="736DFC65" w:rsidR="002D6934" w:rsidRPr="00EA7BF4" w:rsidRDefault="00EA7BF4" w:rsidP="00651B5E">
      <w:pPr>
        <w:spacing w:before="120" w:after="0"/>
        <w:rPr>
          <w:rFonts w:eastAsia="游明朝"/>
          <w:lang w:eastAsia="ja-JP"/>
        </w:rPr>
      </w:pPr>
      <w:r>
        <w:rPr>
          <w:rFonts w:eastAsia="游明朝" w:hint="eastAsia"/>
          <w:lang w:eastAsia="ja-JP"/>
        </w:rPr>
        <w:t>・</w:t>
      </w:r>
      <w:r>
        <w:rPr>
          <w:rFonts w:eastAsia="游明朝" w:hint="eastAsia"/>
          <w:lang w:eastAsia="ja-JP"/>
        </w:rPr>
        <w:t>X</w:t>
      </w:r>
      <w:r>
        <w:rPr>
          <w:rFonts w:eastAsia="游明朝" w:hint="eastAsia"/>
          <w:lang w:eastAsia="ja-JP"/>
        </w:rPr>
        <w:t>軸が日付なら「</w:t>
      </w:r>
      <w:r>
        <w:rPr>
          <w:rFonts w:eastAsia="游明朝" w:hint="eastAsia"/>
          <w:lang w:eastAsia="ja-JP"/>
        </w:rPr>
        <w:t>D</w:t>
      </w:r>
      <w:r>
        <w:rPr>
          <w:rFonts w:eastAsia="游明朝"/>
          <w:lang w:eastAsia="ja-JP"/>
        </w:rPr>
        <w:t>ate</w:t>
      </w:r>
      <w:r>
        <w:rPr>
          <w:rFonts w:eastAsia="游明朝" w:hint="eastAsia"/>
          <w:lang w:eastAsia="ja-JP"/>
        </w:rPr>
        <w:t>」とする。</w:t>
      </w:r>
      <w:r w:rsidR="003529B8">
        <w:rPr>
          <w:rFonts w:eastAsia="游明朝" w:hint="eastAsia"/>
          <w:lang w:eastAsia="ja-JP"/>
        </w:rPr>
        <w:t>日付のフォーマットは、</w:t>
      </w:r>
      <w:r w:rsidR="003529B8">
        <w:rPr>
          <w:rFonts w:eastAsia="游明朝"/>
          <w:lang w:eastAsia="ja-JP"/>
        </w:rPr>
        <w:t>“</w:t>
      </w:r>
      <w:r w:rsidR="003529B8">
        <w:rPr>
          <w:rFonts w:eastAsia="游明朝" w:hint="eastAsia"/>
          <w:lang w:eastAsia="ja-JP"/>
        </w:rPr>
        <w:t>d</w:t>
      </w:r>
      <w:r w:rsidR="003529B8">
        <w:rPr>
          <w:rFonts w:eastAsia="游明朝"/>
          <w:lang w:eastAsia="ja-JP"/>
        </w:rPr>
        <w:t>d-Month-</w:t>
      </w:r>
      <w:proofErr w:type="spellStart"/>
      <w:r w:rsidR="003529B8">
        <w:rPr>
          <w:rFonts w:eastAsia="游明朝"/>
          <w:lang w:eastAsia="ja-JP"/>
        </w:rPr>
        <w:t>yy</w:t>
      </w:r>
      <w:proofErr w:type="spellEnd"/>
      <w:r w:rsidR="003529B8">
        <w:rPr>
          <w:rFonts w:eastAsia="游明朝"/>
          <w:lang w:eastAsia="ja-JP"/>
        </w:rPr>
        <w:t>”</w:t>
      </w:r>
      <w:r w:rsidR="003529B8">
        <w:rPr>
          <w:rFonts w:eastAsia="游明朝" w:hint="eastAsia"/>
          <w:lang w:eastAsia="ja-JP"/>
        </w:rPr>
        <w:t>とする（</w:t>
      </w:r>
      <w:r w:rsidR="003529B8">
        <w:rPr>
          <w:rFonts w:eastAsia="游明朝" w:hint="eastAsia"/>
          <w:lang w:eastAsia="ja-JP"/>
        </w:rPr>
        <w:t>2</w:t>
      </w:r>
      <w:r w:rsidR="003529B8">
        <w:rPr>
          <w:rFonts w:eastAsia="游明朝"/>
          <w:lang w:eastAsia="ja-JP"/>
        </w:rPr>
        <w:t>023/11/10</w:t>
      </w:r>
      <w:r w:rsidR="003529B8">
        <w:rPr>
          <w:rFonts w:eastAsia="游明朝" w:hint="eastAsia"/>
          <w:lang w:eastAsia="ja-JP"/>
        </w:rPr>
        <w:t>なら、</w:t>
      </w:r>
      <w:r w:rsidR="003529B8">
        <w:rPr>
          <w:rFonts w:eastAsia="游明朝" w:hint="eastAsia"/>
          <w:lang w:eastAsia="ja-JP"/>
        </w:rPr>
        <w:t>1</w:t>
      </w:r>
      <w:r w:rsidR="003529B8">
        <w:rPr>
          <w:rFonts w:eastAsia="游明朝"/>
          <w:lang w:eastAsia="ja-JP"/>
        </w:rPr>
        <w:t>0-Nov-23</w:t>
      </w:r>
      <w:r w:rsidR="003529B8">
        <w:rPr>
          <w:rFonts w:eastAsia="游明朝" w:hint="eastAsia"/>
          <w:lang w:eastAsia="ja-JP"/>
        </w:rPr>
        <w:t>）。</w:t>
      </w:r>
      <w:r w:rsidR="003529B8">
        <w:rPr>
          <w:rFonts w:eastAsia="游明朝" w:hint="eastAsia"/>
          <w:lang w:eastAsia="ja-JP"/>
        </w:rPr>
        <w:t>p</w:t>
      </w:r>
      <w:r w:rsidR="003529B8">
        <w:rPr>
          <w:rFonts w:eastAsia="游明朝"/>
          <w:lang w:eastAsia="ja-JP"/>
        </w:rPr>
        <w:t>ython</w:t>
      </w:r>
      <w:r w:rsidR="003529B8">
        <w:rPr>
          <w:rFonts w:eastAsia="游明朝" w:hint="eastAsia"/>
          <w:lang w:eastAsia="ja-JP"/>
        </w:rPr>
        <w:t>なら、</w:t>
      </w:r>
      <w:r w:rsidR="003529B8" w:rsidRPr="003529B8">
        <w:rPr>
          <w:rFonts w:eastAsia="游明朝"/>
          <w:lang w:eastAsia="ja-JP"/>
        </w:rPr>
        <w:t>datetime</w:t>
      </w:r>
      <w:r w:rsidR="003529B8">
        <w:rPr>
          <w:rFonts w:eastAsia="游明朝" w:hint="eastAsia"/>
          <w:lang w:eastAsia="ja-JP"/>
        </w:rPr>
        <w:t>オブジェクトを</w:t>
      </w:r>
      <w:proofErr w:type="spellStart"/>
      <w:r w:rsidR="003529B8" w:rsidRPr="003529B8">
        <w:rPr>
          <w:rFonts w:eastAsia="游明朝"/>
          <w:lang w:eastAsia="ja-JP"/>
        </w:rPr>
        <w:t>strftime</w:t>
      </w:r>
      <w:proofErr w:type="spellEnd"/>
      <w:r w:rsidR="003529B8">
        <w:rPr>
          <w:rFonts w:eastAsia="游明朝" w:hint="eastAsia"/>
          <w:lang w:eastAsia="ja-JP"/>
        </w:rPr>
        <w:t>関数などで、英語表記に変更できる。</w:t>
      </w:r>
    </w:p>
    <w:p w14:paraId="2CE0DBF5" w14:textId="0315DB2D" w:rsidR="000236CF" w:rsidRDefault="00EA7BF4" w:rsidP="00651B5E">
      <w:pPr>
        <w:spacing w:before="120" w:after="0"/>
        <w:rPr>
          <w:rFonts w:eastAsia="游明朝"/>
          <w:lang w:eastAsia="ja-JP"/>
        </w:rPr>
      </w:pPr>
      <w:r>
        <w:rPr>
          <w:rFonts w:eastAsia="游明朝" w:hint="eastAsia"/>
          <w:lang w:eastAsia="ja-JP"/>
        </w:rPr>
        <w:t>[</w:t>
      </w:r>
      <w:r>
        <w:rPr>
          <w:rFonts w:eastAsia="游明朝" w:hint="eastAsia"/>
          <w:lang w:eastAsia="ja-JP"/>
        </w:rPr>
        <w:t>数式</w:t>
      </w:r>
      <w:r>
        <w:rPr>
          <w:rFonts w:eastAsia="游明朝"/>
          <w:lang w:eastAsia="ja-JP"/>
        </w:rPr>
        <w:t>]</w:t>
      </w:r>
    </w:p>
    <w:p w14:paraId="78860D1C" w14:textId="58E6B580" w:rsidR="00EA7BF4" w:rsidRDefault="00EA7BF4" w:rsidP="00651B5E">
      <w:pPr>
        <w:spacing w:before="120" w:after="0"/>
        <w:rPr>
          <w:rFonts w:eastAsia="游明朝"/>
          <w:lang w:eastAsia="ja-JP"/>
        </w:rPr>
      </w:pPr>
      <w:r>
        <w:rPr>
          <w:rFonts w:eastAsia="游明朝" w:hint="eastAsia"/>
          <w:lang w:eastAsia="ja-JP"/>
        </w:rPr>
        <w:t>・</w:t>
      </w:r>
      <w:r w:rsidR="00E71903">
        <w:rPr>
          <w:rFonts w:eastAsia="游明朝" w:hint="eastAsia"/>
          <w:lang w:eastAsia="ja-JP"/>
        </w:rPr>
        <w:t>数式は画像で張り付けるのではなく、</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の数式エディタを用いる。</w:t>
      </w:r>
      <w:r w:rsidR="00E71903">
        <w:rPr>
          <w:rFonts w:eastAsia="游明朝" w:hint="eastAsia"/>
          <w:lang w:eastAsia="ja-JP"/>
        </w:rPr>
        <w:t>W</w:t>
      </w:r>
      <w:r w:rsidR="00E71903">
        <w:rPr>
          <w:rFonts w:eastAsia="游明朝"/>
          <w:lang w:eastAsia="ja-JP"/>
        </w:rPr>
        <w:t>ord</w:t>
      </w:r>
      <w:r w:rsidR="00E71903">
        <w:rPr>
          <w:rFonts w:eastAsia="游明朝" w:hint="eastAsia"/>
          <w:lang w:eastAsia="ja-JP"/>
        </w:rPr>
        <w:t>上部「</w:t>
      </w:r>
      <w:r w:rsidR="003529B8">
        <w:rPr>
          <w:rFonts w:eastAsia="游明朝" w:hint="eastAsia"/>
          <w:lang w:eastAsia="ja-JP"/>
        </w:rPr>
        <w:t>挿入</w:t>
      </w:r>
      <w:r w:rsidR="00E71903">
        <w:rPr>
          <w:rFonts w:eastAsia="游明朝" w:hint="eastAsia"/>
          <w:lang w:eastAsia="ja-JP"/>
        </w:rPr>
        <w:t>」タブ⇒「</w:t>
      </w:r>
      <w:r w:rsidR="003529B8">
        <w:rPr>
          <w:rFonts w:eastAsia="游明朝" w:hint="eastAsia"/>
          <w:lang w:eastAsia="ja-JP"/>
        </w:rPr>
        <w:t>数式</w:t>
      </w:r>
      <w:r w:rsidR="00E71903">
        <w:rPr>
          <w:rFonts w:eastAsia="游明朝" w:hint="eastAsia"/>
          <w:lang w:eastAsia="ja-JP"/>
        </w:rPr>
        <w:t>」</w:t>
      </w:r>
      <w:r w:rsidR="003529B8">
        <w:rPr>
          <w:rFonts w:eastAsia="游明朝" w:hint="eastAsia"/>
          <w:lang w:eastAsia="ja-JP"/>
        </w:rPr>
        <w:t>から挿入可能。</w:t>
      </w:r>
    </w:p>
    <w:p w14:paraId="25CDC43F" w14:textId="767D7528" w:rsidR="00567A0B" w:rsidRDefault="00567A0B" w:rsidP="00651B5E">
      <w:pPr>
        <w:spacing w:before="120" w:after="0"/>
        <w:rPr>
          <w:rFonts w:eastAsia="游明朝"/>
          <w:lang w:eastAsia="ja-JP"/>
        </w:rPr>
      </w:pPr>
      <w:r>
        <w:rPr>
          <w:rFonts w:eastAsia="游明朝" w:hint="eastAsia"/>
          <w:lang w:eastAsia="ja-JP"/>
        </w:rPr>
        <w:t>・数式番号は、前から順に</w:t>
      </w:r>
      <w:r>
        <w:rPr>
          <w:rFonts w:eastAsia="游明朝" w:hint="eastAsia"/>
          <w:lang w:eastAsia="ja-JP"/>
        </w:rPr>
        <w:t>(</w:t>
      </w:r>
      <w:r>
        <w:rPr>
          <w:rFonts w:eastAsia="游明朝"/>
          <w:lang w:eastAsia="ja-JP"/>
        </w:rPr>
        <w:t>1)</w:t>
      </w:r>
      <w:r>
        <w:rPr>
          <w:rFonts w:eastAsia="游明朝" w:hint="eastAsia"/>
          <w:lang w:eastAsia="ja-JP"/>
        </w:rPr>
        <w:t>、</w:t>
      </w:r>
      <w:r>
        <w:rPr>
          <w:rFonts w:eastAsia="游明朝" w:hint="eastAsia"/>
          <w:lang w:eastAsia="ja-JP"/>
        </w:rPr>
        <w:t>(</w:t>
      </w:r>
      <w:r>
        <w:rPr>
          <w:rFonts w:eastAsia="游明朝"/>
          <w:lang w:eastAsia="ja-JP"/>
        </w:rPr>
        <w:t>2)</w:t>
      </w:r>
      <w:r>
        <w:rPr>
          <w:rFonts w:eastAsia="游明朝" w:hint="eastAsia"/>
          <w:lang w:eastAsia="ja-JP"/>
        </w:rPr>
        <w:t>、…と若い番号で割り当てていく（合体前は自分のパートだけで割り当てて良い）。</w:t>
      </w:r>
    </w:p>
    <w:p w14:paraId="6F66113E" w14:textId="54D6271A" w:rsidR="003529B8" w:rsidRDefault="003529B8" w:rsidP="00651B5E">
      <w:pPr>
        <w:spacing w:before="120" w:after="0"/>
        <w:rPr>
          <w:rFonts w:eastAsia="游明朝"/>
          <w:lang w:eastAsia="ja-JP"/>
        </w:rPr>
      </w:pPr>
      <w:r>
        <w:rPr>
          <w:rFonts w:eastAsia="游明朝" w:hint="eastAsia"/>
          <w:lang w:eastAsia="ja-JP"/>
        </w:rPr>
        <w:t>・数式の例を下記に示す。</w:t>
      </w:r>
    </w:p>
    <w:p w14:paraId="36A7009D" w14:textId="1DDFB36A" w:rsidR="003529B8" w:rsidRDefault="003529B8" w:rsidP="00651B5E">
      <w:pPr>
        <w:spacing w:before="120" w:after="0"/>
        <w:rPr>
          <w:rFonts w:eastAsia="游明朝"/>
          <w:lang w:eastAsia="ja-JP"/>
        </w:rPr>
      </w:pPr>
      <w:r>
        <w:rPr>
          <w:rFonts w:eastAsia="游明朝" w:hint="eastAsia"/>
          <w:lang w:eastAsia="ja-JP"/>
        </w:rPr>
        <w:t>[</w:t>
      </w:r>
      <w:r>
        <w:rPr>
          <w:rFonts w:eastAsia="游明朝" w:hint="eastAsia"/>
          <w:lang w:eastAsia="ja-JP"/>
        </w:rPr>
        <w:t>付録（</w:t>
      </w:r>
      <w:r>
        <w:rPr>
          <w:rFonts w:eastAsia="游明朝"/>
          <w:lang w:eastAsia="ja-JP"/>
        </w:rPr>
        <w:t>Additional Materials</w:t>
      </w:r>
      <w:r>
        <w:rPr>
          <w:rFonts w:eastAsia="游明朝" w:hint="eastAsia"/>
          <w:lang w:eastAsia="ja-JP"/>
        </w:rPr>
        <w:t>）</w:t>
      </w:r>
      <w:r>
        <w:rPr>
          <w:rFonts w:eastAsia="游明朝"/>
          <w:lang w:eastAsia="ja-JP"/>
        </w:rPr>
        <w:t>]</w:t>
      </w:r>
    </w:p>
    <w:p w14:paraId="426D5400" w14:textId="46047C96" w:rsidR="00761F9B" w:rsidRDefault="003529B8" w:rsidP="00567A0B">
      <w:pPr>
        <w:spacing w:before="120" w:after="0"/>
        <w:rPr>
          <w:rFonts w:eastAsia="游明朝"/>
          <w:lang w:eastAsia="ja-JP"/>
        </w:rPr>
      </w:pPr>
      <w:r>
        <w:rPr>
          <w:rFonts w:eastAsia="游明朝" w:hint="eastAsia"/>
          <w:lang w:eastAsia="ja-JP"/>
        </w:rPr>
        <w:t>・メインパートに全ての数式や図表を多く挿入するとメインにレポートしたい主張が見づらくなるため、補足的な数式や図表は全て</w:t>
      </w:r>
      <w:r>
        <w:rPr>
          <w:rFonts w:eastAsia="游明朝" w:hint="eastAsia"/>
          <w:lang w:eastAsia="ja-JP"/>
        </w:rPr>
        <w:t>A</w:t>
      </w:r>
      <w:r>
        <w:rPr>
          <w:rFonts w:eastAsia="游明朝"/>
          <w:lang w:eastAsia="ja-JP"/>
        </w:rPr>
        <w:t>dditional Materials</w:t>
      </w:r>
      <w:r>
        <w:rPr>
          <w:rFonts w:eastAsia="游明朝" w:hint="eastAsia"/>
          <w:lang w:eastAsia="ja-JP"/>
        </w:rPr>
        <w:t>に移す。</w:t>
      </w:r>
    </w:p>
    <w:p w14:paraId="6327E46C" w14:textId="77777777" w:rsidR="00761F9B" w:rsidRDefault="00761F9B" w:rsidP="00DF41C2">
      <w:pPr>
        <w:pStyle w:val="a4"/>
        <w:spacing w:before="120" w:after="0"/>
        <w:ind w:left="0"/>
        <w:rPr>
          <w:rFonts w:eastAsia="游明朝"/>
          <w:lang w:eastAsia="ja-JP"/>
        </w:rPr>
      </w:pPr>
    </w:p>
    <w:p w14:paraId="2DF9AF2E" w14:textId="77777777" w:rsidR="00761F9B" w:rsidRDefault="00761F9B" w:rsidP="00DF41C2">
      <w:pPr>
        <w:pStyle w:val="a4"/>
        <w:spacing w:before="120" w:after="0"/>
        <w:ind w:left="0"/>
        <w:rPr>
          <w:rFonts w:eastAsia="游明朝"/>
          <w:lang w:eastAsia="ja-JP"/>
        </w:rPr>
      </w:pPr>
    </w:p>
    <w:p w14:paraId="036423F3" w14:textId="77777777" w:rsidR="00567A0B" w:rsidRDefault="00567A0B" w:rsidP="00DF41C2">
      <w:pPr>
        <w:pStyle w:val="a4"/>
        <w:spacing w:before="120" w:after="0"/>
        <w:ind w:left="0"/>
        <w:rPr>
          <w:rFonts w:eastAsia="游明朝"/>
          <w:lang w:eastAsia="ja-JP"/>
        </w:rPr>
      </w:pPr>
    </w:p>
    <w:p w14:paraId="26DFE6D6" w14:textId="352C667A" w:rsidR="001C613A" w:rsidRPr="00E71903" w:rsidRDefault="001C613A" w:rsidP="00DF41C2">
      <w:pPr>
        <w:pStyle w:val="a4"/>
        <w:spacing w:before="120" w:after="0"/>
        <w:ind w:left="0"/>
        <w:rPr>
          <w:rFonts w:eastAsia="游明朝"/>
          <w:lang w:eastAsia="ja-JP"/>
        </w:rPr>
      </w:pPr>
      <w:r w:rsidRPr="000236CF">
        <w:rPr>
          <w:noProof/>
        </w:rPr>
        <w:lastRenderedPageBreak/>
        <mc:AlternateContent>
          <mc:Choice Requires="wps">
            <w:drawing>
              <wp:anchor distT="45720" distB="45720" distL="114300" distR="114300" simplePos="0" relativeHeight="251679744" behindDoc="0" locked="0" layoutInCell="1" allowOverlap="1" wp14:anchorId="5E60B7A6" wp14:editId="26A9D0F3">
                <wp:simplePos x="0" y="0"/>
                <wp:positionH relativeFrom="column">
                  <wp:posOffset>0</wp:posOffset>
                </wp:positionH>
                <wp:positionV relativeFrom="paragraph">
                  <wp:posOffset>13970</wp:posOffset>
                </wp:positionV>
                <wp:extent cx="5947410" cy="1404620"/>
                <wp:effectExtent l="0" t="0" r="0" b="635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7410" cy="1404620"/>
                        </a:xfrm>
                        <a:prstGeom prst="rect">
                          <a:avLst/>
                        </a:prstGeom>
                        <a:solidFill>
                          <a:srgbClr val="FFFFFF"/>
                        </a:solidFill>
                        <a:ln w="9525">
                          <a:noFill/>
                          <a:miter lim="800000"/>
                          <a:headEnd/>
                          <a:tailEnd/>
                        </a:ln>
                      </wps:spPr>
                      <wps:txbx>
                        <w:txbxContent>
                          <w:p w14:paraId="41073973" w14:textId="77777777" w:rsidR="001C613A" w:rsidRPr="00651B5E" w:rsidRDefault="001C613A" w:rsidP="001C613A">
                            <w:pPr>
                              <w:pStyle w:val="a4"/>
                              <w:ind w:left="0"/>
                              <w:jc w:val="center"/>
                            </w:pPr>
                            <w:r w:rsidRPr="00651B5E">
                              <w:rPr>
                                <w:noProof/>
                              </w:rPr>
                              <w:drawing>
                                <wp:inline distT="0" distB="0" distL="0" distR="0" wp14:anchorId="094E0524" wp14:editId="1127DC72">
                                  <wp:extent cx="2660650" cy="1763309"/>
                                  <wp:effectExtent l="0" t="0" r="6350" b="8890"/>
                                  <wp:docPr id="205871254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Pr="00651B5E">
                              <w:t xml:space="preserve"> </w:t>
                            </w:r>
                            <w:r w:rsidRPr="00651B5E">
                              <w:rPr>
                                <w:noProof/>
                              </w:rPr>
                              <w:drawing>
                                <wp:inline distT="0" distB="0" distL="0" distR="0" wp14:anchorId="4140B4E4" wp14:editId="6A68607F">
                                  <wp:extent cx="2673350" cy="1771726"/>
                                  <wp:effectExtent l="0" t="0" r="0" b="0"/>
                                  <wp:docPr id="205871255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D33C8E4" w14:textId="77777777" w:rsidR="001C613A" w:rsidRPr="00651B5E" w:rsidRDefault="001C613A" w:rsidP="001C613A">
                            <w:pPr>
                              <w:pStyle w:val="a4"/>
                              <w:ind w:left="0"/>
                              <w:jc w:val="center"/>
                            </w:pPr>
                            <w:r w:rsidRPr="00651B5E">
                              <w:t xml:space="preserve">       (a): 1st Stage Raw Conductivity       (b): 1st Stage Preprocessed Conductivity</w:t>
                            </w:r>
                          </w:p>
                          <w:p w14:paraId="56AEC40B" w14:textId="77777777" w:rsidR="001C613A" w:rsidRPr="00651B5E" w:rsidRDefault="001C613A" w:rsidP="001C613A">
                            <w:pPr>
                              <w:pStyle w:val="a4"/>
                              <w:ind w:left="0"/>
                              <w:jc w:val="center"/>
                            </w:pPr>
                            <w:r w:rsidRPr="00651B5E">
                              <w:rPr>
                                <w:noProof/>
                              </w:rPr>
                              <w:drawing>
                                <wp:inline distT="0" distB="0" distL="0" distR="0" wp14:anchorId="414AE7E4" wp14:editId="71AEE40D">
                                  <wp:extent cx="2701981" cy="1790700"/>
                                  <wp:effectExtent l="0" t="0" r="3175" b="0"/>
                                  <wp:docPr id="2058712551"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Pr="00651B5E">
                              <w:t xml:space="preserve"> </w:t>
                            </w:r>
                            <w:r w:rsidRPr="00651B5E">
                              <w:rPr>
                                <w:noProof/>
                              </w:rPr>
                              <w:drawing>
                                <wp:inline distT="0" distB="0" distL="0" distR="0" wp14:anchorId="5D6FB8D6" wp14:editId="2212DC29">
                                  <wp:extent cx="2667000" cy="1767517"/>
                                  <wp:effectExtent l="0" t="0" r="0" b="4445"/>
                                  <wp:docPr id="2058712552"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09A3C572" w14:textId="77777777" w:rsidR="001C613A" w:rsidRPr="00651B5E" w:rsidRDefault="001C613A" w:rsidP="001C613A">
                            <w:pPr>
                              <w:pStyle w:val="a4"/>
                              <w:ind w:left="0"/>
                              <w:jc w:val="center"/>
                            </w:pPr>
                            <w:r w:rsidRPr="00651B5E">
                              <w:t xml:space="preserve">       (c): 2nd Stage Raw Conductivity       (d): 2nd Stage Preprocessed Conductivity</w:t>
                            </w:r>
                          </w:p>
                          <w:p w14:paraId="6ADA6C05" w14:textId="77777777" w:rsidR="001C613A" w:rsidRPr="00651B5E" w:rsidRDefault="001C613A" w:rsidP="001C613A">
                            <w:pPr>
                              <w:pStyle w:val="a4"/>
                              <w:ind w:left="0"/>
                              <w:jc w:val="center"/>
                            </w:pPr>
                            <w:r w:rsidRPr="00651B5E">
                              <w:rPr>
                                <w:noProof/>
                              </w:rPr>
                              <w:drawing>
                                <wp:inline distT="0" distB="0" distL="0" distR="0" wp14:anchorId="4894D262" wp14:editId="1057CA01">
                                  <wp:extent cx="2679700" cy="1775933"/>
                                  <wp:effectExtent l="0" t="0" r="6350" b="0"/>
                                  <wp:docPr id="205871255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Pr="00651B5E">
                              <w:t xml:space="preserve"> </w:t>
                            </w:r>
                            <w:r w:rsidRPr="00651B5E">
                              <w:rPr>
                                <w:noProof/>
                              </w:rPr>
                              <w:drawing>
                                <wp:inline distT="0" distB="0" distL="0" distR="0" wp14:anchorId="12ED3805" wp14:editId="318ADF60">
                                  <wp:extent cx="2663656" cy="1765300"/>
                                  <wp:effectExtent l="0" t="0" r="3810" b="6350"/>
                                  <wp:docPr id="2058712554"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586EF234" w14:textId="77777777" w:rsidR="001C613A" w:rsidRPr="00651B5E" w:rsidRDefault="001C613A" w:rsidP="001C613A">
                            <w:pPr>
                              <w:pStyle w:val="a4"/>
                              <w:ind w:left="0"/>
                              <w:jc w:val="center"/>
                            </w:pPr>
                            <w:r w:rsidRPr="00651B5E">
                              <w:t xml:space="preserve">       (e): 3rd Stage Raw Conductivity       (f): 3rd Stage Preprocessed Conductivity</w:t>
                            </w:r>
                          </w:p>
                          <w:p w14:paraId="5BB850C0" w14:textId="77777777" w:rsidR="00FC6ED4" w:rsidRPr="00651B5E" w:rsidRDefault="00FC6ED4" w:rsidP="001C613A">
                            <w:pPr>
                              <w:pStyle w:val="a4"/>
                              <w:ind w:left="0"/>
                              <w:jc w:val="center"/>
                            </w:pPr>
                          </w:p>
                          <w:p w14:paraId="334E8E6E" w14:textId="105C86D3" w:rsidR="001C613A" w:rsidRPr="00651B5E" w:rsidRDefault="001C613A" w:rsidP="001C613A">
                            <w:pPr>
                              <w:pStyle w:val="a4"/>
                              <w:ind w:left="0"/>
                              <w:jc w:val="center"/>
                              <w:rPr>
                                <w:b/>
                                <w:bCs/>
                              </w:rPr>
                            </w:pPr>
                            <w:r w:rsidRPr="00651B5E">
                              <w:rPr>
                                <w:b/>
                                <w:bCs/>
                              </w:rPr>
                              <w:t xml:space="preserve">Figure </w:t>
                            </w:r>
                            <w:r w:rsidR="00AE091D">
                              <w:rPr>
                                <w:b/>
                                <w:bCs/>
                              </w:rPr>
                              <w:t>XX</w:t>
                            </w:r>
                            <w:r w:rsidRPr="00651B5E">
                              <w:rPr>
                                <w:b/>
                                <w:bCs/>
                              </w:rPr>
                              <w:t>: Raw and Preprocessed Data of Permeate Conductivity in Each RO Stage</w:t>
                            </w:r>
                            <w:r w:rsidR="00EA7BF4">
                              <w:rPr>
                                <w:b/>
                                <w:bCs/>
                              </w:rPr>
                              <w:t xml:space="preserve"> [sample figure]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60B7A6" id="_x0000_s1032" type="#_x0000_t202" style="position:absolute;margin-left:0;margin-top:1.1pt;width:468.3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" stroked="f">
                <v:textbox style="mso-fit-shape-to-text:t">
                  <w:txbxContent>
                    <w:p w14:paraId="41073973" w14:textId="77777777" w:rsidR="001C613A" w:rsidRPr="00651B5E" w:rsidRDefault="001C613A" w:rsidP="001C613A">
                      <w:pPr>
                        <w:pStyle w:val="a4"/>
                        <w:ind w:left="0"/>
                        <w:jc w:val="center"/>
                      </w:pPr>
                      <w:r w:rsidRPr="00651B5E">
                        <w:rPr>
                          <w:noProof/>
                        </w:rPr>
                        <w:drawing>
                          <wp:inline distT="0" distB="0" distL="0" distR="0" wp14:anchorId="094E0524" wp14:editId="1127DC72">
                            <wp:extent cx="2660650" cy="1763309"/>
                            <wp:effectExtent l="0" t="0" r="6350" b="8890"/>
                            <wp:docPr id="2058712549" name="Picture 108179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715" cy="1777933"/>
                                    </a:xfrm>
                                    <a:prstGeom prst="rect">
                                      <a:avLst/>
                                    </a:prstGeom>
                                    <a:noFill/>
                                    <a:ln>
                                      <a:noFill/>
                                    </a:ln>
                                  </pic:spPr>
                                </pic:pic>
                              </a:graphicData>
                            </a:graphic>
                          </wp:inline>
                        </w:drawing>
                      </w:r>
                      <w:r w:rsidRPr="00651B5E">
                        <w:t xml:space="preserve"> </w:t>
                      </w:r>
                      <w:r w:rsidRPr="00651B5E">
                        <w:rPr>
                          <w:noProof/>
                        </w:rPr>
                        <w:drawing>
                          <wp:inline distT="0" distB="0" distL="0" distR="0" wp14:anchorId="4140B4E4" wp14:editId="6A68607F">
                            <wp:extent cx="2673350" cy="1771726"/>
                            <wp:effectExtent l="0" t="0" r="0" b="0"/>
                            <wp:docPr id="2058712550" name="Picture 178129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4143" cy="1792134"/>
                                    </a:xfrm>
                                    <a:prstGeom prst="rect">
                                      <a:avLst/>
                                    </a:prstGeom>
                                    <a:noFill/>
                                    <a:ln>
                                      <a:noFill/>
                                    </a:ln>
                                  </pic:spPr>
                                </pic:pic>
                              </a:graphicData>
                            </a:graphic>
                          </wp:inline>
                        </w:drawing>
                      </w:r>
                    </w:p>
                    <w:p w14:paraId="4D33C8E4" w14:textId="77777777" w:rsidR="001C613A" w:rsidRPr="00651B5E" w:rsidRDefault="001C613A" w:rsidP="001C613A">
                      <w:pPr>
                        <w:pStyle w:val="a4"/>
                        <w:ind w:left="0"/>
                        <w:jc w:val="center"/>
                      </w:pPr>
                      <w:r w:rsidRPr="00651B5E">
                        <w:t xml:space="preserve">       (a): 1st Stage Raw Conductivity       (b): 1st Stage Preprocessed Conductivity</w:t>
                      </w:r>
                    </w:p>
                    <w:p w14:paraId="56AEC40B" w14:textId="77777777" w:rsidR="001C613A" w:rsidRPr="00651B5E" w:rsidRDefault="001C613A" w:rsidP="001C613A">
                      <w:pPr>
                        <w:pStyle w:val="a4"/>
                        <w:ind w:left="0"/>
                        <w:jc w:val="center"/>
                      </w:pPr>
                      <w:r w:rsidRPr="00651B5E">
                        <w:rPr>
                          <w:noProof/>
                        </w:rPr>
                        <w:drawing>
                          <wp:inline distT="0" distB="0" distL="0" distR="0" wp14:anchorId="414AE7E4" wp14:editId="71AEE40D">
                            <wp:extent cx="2701981" cy="1790700"/>
                            <wp:effectExtent l="0" t="0" r="3175" b="0"/>
                            <wp:docPr id="2058712551" name="Picture 94646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1330" cy="1796896"/>
                                    </a:xfrm>
                                    <a:prstGeom prst="rect">
                                      <a:avLst/>
                                    </a:prstGeom>
                                    <a:noFill/>
                                    <a:ln>
                                      <a:noFill/>
                                    </a:ln>
                                  </pic:spPr>
                                </pic:pic>
                              </a:graphicData>
                            </a:graphic>
                          </wp:inline>
                        </w:drawing>
                      </w:r>
                      <w:r w:rsidRPr="00651B5E">
                        <w:t xml:space="preserve"> </w:t>
                      </w:r>
                      <w:r w:rsidRPr="00651B5E">
                        <w:rPr>
                          <w:noProof/>
                        </w:rPr>
                        <w:drawing>
                          <wp:inline distT="0" distB="0" distL="0" distR="0" wp14:anchorId="5D6FB8D6" wp14:editId="2212DC29">
                            <wp:extent cx="2667000" cy="1767517"/>
                            <wp:effectExtent l="0" t="0" r="0" b="4445"/>
                            <wp:docPr id="2058712552" name="Picture 40869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736" cy="1784573"/>
                                    </a:xfrm>
                                    <a:prstGeom prst="rect">
                                      <a:avLst/>
                                    </a:prstGeom>
                                    <a:noFill/>
                                    <a:ln>
                                      <a:noFill/>
                                    </a:ln>
                                  </pic:spPr>
                                </pic:pic>
                              </a:graphicData>
                            </a:graphic>
                          </wp:inline>
                        </w:drawing>
                      </w:r>
                    </w:p>
                    <w:p w14:paraId="09A3C572" w14:textId="77777777" w:rsidR="001C613A" w:rsidRPr="00651B5E" w:rsidRDefault="001C613A" w:rsidP="001C613A">
                      <w:pPr>
                        <w:pStyle w:val="a4"/>
                        <w:ind w:left="0"/>
                        <w:jc w:val="center"/>
                      </w:pPr>
                      <w:r w:rsidRPr="00651B5E">
                        <w:t xml:space="preserve">       (c): 2nd Stage Raw Conductivity       (d): 2nd Stage Preprocessed Conductivity</w:t>
                      </w:r>
                    </w:p>
                    <w:p w14:paraId="6ADA6C05" w14:textId="77777777" w:rsidR="001C613A" w:rsidRPr="00651B5E" w:rsidRDefault="001C613A" w:rsidP="001C613A">
                      <w:pPr>
                        <w:pStyle w:val="a4"/>
                        <w:ind w:left="0"/>
                        <w:jc w:val="center"/>
                      </w:pPr>
                      <w:r w:rsidRPr="00651B5E">
                        <w:rPr>
                          <w:noProof/>
                        </w:rPr>
                        <w:drawing>
                          <wp:inline distT="0" distB="0" distL="0" distR="0" wp14:anchorId="4894D262" wp14:editId="1057CA01">
                            <wp:extent cx="2679700" cy="1775933"/>
                            <wp:effectExtent l="0" t="0" r="6350" b="0"/>
                            <wp:docPr id="2058712553" name="Picture 946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7242" cy="1780931"/>
                                    </a:xfrm>
                                    <a:prstGeom prst="rect">
                                      <a:avLst/>
                                    </a:prstGeom>
                                    <a:noFill/>
                                    <a:ln>
                                      <a:noFill/>
                                    </a:ln>
                                  </pic:spPr>
                                </pic:pic>
                              </a:graphicData>
                            </a:graphic>
                          </wp:inline>
                        </w:drawing>
                      </w:r>
                      <w:r w:rsidRPr="00651B5E">
                        <w:t xml:space="preserve"> </w:t>
                      </w:r>
                      <w:r w:rsidRPr="00651B5E">
                        <w:rPr>
                          <w:noProof/>
                        </w:rPr>
                        <w:drawing>
                          <wp:inline distT="0" distB="0" distL="0" distR="0" wp14:anchorId="12ED3805" wp14:editId="318ADF60">
                            <wp:extent cx="2663656" cy="1765300"/>
                            <wp:effectExtent l="0" t="0" r="3810" b="6350"/>
                            <wp:docPr id="2058712554" name="Picture 19513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3550" cy="1771857"/>
                                    </a:xfrm>
                                    <a:prstGeom prst="rect">
                                      <a:avLst/>
                                    </a:prstGeom>
                                    <a:noFill/>
                                    <a:ln>
                                      <a:noFill/>
                                    </a:ln>
                                  </pic:spPr>
                                </pic:pic>
                              </a:graphicData>
                            </a:graphic>
                          </wp:inline>
                        </w:drawing>
                      </w:r>
                    </w:p>
                    <w:p w14:paraId="586EF234" w14:textId="77777777" w:rsidR="001C613A" w:rsidRPr="00651B5E" w:rsidRDefault="001C613A" w:rsidP="001C613A">
                      <w:pPr>
                        <w:pStyle w:val="a4"/>
                        <w:ind w:left="0"/>
                        <w:jc w:val="center"/>
                      </w:pPr>
                      <w:r w:rsidRPr="00651B5E">
                        <w:t xml:space="preserve">       (e): 3rd Stage Raw Conductivity       (f): 3rd Stage Preprocessed Conductivity</w:t>
                      </w:r>
                    </w:p>
                    <w:p w14:paraId="5BB850C0" w14:textId="77777777" w:rsidR="00FC6ED4" w:rsidRPr="00651B5E" w:rsidRDefault="00FC6ED4" w:rsidP="001C613A">
                      <w:pPr>
                        <w:pStyle w:val="a4"/>
                        <w:ind w:left="0"/>
                        <w:jc w:val="center"/>
                      </w:pPr>
                    </w:p>
                    <w:p w14:paraId="334E8E6E" w14:textId="105C86D3" w:rsidR="001C613A" w:rsidRPr="00651B5E" w:rsidRDefault="001C613A" w:rsidP="001C613A">
                      <w:pPr>
                        <w:pStyle w:val="a4"/>
                        <w:ind w:left="0"/>
                        <w:jc w:val="center"/>
                        <w:rPr>
                          <w:b/>
                          <w:bCs/>
                        </w:rPr>
                      </w:pPr>
                      <w:r w:rsidRPr="00651B5E">
                        <w:rPr>
                          <w:b/>
                          <w:bCs/>
                        </w:rPr>
                        <w:t xml:space="preserve">Figure </w:t>
                      </w:r>
                      <w:r w:rsidR="00AE091D">
                        <w:rPr>
                          <w:b/>
                          <w:bCs/>
                        </w:rPr>
                        <w:t>XX</w:t>
                      </w:r>
                      <w:r w:rsidRPr="00651B5E">
                        <w:rPr>
                          <w:b/>
                          <w:bCs/>
                        </w:rPr>
                        <w:t>: Raw and Preprocessed Data of Permeate Conductivity in Each RO Stage</w:t>
                      </w:r>
                      <w:r w:rsidR="00EA7BF4">
                        <w:rPr>
                          <w:b/>
                          <w:bCs/>
                        </w:rPr>
                        <w:t xml:space="preserve"> [sample figure]</w:t>
                      </w:r>
                    </w:p>
                  </w:txbxContent>
                </v:textbox>
                <w10:wrap type="topAndBottom"/>
              </v:shape>
            </w:pict>
          </mc:Fallback>
        </mc:AlternateContent>
      </w:r>
    </w:p>
    <w:p w14:paraId="0ECB3F04" w14:textId="77777777" w:rsidR="001C613A" w:rsidRPr="000236CF" w:rsidRDefault="001C613A" w:rsidP="00DF41C2">
      <w:pPr>
        <w:pStyle w:val="a4"/>
        <w:spacing w:before="120" w:after="0"/>
        <w:ind w:left="0"/>
        <w:rPr>
          <w:lang w:eastAsia="ja-JP"/>
        </w:rPr>
      </w:pPr>
    </w:p>
    <w:p w14:paraId="3E071E7B" w14:textId="549ED1BA" w:rsidR="00FC6ED4" w:rsidRPr="00EA7BF4" w:rsidRDefault="00EA7BF4" w:rsidP="00DF41C2">
      <w:pPr>
        <w:pStyle w:val="a4"/>
        <w:spacing w:before="120" w:after="0"/>
        <w:ind w:left="0"/>
        <w:rPr>
          <w:rFonts w:eastAsia="游明朝"/>
          <w:lang w:eastAsia="ja-JP"/>
        </w:rPr>
      </w:pPr>
      <w:r>
        <w:rPr>
          <w:rFonts w:eastAsia="游明朝" w:hint="eastAsia"/>
          <w:lang w:eastAsia="ja-JP"/>
        </w:rPr>
        <w:t>[</w:t>
      </w:r>
      <w:r>
        <w:rPr>
          <w:rFonts w:eastAsia="游明朝"/>
          <w:lang w:eastAsia="ja-JP"/>
        </w:rPr>
        <w:t>sample mathematical formula]</w:t>
      </w:r>
    </w:p>
    <w:p w14:paraId="19BB7FD3" w14:textId="7CC2A249" w:rsidR="001C613A" w:rsidRPr="000236CF" w:rsidRDefault="001C613A" w:rsidP="00DF41C2">
      <w:pPr>
        <w:pStyle w:val="a4"/>
        <w:spacing w:before="120" w:after="0"/>
        <w:ind w:left="0"/>
      </w:pPr>
      <w:r w:rsidRPr="000236CF">
        <w:t xml:space="preserve">The evaluation index is Mean Absolute Percentage Error (MAPE) </w:t>
      </w:r>
      <m:oMath>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oMath>
      <w:r w:rsidRPr="000236CF">
        <w:rPr>
          <w:iCs/>
        </w:rPr>
        <w:t>[%], which</w:t>
      </w:r>
      <w:r w:rsidRPr="000236CF">
        <w:t xml:space="preserve"> is a relative prediction error and formulated as follows:</w:t>
      </w:r>
    </w:p>
    <w:p w14:paraId="49237C3F" w14:textId="77777777" w:rsidR="001C613A" w:rsidRPr="000236CF" w:rsidRDefault="001533CE" w:rsidP="00DF41C2">
      <w:pPr>
        <w:spacing w:before="120" w:after="0"/>
        <w:rPr>
          <w:iCs/>
        </w:rPr>
      </w:pPr>
      <m:oMathPara>
        <m:oMath>
          <m:eqArr>
            <m:eqArrPr>
              <m:maxDist m:val="1"/>
              <m:ctrlPr>
                <w:rPr>
                  <w:rFonts w:ascii="Cambria Math" w:eastAsia="Cambria Math" w:hAnsi="Cambria Math"/>
                </w:rPr>
              </m:ctrlPr>
            </m:eqArrPr>
            <m:e>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r>
                <w:rPr>
                  <w:rFonts w:ascii="Cambria Math" w:eastAsia="Cambria Math" w:hAnsi="Cambria Math"/>
                </w:rPr>
                <m:t>=</m:t>
              </m:r>
              <m:f>
                <m:fPr>
                  <m:ctrlPr>
                    <w:rPr>
                      <w:rFonts w:ascii="Cambria Math" w:eastAsia="Cambria Math" w:hAnsi="Cambria Math"/>
                      <w:i/>
                      <w:iCs/>
                    </w:rPr>
                  </m:ctrlPr>
                </m:fPr>
                <m:num>
                  <m:r>
                    <w:rPr>
                      <w:rFonts w:ascii="Cambria Math" w:eastAsia="Cambria Math" w:hAnsi="Cambria Math"/>
                    </w:rPr>
                    <m:t>100</m:t>
                  </m:r>
                </m:num>
                <m:den>
                  <m:r>
                    <w:rPr>
                      <w:rFonts w:ascii="Cambria Math" w:eastAsia="Cambria Math" w:hAnsi="Cambria Math"/>
                    </w:rPr>
                    <m:t>L</m:t>
                  </m:r>
                </m:den>
              </m:f>
              <m:nary>
                <m:naryPr>
                  <m:chr m:val="∑"/>
                  <m:limLoc m:val="undOvr"/>
                  <m:ctrlPr>
                    <w:rPr>
                      <w:rFonts w:ascii="Cambria Math" w:eastAsia="Cambria Math" w:hAnsi="Cambria Math"/>
                      <w:i/>
                      <w:iCs/>
                    </w:rPr>
                  </m:ctrlPr>
                </m:naryPr>
                <m:sub>
                  <m:r>
                    <w:rPr>
                      <w:rFonts w:ascii="Cambria Math" w:eastAsia="Cambria Math" w:hAnsi="Cambria Math"/>
                    </w:rPr>
                    <m:t>t</m:t>
                  </m:r>
                  <m:r>
                    <w:rPr>
                      <w:rFonts w:ascii="Cambria Math" w:eastAsia="Cambria Math" w:hAnsi="Cambria Math"/>
                    </w:rPr>
                    <m:t>=1</m:t>
                  </m:r>
                </m:sub>
                <m:sup>
                  <m:r>
                    <w:rPr>
                      <w:rFonts w:ascii="Cambria Math" w:eastAsia="Cambria Math" w:hAnsi="Cambria Math"/>
                    </w:rPr>
                    <m:t>L</m:t>
                  </m:r>
                </m:sup>
                <m:e>
                  <m:f>
                    <m:fPr>
                      <m:ctrlPr>
                        <w:rPr>
                          <w:rFonts w:ascii="Cambria Math" w:eastAsia="Cambria Math" w:hAnsi="Cambria Math"/>
                          <w:i/>
                          <w:iCs/>
                        </w:rPr>
                      </m:ctrlPr>
                    </m:fPr>
                    <m:num>
                      <m:d>
                        <m:dPr>
                          <m:begChr m:val="|"/>
                          <m:endChr m:val="|"/>
                          <m:ctrlPr>
                            <w:rPr>
                              <w:rFonts w:ascii="Cambria Math" w:eastAsia="Cambria Math" w:hAnsi="Cambria Math"/>
                              <w:i/>
                              <w:iCs/>
                            </w:rPr>
                          </m:ctrlPr>
                        </m:dPr>
                        <m:e>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e>
                      </m:d>
                    </m:num>
                    <m:den>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den>
                  </m:f>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12</m:t>
                  </m:r>
                </m:e>
              </m:d>
              <m:ctrlPr>
                <w:rPr>
                  <w:rFonts w:ascii="Cambria Math" w:eastAsia="Cambria Math" w:hAnsi="Cambria Math"/>
                  <w:i/>
                  <w:iCs/>
                </w:rPr>
              </m:ctrlPr>
            </m:e>
          </m:eqArr>
        </m:oMath>
      </m:oMathPara>
    </w:p>
    <w:p w14:paraId="7162585F" w14:textId="77777777" w:rsidR="001C613A" w:rsidRPr="000236CF" w:rsidRDefault="001C613A" w:rsidP="00DF41C2">
      <w:pPr>
        <w:spacing w:before="120" w:after="0"/>
      </w:pPr>
      <w:r w:rsidRPr="000236CF">
        <w:t xml:space="preserve">Here,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oMath>
      <w:r w:rsidRPr="000236CF">
        <w:rPr>
          <w:iCs/>
        </w:rPr>
        <w:t xml:space="preserve"> is the actual </w:t>
      </w:r>
      <w:r w:rsidRPr="000236CF">
        <w:t xml:space="preserve">data and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oMath>
      <w:r w:rsidRPr="000236CF">
        <w:rPr>
          <w:iCs/>
        </w:rPr>
        <w:t xml:space="preserve"> is the predicted data </w:t>
      </w:r>
      <w:r w:rsidRPr="000236CF">
        <w:t xml:space="preserve">at time </w:t>
      </w:r>
      <m:oMath>
        <m:r>
          <w:rPr>
            <w:rFonts w:ascii="Cambria Math" w:eastAsia="Cambria Math" w:hAnsi="Cambria Math"/>
          </w:rPr>
          <m:t>t</m:t>
        </m:r>
      </m:oMath>
      <w:r w:rsidRPr="000236CF">
        <w:rPr>
          <w:iCs/>
        </w:rPr>
        <w:t>.</w:t>
      </w:r>
      <w:r w:rsidRPr="000236CF">
        <w:t xml:space="preserve"> </w:t>
      </w:r>
      <m:oMath>
        <m:r>
          <w:rPr>
            <w:rFonts w:ascii="Cambria Math" w:eastAsia="Cambria Math" w:hAnsi="Cambria Math"/>
          </w:rPr>
          <m:t>L</m:t>
        </m:r>
      </m:oMath>
      <w:r w:rsidRPr="000236CF">
        <w:t xml:space="preserve"> is the length of the prediction period. </w:t>
      </w:r>
    </w:p>
    <w:p w14:paraId="46E51082" w14:textId="5EC23813" w:rsidR="001C613A" w:rsidRDefault="001C613A" w:rsidP="00DF41C2">
      <w:pPr>
        <w:spacing w:before="120" w:after="0"/>
      </w:pPr>
    </w:p>
    <w:p w14:paraId="5BEE0BDD" w14:textId="564A0AC1" w:rsidR="00761F9B" w:rsidRDefault="00761F9B" w:rsidP="00DF41C2">
      <w:pPr>
        <w:spacing w:before="120" w:after="0"/>
      </w:pPr>
    </w:p>
    <w:p w14:paraId="718B7669" w14:textId="0E4A945B" w:rsidR="00761F9B" w:rsidRDefault="00761F9B" w:rsidP="00DF41C2">
      <w:pPr>
        <w:spacing w:before="120" w:after="0"/>
      </w:pPr>
    </w:p>
    <w:p w14:paraId="5E2A246C" w14:textId="11C43A60" w:rsidR="00761F9B" w:rsidRDefault="00761F9B" w:rsidP="00DF41C2">
      <w:pPr>
        <w:spacing w:before="120" w:after="0"/>
      </w:pPr>
    </w:p>
    <w:p w14:paraId="30002102" w14:textId="0FFF230B" w:rsidR="00761F9B" w:rsidRDefault="00761F9B" w:rsidP="00DF41C2">
      <w:pPr>
        <w:spacing w:before="120" w:after="0"/>
      </w:pPr>
    </w:p>
    <w:p w14:paraId="49F02441" w14:textId="1CABA17D" w:rsidR="00761F9B" w:rsidRDefault="00761F9B" w:rsidP="00DF41C2">
      <w:pPr>
        <w:spacing w:before="120" w:after="0"/>
      </w:pPr>
    </w:p>
    <w:p w14:paraId="7F5F0402" w14:textId="7B29CB7E" w:rsidR="00761F9B" w:rsidRDefault="00761F9B" w:rsidP="00DF41C2">
      <w:pPr>
        <w:spacing w:before="120" w:after="0"/>
      </w:pPr>
    </w:p>
    <w:p w14:paraId="0D7089E7" w14:textId="31671067" w:rsidR="00761F9B" w:rsidRDefault="00761F9B" w:rsidP="00DF41C2">
      <w:pPr>
        <w:spacing w:before="120" w:after="0"/>
      </w:pPr>
    </w:p>
    <w:p w14:paraId="59ECFCB5" w14:textId="73A79BEB" w:rsidR="00761F9B" w:rsidRDefault="00761F9B" w:rsidP="00DF41C2">
      <w:pPr>
        <w:spacing w:before="120" w:after="0"/>
      </w:pPr>
    </w:p>
    <w:p w14:paraId="0015835B" w14:textId="545CECA2" w:rsidR="00761F9B" w:rsidRDefault="00761F9B" w:rsidP="00DF41C2">
      <w:pPr>
        <w:spacing w:before="120" w:after="0"/>
      </w:pPr>
    </w:p>
    <w:p w14:paraId="0BEEF400" w14:textId="69134963" w:rsidR="00761F9B" w:rsidRDefault="00761F9B" w:rsidP="00DF41C2">
      <w:pPr>
        <w:spacing w:before="120" w:after="0"/>
      </w:pPr>
    </w:p>
    <w:p w14:paraId="23F34D4F" w14:textId="47E98A38" w:rsidR="00761F9B" w:rsidRDefault="00761F9B" w:rsidP="00DF41C2">
      <w:pPr>
        <w:spacing w:before="120" w:after="0"/>
      </w:pPr>
    </w:p>
    <w:p w14:paraId="65685ADC" w14:textId="6F72A5ED" w:rsidR="00761F9B" w:rsidRDefault="00761F9B" w:rsidP="00DF41C2">
      <w:pPr>
        <w:spacing w:before="120" w:after="0"/>
      </w:pPr>
    </w:p>
    <w:p w14:paraId="1C54668B" w14:textId="5162D90B" w:rsidR="00761F9B" w:rsidRDefault="00761F9B" w:rsidP="00DF41C2">
      <w:pPr>
        <w:spacing w:before="120" w:after="0"/>
      </w:pPr>
    </w:p>
    <w:p w14:paraId="582D6325" w14:textId="60416EB6" w:rsidR="00761F9B" w:rsidRDefault="00761F9B" w:rsidP="00DF41C2">
      <w:pPr>
        <w:spacing w:before="120" w:after="0"/>
      </w:pPr>
    </w:p>
    <w:p w14:paraId="49412804" w14:textId="63A8EA82" w:rsidR="00761F9B" w:rsidRDefault="00761F9B" w:rsidP="00DF41C2">
      <w:pPr>
        <w:spacing w:before="120" w:after="0"/>
      </w:pPr>
    </w:p>
    <w:p w14:paraId="62395AE3" w14:textId="4D609240" w:rsidR="00761F9B" w:rsidRDefault="00761F9B" w:rsidP="00DF41C2">
      <w:pPr>
        <w:spacing w:before="120" w:after="0"/>
      </w:pPr>
    </w:p>
    <w:p w14:paraId="0CD78EA6" w14:textId="77777777" w:rsidR="00761F9B" w:rsidRDefault="00761F9B" w:rsidP="00DF41C2">
      <w:pPr>
        <w:spacing w:before="120" w:after="0"/>
      </w:pPr>
    </w:p>
    <w:p w14:paraId="1807C29D" w14:textId="7CC1CA16" w:rsidR="00761F9B" w:rsidRDefault="00761F9B" w:rsidP="00DF41C2">
      <w:pPr>
        <w:spacing w:before="120" w:after="0"/>
      </w:pPr>
    </w:p>
    <w:p w14:paraId="65C34DA6" w14:textId="77777777" w:rsidR="00A32191" w:rsidRDefault="00A32191" w:rsidP="00DF41C2">
      <w:pPr>
        <w:spacing w:before="120" w:after="0"/>
      </w:pPr>
    </w:p>
    <w:p w14:paraId="1BAA3792" w14:textId="77777777" w:rsidR="00A32191" w:rsidRDefault="00A32191" w:rsidP="00DF41C2">
      <w:pPr>
        <w:spacing w:before="120" w:after="0"/>
      </w:pPr>
    </w:p>
    <w:p w14:paraId="3172B204" w14:textId="18241F65" w:rsidR="00761F9B" w:rsidRDefault="00761F9B" w:rsidP="00DF41C2">
      <w:pPr>
        <w:spacing w:before="120" w:after="0"/>
      </w:pPr>
    </w:p>
    <w:p w14:paraId="3CD5144C" w14:textId="557880B3" w:rsidR="00761F9B" w:rsidRDefault="00761F9B" w:rsidP="00DF41C2">
      <w:pPr>
        <w:spacing w:before="120" w:after="0"/>
      </w:pPr>
    </w:p>
    <w:p w14:paraId="0AEE2BBF" w14:textId="6E10F442" w:rsidR="00761F9B" w:rsidRDefault="00761F9B" w:rsidP="00DF41C2">
      <w:pPr>
        <w:spacing w:before="120" w:after="0"/>
      </w:pPr>
    </w:p>
    <w:p w14:paraId="1B7778D2" w14:textId="77777777" w:rsidR="00761F9B" w:rsidRPr="000236CF" w:rsidRDefault="00761F9B" w:rsidP="00DF41C2">
      <w:pPr>
        <w:spacing w:before="120" w:after="0"/>
      </w:pPr>
    </w:p>
    <w:p w14:paraId="3C96159D" w14:textId="7C6E1119" w:rsidR="001C613A" w:rsidRPr="000236CF" w:rsidRDefault="001C613A" w:rsidP="00DF41C2">
      <w:pPr>
        <w:pStyle w:val="3"/>
      </w:pPr>
      <w:r w:rsidRPr="000236CF">
        <w:lastRenderedPageBreak/>
        <w:t>Additional Materials</w:t>
      </w:r>
    </w:p>
    <w:p w14:paraId="627780E2" w14:textId="629A64DE" w:rsidR="003B502A" w:rsidRPr="000236CF" w:rsidRDefault="00C0200B" w:rsidP="003B502A">
      <w:pPr>
        <w:pStyle w:val="4"/>
      </w:pPr>
      <w:r w:rsidRPr="000236CF">
        <w:t xml:space="preserve">A1) </w:t>
      </w:r>
      <w:r w:rsidR="003B502A" w:rsidRPr="000236CF">
        <w:t>RO System Configuration (OCWD)</w:t>
      </w:r>
    </w:p>
    <w:p w14:paraId="50A48D22" w14:textId="4A36C4B8" w:rsidR="000236CF" w:rsidRPr="000236CF" w:rsidRDefault="003B502A" w:rsidP="000236CF">
      <w:pPr>
        <w:pStyle w:val="a4"/>
        <w:spacing w:after="0"/>
        <w:ind w:left="0"/>
      </w:pPr>
      <w:r w:rsidRPr="000236CF">
        <w:t xml:space="preserve">The data set provided to this team is for the 100 </w:t>
      </w:r>
      <w:proofErr w:type="spellStart"/>
      <w:r w:rsidRPr="000236CF">
        <w:t>mgd</w:t>
      </w:r>
      <w:proofErr w:type="spellEnd"/>
      <w:r w:rsidRPr="000236CF">
        <w:t xml:space="preserve"> system. We note that the capacity has recently been upgraded to 130 </w:t>
      </w:r>
      <w:proofErr w:type="spellStart"/>
      <w:r w:rsidRPr="000236CF">
        <w:t>mgd</w:t>
      </w:r>
      <w:proofErr w:type="spellEnd"/>
      <w:r w:rsidRPr="000236CF">
        <w:t xml:space="preserve">. The full-scale RO membrane system in OCWD, for the longer running 100 </w:t>
      </w:r>
      <w:proofErr w:type="spellStart"/>
      <w:r w:rsidRPr="000236CF">
        <w:t>mgd</w:t>
      </w:r>
      <w:proofErr w:type="spellEnd"/>
      <w:r w:rsidRPr="000236CF">
        <w:t xml:space="preserve"> of capacity, consists of 21 RO units (3 RO units x 7 RO trains) and each unit has 5 MGD capacity. As OCWD reported in Figure </w:t>
      </w:r>
      <w:r w:rsidR="00AE091D" w:rsidRPr="000236CF">
        <w:t>XX</w:t>
      </w:r>
      <w:r w:rsidR="00C0200B" w:rsidRPr="000236CF">
        <w:rPr>
          <w:rStyle w:val="af2"/>
          <w:b/>
          <w:bCs/>
        </w:rPr>
        <w:footnoteReference w:id="4"/>
      </w:r>
      <w:r w:rsidRPr="000236CF">
        <w:t xml:space="preserve">, these 21 RO systems are being operated by different types of RO membranes. Current analysis focuses upon RO UNIT B01. As shown in the figure below, the membrane type of RO UNIT B01 is </w:t>
      </w:r>
      <w:proofErr w:type="spellStart"/>
      <w:r w:rsidRPr="000236CF">
        <w:t>Filmtec</w:t>
      </w:r>
      <w:proofErr w:type="spellEnd"/>
      <w:r w:rsidRPr="000236CF">
        <w:t xml:space="preserve"> BW30XFRLE installed in October 2020.</w:t>
      </w:r>
    </w:p>
    <w:p w14:paraId="7935E29C" w14:textId="03C452A4" w:rsidR="003B502A" w:rsidRPr="000236CF" w:rsidRDefault="003B502A" w:rsidP="000236CF">
      <w:pPr>
        <w:pStyle w:val="a4"/>
        <w:spacing w:before="120" w:after="0"/>
        <w:ind w:left="0"/>
      </w:pPr>
      <w:r w:rsidRPr="000236CF">
        <w:t xml:space="preserve">RO UNIT B01 is a 3-stage configuration, with flow rate, pressure, conductivity, and differential pressure measured as shown in the </w:t>
      </w:r>
      <w:r w:rsidR="00AE091D" w:rsidRPr="000236CF">
        <w:t>F</w:t>
      </w:r>
      <w:r w:rsidRPr="000236CF">
        <w:t>igure</w:t>
      </w:r>
      <w:r w:rsidR="00AE091D" w:rsidRPr="000236CF">
        <w:t xml:space="preserve"> XX</w:t>
      </w:r>
      <w:r w:rsidRPr="000236CF">
        <w:t xml:space="preserve">. 50 categories of data were provided including feed &amp; permeate flow rate, feed &amp; permeate water qualities (such as conductivity, TOC, turbidity), feed &amp; permeate pressure, Xact, and chemical dosage. </w:t>
      </w:r>
    </w:p>
    <w:p w14:paraId="422F92AF" w14:textId="66405103" w:rsidR="000236CF" w:rsidRPr="000236CF" w:rsidRDefault="00761F9B" w:rsidP="000236CF">
      <w:pPr>
        <w:pStyle w:val="a4"/>
        <w:spacing w:before="240" w:after="0"/>
        <w:ind w:left="0"/>
      </w:pPr>
      <w:r w:rsidRPr="000236CF">
        <w:rPr>
          <w:noProof/>
        </w:rPr>
        <mc:AlternateContent>
          <mc:Choice Requires="wps">
            <w:drawing>
              <wp:anchor distT="45720" distB="45720" distL="114300" distR="114300" simplePos="0" relativeHeight="251694080" behindDoc="0" locked="0" layoutInCell="1" allowOverlap="1" wp14:anchorId="4EC80473" wp14:editId="5CFD4503">
                <wp:simplePos x="0" y="0"/>
                <wp:positionH relativeFrom="column">
                  <wp:posOffset>15875</wp:posOffset>
                </wp:positionH>
                <wp:positionV relativeFrom="paragraph">
                  <wp:posOffset>220952</wp:posOffset>
                </wp:positionV>
                <wp:extent cx="5931535" cy="4142105"/>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142105"/>
                        </a:xfrm>
                        <a:prstGeom prst="rect">
                          <a:avLst/>
                        </a:prstGeom>
                        <a:solidFill>
                          <a:srgbClr val="FFFFFF"/>
                        </a:solidFill>
                        <a:ln w="9525">
                          <a:noFill/>
                          <a:miter lim="800000"/>
                          <a:headEnd/>
                          <a:tailEnd/>
                        </a:ln>
                      </wps:spPr>
                      <wps:txb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80473" id="_x0000_s1033" type="#_x0000_t202" style="position:absolute;margin-left:1.25pt;margin-top:17.4pt;width:467.05pt;height:326.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" stroked="f">
                <v:textbo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v:textbox>
                <w10:wrap type="topAndBottom"/>
              </v:shape>
            </w:pict>
          </mc:Fallback>
        </mc:AlternateContent>
      </w:r>
    </w:p>
    <w:p w14:paraId="2ADFBC39" w14:textId="184B2B6A" w:rsidR="003B502A" w:rsidRPr="000236CF" w:rsidRDefault="00761F9B" w:rsidP="001C613A">
      <w:pPr>
        <w:pStyle w:val="a4"/>
        <w:spacing w:before="120" w:after="0"/>
        <w:ind w:left="0"/>
      </w:pPr>
      <w:r w:rsidRPr="000236CF">
        <w:rPr>
          <w:noProof/>
        </w:rPr>
        <w:lastRenderedPageBreak/>
        <mc:AlternateContent>
          <mc:Choice Requires="wps">
            <w:drawing>
              <wp:anchor distT="45720" distB="45720" distL="114300" distR="114300" simplePos="0" relativeHeight="251692032" behindDoc="0" locked="0" layoutInCell="1" allowOverlap="1" wp14:anchorId="0B9D5F35" wp14:editId="7FA3BD29">
                <wp:simplePos x="0" y="0"/>
                <wp:positionH relativeFrom="column">
                  <wp:posOffset>15875</wp:posOffset>
                </wp:positionH>
                <wp:positionV relativeFrom="paragraph">
                  <wp:posOffset>2689612</wp:posOffset>
                </wp:positionV>
                <wp:extent cx="5931535" cy="2432685"/>
                <wp:effectExtent l="0" t="0" r="0" b="5715"/>
                <wp:wrapTopAndBottom/>
                <wp:docPr id="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D5F35" id="_x0000_s1034" type="#_x0000_t202" style="position:absolute;margin-left:1.25pt;margin-top:211.8pt;width:467.05pt;height:19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" stroked="f">
                <v:textbo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v:textbox>
                <w10:wrap type="topAndBottom"/>
              </v:shape>
            </w:pict>
          </mc:Fallback>
        </mc:AlternateContent>
      </w:r>
      <w:r w:rsidRPr="000236CF">
        <w:rPr>
          <w:noProof/>
        </w:rPr>
        <mc:AlternateContent>
          <mc:Choice Requires="wps">
            <w:drawing>
              <wp:anchor distT="45720" distB="45720" distL="114300" distR="114300" simplePos="0" relativeHeight="251689984" behindDoc="0" locked="0" layoutInCell="1" allowOverlap="1" wp14:anchorId="46F25A3F" wp14:editId="3B78A4F6">
                <wp:simplePos x="0" y="0"/>
                <wp:positionH relativeFrom="column">
                  <wp:posOffset>14605</wp:posOffset>
                </wp:positionH>
                <wp:positionV relativeFrom="paragraph">
                  <wp:posOffset>50938</wp:posOffset>
                </wp:positionV>
                <wp:extent cx="5931535" cy="2226310"/>
                <wp:effectExtent l="0" t="0" r="0" b="2540"/>
                <wp:wrapTopAndBottom/>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226310"/>
                        </a:xfrm>
                        <a:prstGeom prst="rect">
                          <a:avLst/>
                        </a:prstGeom>
                        <a:solidFill>
                          <a:srgbClr val="FFFFFF"/>
                        </a:solidFill>
                        <a:ln w="9525">
                          <a:noFill/>
                          <a:miter lim="800000"/>
                          <a:headEnd/>
                          <a:tailEnd/>
                        </a:ln>
                      </wps:spPr>
                      <wps:txb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5A3F" id="_x0000_s1035" type="#_x0000_t202" style="position:absolute;margin-left:1.15pt;margin-top:4pt;width:467.05pt;height:17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" stroked="f">
                <v:textbo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v:textbox>
                <w10:wrap type="topAndBottom"/>
              </v:shape>
            </w:pict>
          </mc:Fallback>
        </mc:AlternateContent>
      </w:r>
    </w:p>
    <w:p w14:paraId="21030452" w14:textId="76490517" w:rsidR="00C0200B" w:rsidRPr="000236CF" w:rsidRDefault="00C0200B" w:rsidP="001C613A">
      <w:pPr>
        <w:pStyle w:val="a4"/>
        <w:spacing w:before="120" w:after="0"/>
        <w:ind w:left="0"/>
        <w:rPr>
          <w:rFonts w:eastAsia="游明朝"/>
          <w:lang w:eastAsia="ja-JP"/>
        </w:rPr>
      </w:pPr>
    </w:p>
    <w:p w14:paraId="114ED445" w14:textId="073F090F" w:rsidR="00C0200B" w:rsidRPr="000236CF" w:rsidRDefault="00C0200B" w:rsidP="001C613A">
      <w:pPr>
        <w:pStyle w:val="a4"/>
        <w:spacing w:before="120" w:after="0"/>
        <w:ind w:left="0"/>
        <w:rPr>
          <w:rFonts w:eastAsia="游明朝"/>
          <w:lang w:eastAsia="ja-JP"/>
        </w:rPr>
      </w:pPr>
    </w:p>
    <w:p w14:paraId="6AE94D44" w14:textId="682CF25B" w:rsidR="00C0200B" w:rsidRPr="000236CF" w:rsidRDefault="00C0200B" w:rsidP="001C613A">
      <w:pPr>
        <w:pStyle w:val="a4"/>
        <w:spacing w:before="120" w:after="0"/>
        <w:ind w:left="0"/>
        <w:rPr>
          <w:rFonts w:eastAsia="游明朝"/>
          <w:lang w:eastAsia="ja-JP"/>
        </w:rPr>
      </w:pPr>
    </w:p>
    <w:p w14:paraId="0338D842" w14:textId="238420CD" w:rsidR="00C0200B" w:rsidRPr="000236CF" w:rsidRDefault="00C0200B" w:rsidP="001C613A">
      <w:pPr>
        <w:pStyle w:val="a4"/>
        <w:spacing w:before="120" w:after="0"/>
        <w:ind w:left="0"/>
        <w:rPr>
          <w:rFonts w:eastAsia="游明朝"/>
          <w:lang w:eastAsia="ja-JP"/>
        </w:rPr>
      </w:pPr>
    </w:p>
    <w:p w14:paraId="7668E932" w14:textId="1E92B5EB" w:rsidR="00C0200B" w:rsidRPr="000236CF" w:rsidRDefault="00C0200B" w:rsidP="001C613A">
      <w:pPr>
        <w:pStyle w:val="a4"/>
        <w:spacing w:before="120" w:after="0"/>
        <w:ind w:left="0"/>
        <w:rPr>
          <w:rFonts w:eastAsia="游明朝"/>
          <w:lang w:eastAsia="ja-JP"/>
        </w:rPr>
      </w:pPr>
    </w:p>
    <w:p w14:paraId="3F935FAC" w14:textId="26F8BAEE" w:rsidR="00C0200B" w:rsidRPr="000236CF" w:rsidRDefault="00C0200B" w:rsidP="001C613A">
      <w:pPr>
        <w:pStyle w:val="a4"/>
        <w:spacing w:before="120" w:after="0"/>
        <w:ind w:left="0"/>
        <w:rPr>
          <w:rFonts w:eastAsia="游明朝"/>
          <w:lang w:eastAsia="ja-JP"/>
        </w:rPr>
      </w:pPr>
    </w:p>
    <w:p w14:paraId="4BA8E51C" w14:textId="59C848D4" w:rsidR="00C0200B" w:rsidRPr="000236CF" w:rsidRDefault="00C0200B" w:rsidP="001C613A">
      <w:pPr>
        <w:pStyle w:val="a4"/>
        <w:spacing w:before="120" w:after="0"/>
        <w:ind w:left="0"/>
        <w:rPr>
          <w:rFonts w:eastAsia="游明朝"/>
          <w:lang w:eastAsia="ja-JP"/>
        </w:rPr>
      </w:pPr>
    </w:p>
    <w:p w14:paraId="4A168EDB" w14:textId="1B18613D" w:rsidR="00C0200B" w:rsidRPr="000236CF" w:rsidRDefault="00C0200B" w:rsidP="001C613A">
      <w:pPr>
        <w:pStyle w:val="a4"/>
        <w:spacing w:before="120" w:after="0"/>
        <w:ind w:left="0"/>
        <w:rPr>
          <w:rFonts w:eastAsia="游明朝"/>
          <w:lang w:eastAsia="ja-JP"/>
        </w:rPr>
      </w:pPr>
    </w:p>
    <w:p w14:paraId="69719D78" w14:textId="26E385A4" w:rsidR="009A2082" w:rsidRDefault="009A2082" w:rsidP="001C613A">
      <w:pPr>
        <w:pStyle w:val="a4"/>
        <w:spacing w:before="120" w:after="0"/>
        <w:ind w:left="0"/>
        <w:rPr>
          <w:rFonts w:eastAsia="游明朝"/>
          <w:lang w:eastAsia="ja-JP"/>
        </w:rPr>
      </w:pPr>
    </w:p>
    <w:p w14:paraId="57D27112" w14:textId="561C7227" w:rsidR="009A2082" w:rsidRDefault="009A2082" w:rsidP="001C613A">
      <w:pPr>
        <w:pStyle w:val="a4"/>
        <w:spacing w:before="120" w:after="0"/>
        <w:ind w:left="0"/>
        <w:rPr>
          <w:rFonts w:eastAsia="游明朝"/>
          <w:lang w:eastAsia="ja-JP"/>
        </w:rPr>
      </w:pPr>
    </w:p>
    <w:p w14:paraId="524843C6" w14:textId="04683F48" w:rsidR="00C0200B" w:rsidRPr="000236CF" w:rsidRDefault="00C0200B" w:rsidP="001C613A">
      <w:pPr>
        <w:pStyle w:val="a4"/>
        <w:spacing w:before="120" w:after="0"/>
        <w:ind w:left="0"/>
        <w:rPr>
          <w:rFonts w:eastAsia="游明朝"/>
          <w:lang w:eastAsia="ja-JP"/>
        </w:rPr>
      </w:pPr>
    </w:p>
    <w:p w14:paraId="09EF3254" w14:textId="5B6B14B0" w:rsidR="00C0200B" w:rsidRPr="000236CF" w:rsidRDefault="00C0200B" w:rsidP="001C613A">
      <w:pPr>
        <w:pStyle w:val="a4"/>
        <w:spacing w:before="120" w:after="0"/>
        <w:ind w:left="0"/>
        <w:rPr>
          <w:rFonts w:eastAsia="游明朝"/>
          <w:lang w:eastAsia="ja-JP"/>
        </w:rPr>
      </w:pPr>
    </w:p>
    <w:p w14:paraId="64FDEF62" w14:textId="6A172F48" w:rsidR="00C0200B" w:rsidRPr="000236CF" w:rsidRDefault="00C0200B" w:rsidP="001C613A">
      <w:pPr>
        <w:pStyle w:val="a4"/>
        <w:spacing w:before="120" w:after="0"/>
        <w:ind w:left="0"/>
        <w:rPr>
          <w:rFonts w:eastAsia="游明朝"/>
          <w:lang w:eastAsia="ja-JP"/>
        </w:rPr>
      </w:pPr>
    </w:p>
    <w:p w14:paraId="06D5BC92" w14:textId="03802B0A" w:rsidR="00C0200B" w:rsidRPr="000236CF" w:rsidRDefault="00C0200B" w:rsidP="00C0200B">
      <w:pPr>
        <w:pStyle w:val="4"/>
        <w:rPr>
          <w:rFonts w:eastAsia="游明朝"/>
          <w:lang w:eastAsia="ja-JP"/>
        </w:rPr>
      </w:pPr>
      <w:r w:rsidRPr="000236CF">
        <w:lastRenderedPageBreak/>
        <w:t xml:space="preserve">A2) RO System Configuration (LVMWD) </w:t>
      </w:r>
    </w:p>
    <w:p w14:paraId="25511CFB" w14:textId="393B8904" w:rsidR="00C0200B" w:rsidRPr="000236CF" w:rsidRDefault="00C0200B" w:rsidP="00C0200B">
      <w:pPr>
        <w:pStyle w:val="a4"/>
        <w:spacing w:before="120" w:after="0"/>
        <w:ind w:left="0"/>
      </w:pPr>
      <w:r w:rsidRPr="000236CF">
        <w:t>The RO membrane system in LVMWD is a pilot scale system. The RO system consists of 3-stage configuration</w:t>
      </w:r>
      <w:r w:rsidR="009A2082">
        <w:t xml:space="preserve">, </w:t>
      </w:r>
      <w:r w:rsidRPr="000236CF">
        <w:t>utilized the Toray TMG10D membrane</w:t>
      </w:r>
      <w:r w:rsidR="009A2082">
        <w:t xml:space="preserve">, and is shown in </w:t>
      </w:r>
      <w:r w:rsidR="00D738FD">
        <w:t xml:space="preserve">the </w:t>
      </w:r>
      <w:r w:rsidR="009A2082">
        <w:t>Figure XX.</w:t>
      </w:r>
    </w:p>
    <w:p w14:paraId="676949C1" w14:textId="66024D88" w:rsidR="009A2082" w:rsidRDefault="009A2082" w:rsidP="001C613A">
      <w:pPr>
        <w:pStyle w:val="a4"/>
        <w:spacing w:before="120" w:after="0"/>
        <w:ind w:left="0"/>
        <w:rPr>
          <w:rFonts w:eastAsia="游明朝"/>
          <w:lang w:eastAsia="ja-JP"/>
        </w:rPr>
      </w:pPr>
    </w:p>
    <w:p w14:paraId="107600F4" w14:textId="37C3AA2E" w:rsidR="009A2082" w:rsidRDefault="009A2082" w:rsidP="001C613A">
      <w:pPr>
        <w:pStyle w:val="a4"/>
        <w:spacing w:before="120" w:after="0"/>
        <w:ind w:left="0"/>
        <w:rPr>
          <w:rFonts w:eastAsia="游明朝"/>
          <w:lang w:eastAsia="ja-JP"/>
        </w:rPr>
      </w:pPr>
      <w:r w:rsidRPr="000236CF">
        <w:rPr>
          <w:noProof/>
        </w:rPr>
        <mc:AlternateContent>
          <mc:Choice Requires="wps">
            <w:drawing>
              <wp:anchor distT="45720" distB="45720" distL="114300" distR="114300" simplePos="0" relativeHeight="251687936" behindDoc="0" locked="0" layoutInCell="1" allowOverlap="1" wp14:anchorId="2AC9F5AE" wp14:editId="45A29F5C">
                <wp:simplePos x="0" y="0"/>
                <wp:positionH relativeFrom="column">
                  <wp:posOffset>0</wp:posOffset>
                </wp:positionH>
                <wp:positionV relativeFrom="paragraph">
                  <wp:posOffset>370840</wp:posOffset>
                </wp:positionV>
                <wp:extent cx="5931535" cy="2130425"/>
                <wp:effectExtent l="0" t="0" r="0" b="3175"/>
                <wp:wrapTopAndBottom/>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9F5AE" id="_x0000_s1036" type="#_x0000_t202" style="position:absolute;margin-left:0;margin-top:29.2pt;width:467.05pt;height:16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dpEQIAAP8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" stroked="f">
                <v:textbo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57D477A3" w14:textId="37A8BCC3" w:rsidR="009A2082" w:rsidRDefault="009A2082" w:rsidP="001C613A">
      <w:pPr>
        <w:pStyle w:val="a4"/>
        <w:spacing w:before="120" w:after="0"/>
        <w:ind w:left="0"/>
        <w:rPr>
          <w:rFonts w:eastAsia="游明朝"/>
          <w:lang w:eastAsia="ja-JP"/>
        </w:rPr>
      </w:pPr>
    </w:p>
    <w:p w14:paraId="1C3A5477" w14:textId="00898BC5" w:rsidR="009A2082" w:rsidRDefault="009A2082" w:rsidP="001C613A">
      <w:pPr>
        <w:pStyle w:val="a4"/>
        <w:spacing w:before="120" w:after="0"/>
        <w:ind w:left="0"/>
        <w:rPr>
          <w:rFonts w:eastAsia="游明朝"/>
          <w:lang w:eastAsia="ja-JP"/>
        </w:rPr>
      </w:pPr>
    </w:p>
    <w:p w14:paraId="65DA2F6C" w14:textId="15E0E38E" w:rsidR="009A2082" w:rsidRPr="000236CF" w:rsidRDefault="009A2082" w:rsidP="001C613A">
      <w:pPr>
        <w:pStyle w:val="a4"/>
        <w:spacing w:before="120" w:after="0"/>
        <w:ind w:left="0"/>
        <w:rPr>
          <w:rFonts w:eastAsia="游明朝"/>
          <w:lang w:eastAsia="ja-JP"/>
        </w:rPr>
      </w:pPr>
    </w:p>
    <w:p w14:paraId="04A42BAD" w14:textId="063BC089" w:rsidR="003B502A" w:rsidRPr="000236CF" w:rsidRDefault="003B502A" w:rsidP="001C613A">
      <w:pPr>
        <w:pStyle w:val="a4"/>
        <w:spacing w:before="120" w:after="0"/>
        <w:ind w:left="0"/>
      </w:pPr>
    </w:p>
    <w:p w14:paraId="64CC6F0F" w14:textId="68A48743" w:rsidR="003B502A" w:rsidRPr="000236CF" w:rsidRDefault="00C0200B" w:rsidP="003B502A">
      <w:pPr>
        <w:pStyle w:val="4"/>
      </w:pPr>
      <w:r w:rsidRPr="000236CF">
        <w:t xml:space="preserve">A3) </w:t>
      </w:r>
      <w:r w:rsidR="003B502A" w:rsidRPr="000236CF">
        <w:t>Temperature Correction Factor</w:t>
      </w:r>
    </w:p>
    <w:p w14:paraId="64C7FAD4" w14:textId="081009CF" w:rsidR="001C613A" w:rsidRPr="000236CF" w:rsidRDefault="001C613A" w:rsidP="001C613A">
      <w:pPr>
        <w:pStyle w:val="a4"/>
        <w:spacing w:before="120" w:after="0"/>
        <w:ind w:left="0"/>
      </w:pPr>
      <w:r w:rsidRPr="000236CF">
        <w:t>Used mathematical equations for Temperature Correction Factor (TCF) or normalization in this report are as follows:</w:t>
      </w:r>
    </w:p>
    <w:p w14:paraId="66EE8C34" w14:textId="4C487CE7" w:rsidR="001C613A" w:rsidRPr="000236CF" w:rsidRDefault="001C613A" w:rsidP="001C613A">
      <w:pPr>
        <w:pStyle w:val="a4"/>
        <w:widowControl w:val="0"/>
        <w:numPr>
          <w:ilvl w:val="0"/>
          <w:numId w:val="23"/>
        </w:numPr>
        <w:snapToGrid/>
        <w:spacing w:before="120" w:after="0"/>
        <w:contextualSpacing w:val="0"/>
        <w:jc w:val="both"/>
      </w:pPr>
      <w:r w:rsidRPr="000236CF">
        <w:t xml:space="preserve">Water Viscosity (Temperature dependency; Andrade equation): </w:t>
      </w:r>
      <m:oMath>
        <m:r>
          <w:rPr>
            <w:rFonts w:ascii="Cambria Math" w:hAnsi="Cambria Math"/>
          </w:rPr>
          <m:t>η</m:t>
        </m:r>
      </m:oMath>
    </w:p>
    <w:p w14:paraId="68858406" w14:textId="77777777" w:rsidR="001C613A" w:rsidRPr="000236CF" w:rsidRDefault="001533CE" w:rsidP="001C613A">
      <w:pPr>
        <w:pStyle w:val="a4"/>
        <w:spacing w:before="120" w:after="0"/>
        <w:ind w:left="0"/>
      </w:pPr>
      <m:oMathPara>
        <m:oMath>
          <m:eqArr>
            <m:eqArrPr>
              <m:maxDist m:val="1"/>
              <m:ctrlPr>
                <w:rPr>
                  <w:rFonts w:ascii="Cambria Math" w:hAnsi="Cambria Math"/>
                  <w:i/>
                </w:rPr>
              </m:ctrlPr>
            </m:eqArr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T</m:t>
                          </m:r>
                          <m:r>
                            <w:rPr>
                              <w:rFonts w:ascii="Cambria Math" w:hAnsi="Cambria Math"/>
                            </w:rPr>
                            <m:t>+273.15</m:t>
                          </m:r>
                        </m:den>
                      </m:f>
                    </m:e>
                  </m:d>
                </m:e>
              </m:func>
              <m:r>
                <w:rPr>
                  <w:rFonts w:ascii="Cambria Math" w:hAnsi="Cambria Math"/>
                </w:rPr>
                <m:t>#(</m:t>
              </m:r>
              <m:r>
                <w:rPr>
                  <w:rFonts w:ascii="Cambria Math" w:hAnsi="Cambria Math"/>
                </w:rPr>
                <m:t>A</m:t>
              </m:r>
              <m:r>
                <w:rPr>
                  <w:rFonts w:ascii="Cambria Math" w:hAnsi="Cambria Math"/>
                </w:rPr>
                <m:t>1)</m:t>
              </m:r>
            </m:e>
          </m:eqArr>
        </m:oMath>
      </m:oMathPara>
    </w:p>
    <w:p w14:paraId="6526D1EA" w14:textId="6C7F76DB" w:rsidR="001C613A" w:rsidRPr="000236CF" w:rsidRDefault="001C613A" w:rsidP="001C613A">
      <w:pPr>
        <w:pStyle w:val="a4"/>
        <w:spacing w:before="120" w:after="0"/>
        <w:ind w:left="0"/>
      </w:pPr>
      <w:r w:rsidRPr="000236CF">
        <w:t xml:space="preserve">Here, </w:t>
      </w:r>
      <m:oMath>
        <m:r>
          <w:rPr>
            <w:rFonts w:ascii="Cambria Math" w:hAnsi="Cambria Math"/>
          </w:rPr>
          <m:t>T[℃]</m:t>
        </m:r>
      </m:oMath>
      <w:r w:rsidRPr="000236CF">
        <w:t xml:space="preserve"> is the water temperature and </w:t>
      </w:r>
      <m:oMath>
        <m:r>
          <w:rPr>
            <w:rFonts w:ascii="Cambria Math" w:hAnsi="Cambria Math"/>
          </w:rPr>
          <m:t>c</m:t>
        </m:r>
      </m:oMath>
      <w:r w:rsidRPr="000236CF">
        <w:t xml:space="preserve"> is a specific coefficient. </w:t>
      </w:r>
      <m:oMath>
        <m:r>
          <w:rPr>
            <w:rFonts w:ascii="Cambria Math" w:hAnsi="Cambria Math"/>
          </w:rPr>
          <m:t>c=1965</m:t>
        </m:r>
      </m:oMath>
      <w:r w:rsidRPr="000236CF">
        <w:t xml:space="preserve"> in LVMWD data, </w:t>
      </w:r>
      <m:oMath>
        <m:r>
          <w:rPr>
            <w:rFonts w:ascii="Cambria Math" w:hAnsi="Cambria Math"/>
          </w:rPr>
          <m:t>c=3140</m:t>
        </m:r>
      </m:oMath>
      <w:r w:rsidRPr="000236CF">
        <w:t xml:space="preserve"> in OCWD data.</w:t>
      </w:r>
    </w:p>
    <w:p w14:paraId="1D4FE1E4" w14:textId="5700C383" w:rsidR="001C613A" w:rsidRPr="000236CF" w:rsidRDefault="001C613A" w:rsidP="001C613A">
      <w:pPr>
        <w:pStyle w:val="a4"/>
        <w:widowControl w:val="0"/>
        <w:numPr>
          <w:ilvl w:val="0"/>
          <w:numId w:val="23"/>
        </w:numPr>
        <w:snapToGrid/>
        <w:spacing w:before="120" w:after="0"/>
        <w:contextualSpacing w:val="0"/>
        <w:jc w:val="both"/>
      </w:pPr>
      <w:r w:rsidRPr="000236CF">
        <w:t xml:space="preserve">Water Fluidity (Temperature dependency): </w:t>
      </w:r>
      <m:oMath>
        <m:r>
          <w:rPr>
            <w:rFonts w:ascii="Cambria Math" w:hAnsi="Cambria Math"/>
          </w:rPr>
          <m:t>φ</m:t>
        </m:r>
      </m:oMath>
    </w:p>
    <w:p w14:paraId="1C99A02D" w14:textId="77777777" w:rsidR="001C613A" w:rsidRPr="000236CF" w:rsidRDefault="001533CE" w:rsidP="001C613A">
      <w:pPr>
        <w:pStyle w:val="a4"/>
        <w:spacing w:before="120" w:after="0"/>
        <w:ind w:left="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m:t>A</m:t>
              </m:r>
              <m:r>
                <w:rPr>
                  <w:rFonts w:ascii="Cambria Math" w:hAnsi="Cambria Math"/>
                </w:rPr>
                <m:t>2)</m:t>
              </m:r>
            </m:e>
          </m:eqArr>
        </m:oMath>
      </m:oMathPara>
    </w:p>
    <w:p w14:paraId="4CA2A89A" w14:textId="5B12BB89"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w:t>
      </w:r>
    </w:p>
    <w:p w14:paraId="172AF603"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Temperature Correction Factor (TCF): </w:t>
      </w:r>
      <m:oMath>
        <m:r>
          <w:rPr>
            <w:rFonts w:ascii="Cambria Math" w:hAnsi="Cambria Math"/>
          </w:rPr>
          <m:t>F</m:t>
        </m:r>
      </m:oMath>
    </w:p>
    <w:p w14:paraId="662C914D"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F</m:t>
              </m:r>
              <m:r>
                <w:rPr>
                  <w:rFonts w:ascii="Cambria Math" w:hAnsi="Cambria Math"/>
                </w:rPr>
                <m:t>(</m:t>
              </m:r>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m:t>A</m:t>
              </m:r>
              <m:r>
                <w:rPr>
                  <w:rFonts w:ascii="Cambria Math" w:hAnsi="Cambria Math"/>
                </w:rPr>
                <m:t>3)</m:t>
              </m:r>
              <m:ctrlPr>
                <w:rPr>
                  <w:rFonts w:ascii="Cambria Math" w:eastAsia="Cambria Math" w:hAnsi="Cambria Math"/>
                  <w:i/>
                </w:rPr>
              </m:ctrlPr>
            </m:e>
            <m:e>
              <m:r>
                <w:rPr>
                  <w:rFonts w:ascii="Cambria Math" w:hAnsi="Cambria Math"/>
                </w:rPr>
                <m:t>F</m:t>
              </m:r>
              <m:r>
                <w:rPr>
                  <w:rFonts w:ascii="Cambria Math" w:hAnsi="Cambria Math"/>
                </w:rPr>
                <m:t>(</m:t>
              </m:r>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φ</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den>
              </m:f>
              <m:r>
                <w:rPr>
                  <w:rFonts w:ascii="Cambria Math" w:eastAsia="Cambria Math" w:hAnsi="Cambria Math"/>
                </w:rPr>
                <m:t>#(</m:t>
              </m:r>
              <m:r>
                <w:rPr>
                  <w:rFonts w:ascii="Cambria Math" w:eastAsia="Cambria Math" w:hAnsi="Cambria Math"/>
                </w:rPr>
                <m:t>A</m:t>
              </m:r>
              <m:r>
                <w:rPr>
                  <w:rFonts w:ascii="Cambria Math" w:eastAsia="Cambria Math" w:hAnsi="Cambria Math"/>
                </w:rPr>
                <m:t>4)</m:t>
              </m:r>
            </m:e>
          </m:eqArr>
        </m:oMath>
      </m:oMathPara>
    </w:p>
    <w:p w14:paraId="56CF2A5C" w14:textId="77777777" w:rsidR="001C613A" w:rsidRPr="000236CF" w:rsidRDefault="001C613A" w:rsidP="001C613A">
      <w:pPr>
        <w:pStyle w:val="a4"/>
        <w:spacing w:before="120" w:after="0"/>
        <w:ind w:left="0"/>
      </w:pPr>
      <w:r w:rsidRPr="000236CF">
        <w:t xml:space="preserve">Here,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 Eq.(A3) is used in LVMWD data and Eq.(A4) is used in OCWD data.</w:t>
      </w:r>
    </w:p>
    <w:p w14:paraId="64990122" w14:textId="77777777" w:rsidR="001C613A" w:rsidRPr="000236CF" w:rsidRDefault="001C613A" w:rsidP="001C613A">
      <w:pPr>
        <w:pStyle w:val="a4"/>
        <w:widowControl w:val="0"/>
        <w:numPr>
          <w:ilvl w:val="0"/>
          <w:numId w:val="23"/>
        </w:numPr>
        <w:snapToGrid/>
        <w:spacing w:before="120" w:after="0"/>
        <w:contextualSpacing w:val="0"/>
        <w:jc w:val="both"/>
      </w:pPr>
      <w:r w:rsidRPr="000236CF">
        <w:lastRenderedPageBreak/>
        <w:t xml:space="preserve">Temperature Correction Factor for Flow: </w:t>
      </w:r>
      <m:oMath>
        <m:sSub>
          <m:sSubPr>
            <m:ctrlPr>
              <w:rPr>
                <w:rFonts w:ascii="Cambria Math" w:hAnsi="Cambria Math"/>
                <w:i/>
              </w:rPr>
            </m:ctrlPr>
          </m:sSubPr>
          <m:e>
            <m:r>
              <w:rPr>
                <w:rFonts w:ascii="Cambria Math" w:hAnsi="Cambria Math"/>
              </w:rPr>
              <m:t>Q</m:t>
            </m:r>
          </m:e>
          <m:sub>
            <m:r>
              <w:rPr>
                <w:rFonts w:ascii="Cambria Math" w:hAnsi="Cambria Math"/>
              </w:rPr>
              <m:t>TCF</m:t>
            </m:r>
          </m:sub>
        </m:sSub>
      </m:oMath>
    </w:p>
    <w:p w14:paraId="5CCD5CE7"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TCF</m:t>
                  </m:r>
                </m:sub>
              </m:sSub>
              <m:r>
                <w:rPr>
                  <w:rFonts w:ascii="Cambria Math" w:hAnsi="Cambria Math"/>
                </w:rPr>
                <m:t>(</m:t>
              </m:r>
              <m:r>
                <w:rPr>
                  <w:rFonts w:ascii="Cambria Math" w:hAnsi="Cambria Math"/>
                </w:rPr>
                <m:t>T</m:t>
              </m:r>
              <m:r>
                <w:rPr>
                  <w:rFonts w:ascii="Cambria Math" w:hAnsi="Cambria Math"/>
                </w:rPr>
                <m:t>)=</m:t>
              </m:r>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m:t>
              </m:r>
              <m:r>
                <w:rPr>
                  <w:rFonts w:ascii="Cambria Math" w:hAnsi="Cambria Math"/>
                </w:rPr>
                <m:t>A</m:t>
              </m:r>
              <m:r>
                <w:rPr>
                  <w:rFonts w:ascii="Cambria Math" w:hAnsi="Cambria Math"/>
                </w:rPr>
                <m:t>5)</m:t>
              </m:r>
              <m:ctrlPr>
                <w:rPr>
                  <w:rFonts w:ascii="Cambria Math" w:eastAsia="Cambria Math" w:hAnsi="Cambria Math"/>
                  <w:i/>
                </w:rPr>
              </m:ctrlPr>
            </m:e>
            <m:e>
              <m:r>
                <w:rPr>
                  <w:rFonts w:ascii="Cambria Math" w:hAnsi="Cambria Math"/>
                </w:rPr>
                <m:t>c</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0.0107,</m:t>
                        </m:r>
                      </m:e>
                      <m:e>
                        <m:r>
                          <w:rPr>
                            <w:rFonts w:ascii="Cambria Math" w:hAnsi="Cambria Math"/>
                          </w:rPr>
                          <m:t xml:space="preserve"> </m:t>
                        </m:r>
                        <m:r>
                          <w:rPr>
                            <w:rFonts w:ascii="Cambria Math" w:hAnsi="Cambria Math"/>
                          </w:rPr>
                          <m:t>T</m:t>
                        </m:r>
                        <m:r>
                          <w:rPr>
                            <w:rFonts w:ascii="Cambria Math" w:hAnsi="Cambria Math"/>
                          </w:rPr>
                          <m:t>≤25</m:t>
                        </m:r>
                      </m:e>
                    </m:mr>
                    <m:mr>
                      <m:e>
                        <m:r>
                          <w:rPr>
                            <w:rFonts w:ascii="Cambria Math" w:hAnsi="Cambria Math"/>
                          </w:rPr>
                          <m:t>0.0072,</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6)</m:t>
              </m:r>
            </m:e>
          </m:eqArr>
        </m:oMath>
      </m:oMathPara>
    </w:p>
    <w:p w14:paraId="4D71E4CE" w14:textId="77777777"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w:t>
      </w:r>
    </w:p>
    <w:p w14:paraId="25639957"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Temperature Correction Factor for Salt: </w:t>
      </w:r>
      <m:oMath>
        <m:sSub>
          <m:sSubPr>
            <m:ctrlPr>
              <w:rPr>
                <w:rFonts w:ascii="Cambria Math" w:hAnsi="Cambria Math"/>
                <w:i/>
              </w:rPr>
            </m:ctrlPr>
          </m:sSubPr>
          <m:e>
            <m:r>
              <w:rPr>
                <w:rFonts w:ascii="Cambria Math" w:hAnsi="Cambria Math"/>
              </w:rPr>
              <m:t>S</m:t>
            </m:r>
          </m:e>
          <m:sub>
            <m:r>
              <w:rPr>
                <w:rFonts w:ascii="Cambria Math" w:hAnsi="Cambria Math"/>
              </w:rPr>
              <m:t>TCF</m:t>
            </m:r>
          </m:sub>
        </m:sSub>
      </m:oMath>
    </w:p>
    <w:p w14:paraId="78FE64A9"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TCF</m:t>
                  </m:r>
                </m:sub>
              </m:sSub>
              <m:r>
                <w:rPr>
                  <w:rFonts w:ascii="Cambria Math" w:hAnsi="Cambria Math"/>
                </w:rPr>
                <m:t>(</m:t>
              </m:r>
              <m:r>
                <w:rPr>
                  <w:rFonts w:ascii="Cambria Math" w:hAnsi="Cambria Math"/>
                </w:rPr>
                <m:t>T</m:t>
              </m:r>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m:t>
              </m:r>
              <m:r>
                <w:rPr>
                  <w:rFonts w:ascii="Cambria Math" w:hAnsi="Cambria Math"/>
                </w:rPr>
                <m:t>A</m:t>
              </m:r>
              <m:r>
                <w:rPr>
                  <w:rFonts w:ascii="Cambria Math" w:hAnsi="Cambria Math"/>
                </w:rPr>
                <m:t>7)</m:t>
              </m:r>
              <m:ctrlPr>
                <w:rPr>
                  <w:rFonts w:ascii="Cambria Math" w:eastAsia="Cambria Math" w:hAnsi="Cambria Math"/>
                  <w:i/>
                </w:rPr>
              </m:ctrlPr>
            </m:e>
            <m:e>
              <m:r>
                <w:rPr>
                  <w:rFonts w:ascii="Cambria Math" w:hAnsi="Cambria Math"/>
                </w:rPr>
                <m:t>c</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0.0331,</m:t>
                        </m:r>
                      </m:e>
                      <m:e>
                        <m:r>
                          <w:rPr>
                            <w:rFonts w:ascii="Cambria Math" w:hAnsi="Cambria Math"/>
                          </w:rPr>
                          <m:t xml:space="preserve"> </m:t>
                        </m:r>
                        <m:r>
                          <w:rPr>
                            <w:rFonts w:ascii="Cambria Math" w:hAnsi="Cambria Math"/>
                          </w:rPr>
                          <m:t>T</m:t>
                        </m:r>
                        <m:r>
                          <w:rPr>
                            <w:rFonts w:ascii="Cambria Math" w:hAnsi="Cambria Math"/>
                          </w:rPr>
                          <m:t>≤25</m:t>
                        </m:r>
                      </m:e>
                    </m:mr>
                    <m:mr>
                      <m:e>
                        <m:r>
                          <w:rPr>
                            <w:rFonts w:ascii="Cambria Math" w:hAnsi="Cambria Math"/>
                          </w:rPr>
                          <m:t>0.0289,</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8)</m:t>
              </m:r>
            </m:e>
          </m:eqArr>
        </m:oMath>
      </m:oMathPara>
    </w:p>
    <w:p w14:paraId="5268A13A" w14:textId="77777777" w:rsidR="001C613A" w:rsidRPr="000236CF" w:rsidRDefault="001C613A" w:rsidP="001C613A">
      <w:pPr>
        <w:pStyle w:val="a4"/>
        <w:spacing w:before="120" w:after="0"/>
        <w:ind w:left="0"/>
      </w:pPr>
      <w:r w:rsidRPr="000236CF">
        <w:t xml:space="preserve">Here, </w:t>
      </w:r>
      <m:oMath>
        <m:r>
          <w:rPr>
            <w:rFonts w:ascii="Cambria Math" w:hAnsi="Cambria Math"/>
          </w:rPr>
          <m:t>η</m:t>
        </m:r>
      </m:oMath>
      <w:r w:rsidRPr="000236CF">
        <w:t xml:space="preserve"> is the water viscosity, </w:t>
      </w:r>
      <m:oMath>
        <m:r>
          <w:rPr>
            <w:rFonts w:ascii="Cambria Math" w:hAnsi="Cambria Math"/>
          </w:rPr>
          <m:t>T[℃]</m:t>
        </m:r>
      </m:oMath>
      <w:r w:rsidRPr="000236CF">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0236CF">
        <w:t xml:space="preserve"> is the standard temperature.</w:t>
      </w:r>
    </w:p>
    <w:p w14:paraId="12FE1566" w14:textId="77777777" w:rsidR="001C613A" w:rsidRPr="000236CF" w:rsidRDefault="001C613A" w:rsidP="001C613A">
      <w:pPr>
        <w:pStyle w:val="a4"/>
        <w:widowControl w:val="0"/>
        <w:numPr>
          <w:ilvl w:val="0"/>
          <w:numId w:val="23"/>
        </w:numPr>
        <w:snapToGrid/>
        <w:spacing w:before="120" w:after="0"/>
        <w:contextualSpacing w:val="0"/>
        <w:jc w:val="both"/>
      </w:pPr>
      <w:r w:rsidRPr="000236CF">
        <w:t>Net Driving Pressure (NDP)</w:t>
      </w:r>
    </w:p>
    <w:p w14:paraId="3887B00A"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m:rPr>
                      <m:sty m:val="p"/>
                    </m:rPr>
                    <w:rPr>
                      <w:rFonts w:ascii="Cambria Math" w:hAnsi="Cambria Math"/>
                    </w:rPr>
                    <m:t>ND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n</m:t>
                  </m:r>
                  <m:r>
                    <w:rPr>
                      <w:rFonts w:ascii="Cambria Math" w:hAnsi="Cambria Math"/>
                    </w:rPr>
                    <m:t>+1</m:t>
                  </m:r>
                </m:den>
              </m:f>
              <m:r>
                <w:rPr>
                  <w:rFonts w:ascii="Cambria Math" w:hAnsi="Cambria Math"/>
                </w:rPr>
                <m:t>-</m:t>
              </m:r>
              <m:r>
                <m:rPr>
                  <m:sty m:val="p"/>
                </m:rPr>
                <w:rPr>
                  <w:rFonts w:ascii="Cambria Math" w:hAnsi="Cambria Math"/>
                </w:rPr>
                <m:t>Δ</m:t>
              </m:r>
              <m:r>
                <w:rPr>
                  <w:rFonts w:ascii="Cambria Math" w:hAnsi="Cambria Math"/>
                </w:rPr>
                <m:t>π</m:t>
              </m:r>
              <m:r>
                <w:rPr>
                  <w:rFonts w:ascii="Cambria Math" w:hAnsi="Cambria Math"/>
                </w:rPr>
                <m:t>#(</m:t>
              </m:r>
              <m:r>
                <w:rPr>
                  <w:rFonts w:ascii="Cambria Math" w:hAnsi="Cambria Math"/>
                </w:rPr>
                <m:t>A</m:t>
              </m:r>
              <m:r>
                <w:rPr>
                  <w:rFonts w:ascii="Cambria Math" w:hAnsi="Cambria Math"/>
                </w:rPr>
                <m:t>9)</m:t>
              </m:r>
              <m:ctrlPr>
                <w:rPr>
                  <w:rFonts w:ascii="Cambria Math" w:eastAsia="Cambria Math" w:hAnsi="Cambria Math"/>
                  <w:i/>
                </w:rPr>
              </m:ctrlPr>
            </m:e>
            <m:e>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m:t>
              </m:r>
              <m:r>
                <w:rPr>
                  <w:rFonts w:ascii="Cambria Math" w:hAnsi="Cambria Math"/>
                </w:rPr>
                <m:t>A</m:t>
              </m:r>
              <m:r>
                <w:rPr>
                  <w:rFonts w:ascii="Cambria Math" w:hAnsi="Cambria Math"/>
                </w:rPr>
                <m:t>10)</m:t>
              </m:r>
              <m:ctrlPr>
                <w:rPr>
                  <w:rFonts w:ascii="Cambria Math" w:eastAsia="Cambria Math" w:hAnsi="Cambria Math"/>
                  <w:i/>
                </w:rPr>
              </m:ctrlPr>
            </m:e>
            <m:e>
              <m:r>
                <m:rPr>
                  <m:sty m:val="p"/>
                </m:rPr>
                <w:rPr>
                  <w:rFonts w:ascii="Cambria Math" w:hAnsi="Cambria Math"/>
                </w:rPr>
                <m:t>Δ</m:t>
              </m:r>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r>
                <w:rPr>
                  <w:rFonts w:ascii="Cambria Math" w:hAnsi="Cambria Math"/>
                </w:rPr>
                <m:t>#(</m:t>
              </m:r>
              <m:r>
                <w:rPr>
                  <w:rFonts w:ascii="Cambria Math" w:hAnsi="Cambria Math"/>
                </w:rPr>
                <m:t>A</m:t>
              </m:r>
              <m:r>
                <w:rPr>
                  <w:rFonts w:ascii="Cambria Math" w:hAnsi="Cambria Math"/>
                </w:rPr>
                <m:t>11)</m:t>
              </m:r>
            </m:e>
          </m:eqArr>
        </m:oMath>
      </m:oMathPara>
    </w:p>
    <w:p w14:paraId="48793C22" w14:textId="77777777" w:rsidR="001C613A" w:rsidRPr="000236CF" w:rsidRDefault="001C613A" w:rsidP="001C613A">
      <w:pPr>
        <w:spacing w:before="120" w:after="0"/>
      </w:pPr>
      <w:r w:rsidRPr="000236CF">
        <w:t xml:space="preserve">Here, </w:t>
      </w:r>
      <m:oMath>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oMath>
      <w:r w:rsidRPr="000236CF">
        <w:t xml:space="preserve"> is the RO transmembrane pressure, </w:t>
      </w:r>
      <m:oMath>
        <m:r>
          <m:rPr>
            <m:sty m:val="p"/>
          </m:rPr>
          <w:rPr>
            <w:rFonts w:ascii="Cambria Math" w:hAnsi="Cambria Math"/>
          </w:rPr>
          <m:t>Δ</m:t>
        </m:r>
        <m:r>
          <w:rPr>
            <w:rFonts w:ascii="Cambria Math" w:hAnsi="Cambria Math"/>
          </w:rPr>
          <m:t>P</m:t>
        </m:r>
      </m:oMath>
      <w:r w:rsidRPr="000236CF">
        <w:t xml:space="preserve"> is the differential RO module pressure, </w:t>
      </w:r>
      <m:oMath>
        <m:r>
          <m:rPr>
            <m:sty m:val="p"/>
          </m:rPr>
          <w:rPr>
            <w:rFonts w:ascii="Cambria Math" w:hAnsi="Cambria Math"/>
          </w:rPr>
          <m:t>Δ</m:t>
        </m:r>
        <m:r>
          <w:rPr>
            <w:rFonts w:ascii="Cambria Math" w:hAnsi="Cambria Math"/>
          </w:rPr>
          <m:t>π</m:t>
        </m:r>
      </m:oMath>
      <w:r w:rsidRPr="000236CF">
        <w:t xml:space="preserve"> is the osmotic pressure, </w:t>
      </w:r>
      <m:oMath>
        <m:r>
          <w:rPr>
            <w:rFonts w:ascii="Cambria Math" w:hAnsi="Cambria Math"/>
          </w:rPr>
          <m:t>n</m:t>
        </m:r>
      </m:oMath>
      <w:r w:rsidRPr="000236CF">
        <w:t xml:space="preserve"> is the number of RO stages in the system, </w:t>
      </w:r>
      <m:oMath>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oMath>
      <w:r w:rsidRPr="000236CF">
        <w:t xml:space="preserve"> is the RO feed pressure, </w:t>
      </w:r>
      <m:oMath>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0236CF">
        <w:t xml:space="preserve"> is the RO permeate pressure of entire train, and </w:t>
      </w:r>
      <m:oMath>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oMath>
      <w:r w:rsidRPr="000236CF">
        <w:t xml:space="preserve"> is the RO brine pressure. Unit of each pressure is bar in LVMWD data and psi in OCWD data. </w:t>
      </w:r>
      <m:oMath>
        <m:r>
          <w:rPr>
            <w:rFonts w:ascii="Cambria Math" w:hAnsi="Cambria Math"/>
          </w:rPr>
          <m:t>n=1</m:t>
        </m:r>
      </m:oMath>
      <w:r w:rsidRPr="000236CF">
        <w:t xml:space="preserve"> in OCWD data.</w:t>
      </w:r>
    </w:p>
    <w:p w14:paraId="6E04CFA5"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Osmotic Pressure Differential: </w:t>
      </w:r>
      <m:oMath>
        <m:r>
          <m:rPr>
            <m:sty m:val="p"/>
          </m:rPr>
          <w:rPr>
            <w:rFonts w:ascii="Cambria Math" w:hAnsi="Cambria Math"/>
          </w:rPr>
          <m:t>Δ</m:t>
        </m:r>
        <m:r>
          <w:rPr>
            <w:rFonts w:ascii="Cambria Math" w:hAnsi="Cambria Math"/>
          </w:rPr>
          <m:t>π</m:t>
        </m:r>
      </m:oMath>
    </w:p>
    <w:p w14:paraId="499EF157" w14:textId="77777777" w:rsidR="001C613A" w:rsidRPr="000236CF" w:rsidRDefault="001533CE" w:rsidP="001C613A">
      <w:pPr>
        <w:spacing w:before="120" w:after="0"/>
      </w:pPr>
      <m:oMathPara>
        <m:oMath>
          <m:eqArr>
            <m:eqArrPr>
              <m:maxDist m:val="1"/>
              <m:ctrlPr>
                <w:rPr>
                  <w:rFonts w:ascii="Cambria Math" w:hAnsi="Cambria Math"/>
                  <w:i/>
                </w:rPr>
              </m:ctrlPr>
            </m:eqArrPr>
            <m:e>
              <w:bookmarkStart w:id="10" w:name="_Hlk130810927"/>
              <m:r>
                <m:rPr>
                  <m:sty m:val="p"/>
                </m:rPr>
                <w:rPr>
                  <w:rFonts w:ascii="Cambria Math" w:hAnsi="Cambria Math"/>
                </w:rPr>
                <m:t>Δ</m:t>
              </m:r>
              <m:r>
                <w:rPr>
                  <w:rFonts w:ascii="Cambria Math" w:hAnsi="Cambria Math"/>
                </w:rPr>
                <m:t>π</m:t>
              </m:r>
              <w:bookmarkEnd w:id="10"/>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m:t>
              </m:r>
              <m:r>
                <w:rPr>
                  <w:rFonts w:ascii="Cambria Math" w:hAnsi="Cambria Math"/>
                </w:rPr>
                <m:t>A</m:t>
              </m:r>
              <m:r>
                <w:rPr>
                  <w:rFonts w:ascii="Cambria Math" w:hAnsi="Cambria Math"/>
                </w:rPr>
                <m:t>12)</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r>
                <w:rPr>
                  <w:rFonts w:ascii="Cambria Math" w:hAnsi="Cambria Math"/>
                </w:rPr>
                <m:t>A</m:t>
              </m:r>
              <m:r>
                <w:rPr>
                  <w:rFonts w:ascii="Cambria Math" w:hAnsi="Cambria Math"/>
                </w:rPr>
                <m:t>13)</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m:t>
              </m:r>
              <m:r>
                <w:rPr>
                  <w:rFonts w:ascii="Cambria Math" w:hAnsi="Cambria Math"/>
                </w:rPr>
                <m:t>β</m:t>
              </m:r>
              <m:r>
                <w:rPr>
                  <w:rFonts w:ascii="Cambria Math" w:hAnsi="Cambria Math"/>
                </w:rPr>
                <m:t>×</m:t>
              </m:r>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eastAsia="Cambria Math" w:hAnsi="Cambria Math"/>
                </w:rPr>
                <m:t>#(</m:t>
              </m:r>
              <m:r>
                <w:rPr>
                  <w:rFonts w:ascii="Cambria Math" w:eastAsia="Cambria Math" w:hAnsi="Cambria Math"/>
                </w:rPr>
                <m:t>A</m:t>
              </m:r>
              <m:r>
                <w:rPr>
                  <w:rFonts w:ascii="Cambria Math" w:eastAsia="Cambria Math" w:hAnsi="Cambria Math"/>
                </w:rPr>
                <m:t>14)</m:t>
              </m:r>
            </m:e>
          </m:eqArr>
        </m:oMath>
      </m:oMathPara>
    </w:p>
    <w:p w14:paraId="719D6EF1" w14:textId="77777777" w:rsidR="001C613A" w:rsidRPr="000236CF" w:rsidRDefault="001C613A" w:rsidP="001C613A">
      <w:pPr>
        <w:spacing w:before="120" w:after="0"/>
      </w:pPr>
      <w:r w:rsidRPr="000236CF">
        <w:t xml:space="preserve">Here,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oMath>
      <w:r w:rsidRPr="000236CF">
        <w:t xml:space="preserve"> is the average of osmotic pressure between feed and brine flow,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0236CF">
        <w:t xml:space="preserve"> is the permeate osmotic pressure,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 xml:space="preserve"> is the log mean factor between feed and brine for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r>
          <m:rPr>
            <m:sty m:val="p"/>
          </m:rPr>
          <w:rPr>
            <w:rFonts w:ascii="Cambria Math" w:hAnsi="Cambria Math"/>
          </w:rPr>
          <m:t>ppm</m:t>
        </m:r>
        <m:r>
          <w:rPr>
            <w:rFonts w:ascii="Cambria Math" w:hAnsi="Cambria Math"/>
          </w:rPr>
          <m:t>]</m:t>
        </m:r>
      </m:oMath>
      <w:r w:rsidRPr="000236CF">
        <w:t xml:space="preserve"> is the permeate TDS, and </w:t>
      </w:r>
      <m:oMath>
        <m:r>
          <w:rPr>
            <w:rFonts w:ascii="Cambria Math" w:hAnsi="Cambria Math"/>
          </w:rPr>
          <m:t>α,β&gt;0</m:t>
        </m:r>
      </m:oMath>
      <w:r w:rsidRPr="000236CF">
        <w:t xml:space="preserve"> are constant coefficients. Eq.(A12) is used in LVMWD.</w:t>
      </w:r>
    </w:p>
    <w:p w14:paraId="3FB619AC"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Log Mean Factor considering concentration polarization on RO surface: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w:t>
      </w:r>
      <w:r w:rsidRPr="000236CF">
        <w:rPr>
          <w:i/>
        </w:rPr>
        <w:t xml:space="preserve">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p>
    <w:p w14:paraId="4803BAB8"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m:t>
                  </m:r>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m:t>
                          </m:r>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e>
                      </m:d>
                    </m:e>
                  </m:func>
                </m:den>
              </m:f>
              <m:r>
                <w:rPr>
                  <w:rFonts w:ascii="Cambria Math" w:hAnsi="Cambria Math"/>
                </w:rPr>
                <m:t>#(</m:t>
              </m:r>
              <m:r>
                <w:rPr>
                  <w:rFonts w:ascii="Cambria Math" w:hAnsi="Cambria Math"/>
                </w:rPr>
                <m:t>A</m:t>
              </m:r>
              <m:r>
                <w:rPr>
                  <w:rFonts w:ascii="Cambria Math" w:hAnsi="Cambria Math"/>
                </w:rPr>
                <m:t>15)</m:t>
              </m:r>
              <m:ctrlPr>
                <w:rPr>
                  <w:rFonts w:ascii="Cambria Math" w:eastAsia="Cambria Math" w:hAnsi="Cambria Math"/>
                  <w:i/>
                </w:rPr>
              </m:ctrlPr>
            </m:e>
            <m:e>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R</m:t>
                              </m:r>
                            </m:den>
                          </m:f>
                        </m:e>
                      </m:d>
                    </m:e>
                  </m:func>
                </m:num>
                <m:den>
                  <m:r>
                    <w:rPr>
                      <w:rFonts w:ascii="Cambria Math" w:hAnsi="Cambria Math"/>
                    </w:rPr>
                    <m:t>R</m:t>
                  </m:r>
                </m:den>
              </m:f>
              <m:r>
                <w:rPr>
                  <w:rFonts w:ascii="Cambria Math" w:eastAsia="Cambria Math" w:hAnsi="Cambria Math"/>
                </w:rPr>
                <m:t>#(</m:t>
              </m:r>
              <m:r>
                <w:rPr>
                  <w:rFonts w:ascii="Cambria Math" w:eastAsia="Cambria Math" w:hAnsi="Cambria Math"/>
                </w:rPr>
                <m:t>A</m:t>
              </m:r>
              <m:r>
                <w:rPr>
                  <w:rFonts w:ascii="Cambria Math" w:eastAsia="Cambria Math" w:hAnsi="Cambria Math"/>
                </w:rPr>
                <m:t>16)</m:t>
              </m:r>
            </m:e>
          </m:eqArr>
        </m:oMath>
      </m:oMathPara>
    </w:p>
    <w:p w14:paraId="521EF983"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0236CF">
        <w:t xml:space="preserve"> is the log mean factor between feed and brine for TDS,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0236CF">
        <w:t xml:space="preserve"> is the log mean factor for brine concentration,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oMath>
      <w:r w:rsidRPr="000236CF">
        <w:t xml:space="preserve"> is the feed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oMath>
      <w:r w:rsidRPr="000236CF">
        <w:t xml:space="preserve"> is the brine TDS, and </w:t>
      </w:r>
      <m:oMath>
        <m:r>
          <w:rPr>
            <w:rFonts w:ascii="Cambria Math" w:hAnsi="Cambria Math"/>
          </w:rPr>
          <m:t>R</m:t>
        </m:r>
      </m:oMath>
      <w:r w:rsidRPr="000236CF">
        <w:t xml:space="preserve"> is the recovery rate. Unit of each TDS is ppm in LVMWD data. Eq.(A15) is used in LVMWD data and Eq.(A16) is used in OCWD data.</w:t>
      </w:r>
    </w:p>
    <w:p w14:paraId="0956FA2C" w14:textId="77777777" w:rsidR="001C613A" w:rsidRPr="000236CF" w:rsidRDefault="001C613A" w:rsidP="001C613A">
      <w:pPr>
        <w:pStyle w:val="a4"/>
        <w:widowControl w:val="0"/>
        <w:numPr>
          <w:ilvl w:val="0"/>
          <w:numId w:val="23"/>
        </w:numPr>
        <w:snapToGrid/>
        <w:spacing w:before="120" w:after="0"/>
        <w:contextualSpacing w:val="0"/>
        <w:jc w:val="both"/>
      </w:pPr>
      <w:r w:rsidRPr="000236CF">
        <w:lastRenderedPageBreak/>
        <w:t xml:space="preserve">Recovery Rate: </w:t>
      </w:r>
      <m:oMath>
        <m:r>
          <w:rPr>
            <w:rFonts w:ascii="Cambria Math" w:hAnsi="Cambria Math"/>
          </w:rPr>
          <m:t>R</m:t>
        </m:r>
      </m:oMath>
    </w:p>
    <w:p w14:paraId="68C82CD1"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R</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den>
              </m:f>
              <m:r>
                <w:rPr>
                  <w:rFonts w:ascii="Cambria Math" w:hAnsi="Cambria Math"/>
                </w:rPr>
                <m:t>#(</m:t>
              </m:r>
              <m:r>
                <w:rPr>
                  <w:rFonts w:ascii="Cambria Math" w:hAnsi="Cambria Math"/>
                </w:rPr>
                <m:t>A</m:t>
              </m:r>
              <m:r>
                <w:rPr>
                  <w:rFonts w:ascii="Cambria Math" w:hAnsi="Cambria Math"/>
                </w:rPr>
                <m:t>17)</m:t>
              </m:r>
            </m:e>
          </m:eqArr>
        </m:oMath>
      </m:oMathPara>
    </w:p>
    <w:p w14:paraId="626C4F07"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w:t>
      </w:r>
    </w:p>
    <w:p w14:paraId="7020981B"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Feed and Brine Concentration: </w:t>
      </w:r>
      <m:oMath>
        <m:sSub>
          <m:sSubPr>
            <m:ctrlPr>
              <w:rPr>
                <w:rFonts w:ascii="Cambria Math" w:hAnsi="Cambria Math"/>
                <w:i/>
              </w:rPr>
            </m:ctrlPr>
          </m:sSubPr>
          <m:e>
            <m:r>
              <w:rPr>
                <w:rFonts w:ascii="Cambria Math" w:hAnsi="Cambria Math"/>
              </w:rPr>
              <m:t>C</m:t>
            </m:r>
          </m:e>
          <m:sub>
            <m:r>
              <m:rPr>
                <m:sty m:val="p"/>
              </m:rPr>
              <w:rPr>
                <w:rFonts w:ascii="Cambria Math" w:hAnsi="Cambria Math"/>
              </w:rPr>
              <m:t>fb</m:t>
            </m:r>
          </m:sub>
        </m:sSub>
      </m:oMath>
    </w:p>
    <w:p w14:paraId="2D783879" w14:textId="77777777" w:rsidR="001C613A" w:rsidRPr="000236CF" w:rsidRDefault="001533CE" w:rsidP="001C613A">
      <w:pPr>
        <w:pStyle w:val="a4"/>
        <w:spacing w:before="120" w:after="0"/>
        <w:ind w:left="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m:rPr>
                      <m:sty m:val="p"/>
                    </m:rP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r>
                <w:rPr>
                  <w:rFonts w:ascii="Cambria Math" w:hAnsi="Cambria Math"/>
                </w:rPr>
                <m:t>A</m:t>
              </m:r>
              <m:r>
                <w:rPr>
                  <w:rFonts w:ascii="Cambria Math" w:hAnsi="Cambria Math"/>
                </w:rPr>
                <m:t>18)</m:t>
              </m:r>
            </m:e>
          </m:eqArr>
        </m:oMath>
      </m:oMathPara>
    </w:p>
    <w:p w14:paraId="781B4CC0"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oMath>
      <w:r w:rsidRPr="000236CF">
        <w:t xml:space="preserve"> is the RO feed concentration and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0236CF">
        <w:t xml:space="preserve"> is the log mean factor for brine concentration.</w:t>
      </w:r>
    </w:p>
    <w:p w14:paraId="4A5C56F0"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Average Feed and Brine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fb</m:t>
            </m:r>
          </m:sub>
        </m:sSub>
      </m:oMath>
    </w:p>
    <w:p w14:paraId="53801253"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num>
                <m:den>
                  <m:r>
                    <w:rPr>
                      <w:rFonts w:ascii="Cambria Math" w:hAnsi="Cambria Math"/>
                    </w:rPr>
                    <m:t>2</m:t>
                  </m:r>
                </m:den>
              </m:f>
              <m:r>
                <w:rPr>
                  <w:rFonts w:ascii="Cambria Math" w:hAnsi="Cambria Math"/>
                </w:rPr>
                <m:t>#(</m:t>
              </m:r>
              <m:r>
                <w:rPr>
                  <w:rFonts w:ascii="Cambria Math" w:hAnsi="Cambria Math"/>
                </w:rPr>
                <m:t>A</m:t>
              </m:r>
              <m:r>
                <w:rPr>
                  <w:rFonts w:ascii="Cambria Math" w:hAnsi="Cambria Math"/>
                </w:rPr>
                <m:t>19)</m:t>
              </m:r>
              <m:ctrlPr>
                <w:rPr>
                  <w:rFonts w:ascii="Cambria Math" w:eastAsia="Cambria Math" w:hAnsi="Cambria Math"/>
                  <w:i/>
                </w:rPr>
              </m:ctrlPr>
            </m:e>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r>
                    <w:rPr>
                      <w:rFonts w:ascii="Cambria Math" w:hAnsi="Cambria Math"/>
                    </w:rPr>
                    <m:t>2</m:t>
                  </m:r>
                </m:den>
              </m:f>
              <m:r>
                <w:rPr>
                  <w:rFonts w:ascii="Cambria Math" w:eastAsia="Cambria Math" w:hAnsi="Cambria Math"/>
                </w:rPr>
                <m:t>#(</m:t>
              </m:r>
              <m:r>
                <w:rPr>
                  <w:rFonts w:ascii="Cambria Math" w:eastAsia="Cambria Math" w:hAnsi="Cambria Math"/>
                </w:rPr>
                <m:t>A</m:t>
              </m:r>
              <m:r>
                <w:rPr>
                  <w:rFonts w:ascii="Cambria Math" w:eastAsia="Cambria Math" w:hAnsi="Cambria Math"/>
                </w:rPr>
                <m:t>20)</m:t>
              </m:r>
            </m:e>
          </m:eqArr>
        </m:oMath>
      </m:oMathPara>
    </w:p>
    <w:p w14:paraId="734BCB86" w14:textId="77777777"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0236CF">
        <w:t xml:space="preserve"> is the RO brine flow rate. Unit of each flow rate is gpm (gallon per minute) in LVMWD data and OCWD data. Eq.(A19) is used in LVMWD data and Eq.(A20) is used in OCWD data.</w:t>
      </w:r>
    </w:p>
    <w:p w14:paraId="3DCBB78F" w14:textId="77777777" w:rsidR="001C613A" w:rsidRPr="000236CF" w:rsidRDefault="001C613A" w:rsidP="001C613A">
      <w:pPr>
        <w:pStyle w:val="a4"/>
        <w:widowControl w:val="0"/>
        <w:numPr>
          <w:ilvl w:val="0"/>
          <w:numId w:val="23"/>
        </w:numPr>
        <w:snapToGrid/>
        <w:spacing w:before="120" w:after="0"/>
        <w:contextualSpacing w:val="0"/>
        <w:jc w:val="both"/>
      </w:pPr>
      <w:r w:rsidRPr="000236CF">
        <w:t xml:space="preserve">Calculated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p>
    <w:p w14:paraId="4B4DC7BC"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r>
                    <w:rPr>
                      <w:rFonts w:ascii="Cambria Math" w:hAnsi="Cambria Math"/>
                    </w:rPr>
                    <m:t>T</m:t>
                  </m:r>
                  <m:r>
                    <w:rPr>
                      <w:rFonts w:ascii="Cambria Math" w:hAnsi="Cambria Math"/>
                    </w:rPr>
                    <m: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den>
              </m:f>
              <m:r>
                <w:rPr>
                  <w:rFonts w:ascii="Cambria Math" w:hAnsi="Cambria Math"/>
                </w:rPr>
                <m:t>#(</m:t>
              </m:r>
              <m:r>
                <w:rPr>
                  <w:rFonts w:ascii="Cambria Math" w:hAnsi="Cambria Math"/>
                </w:rPr>
                <m:t>A</m:t>
              </m:r>
              <m:r>
                <w:rPr>
                  <w:rFonts w:ascii="Cambria Math" w:hAnsi="Cambria Math"/>
                </w:rPr>
                <m:t>21)</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r>
                <w:rPr>
                  <w:rFonts w:ascii="Cambria Math" w:hAnsi="Cambria Math"/>
                </w:rPr>
                <m:t>a</m:t>
              </m:r>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m:t>
              </m:r>
              <m:r>
                <w:rPr>
                  <w:rFonts w:ascii="Cambria Math" w:eastAsia="Cambria Math" w:hAnsi="Cambria Math"/>
                </w:rPr>
                <m:t>A</m:t>
              </m:r>
              <m:r>
                <w:rPr>
                  <w:rFonts w:ascii="Cambria Math" w:eastAsia="Cambria Math" w:hAnsi="Cambria Math"/>
                </w:rPr>
                <m:t>22)</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r>
                <w:rPr>
                  <w:rFonts w:ascii="Cambria Math" w:hAnsi="Cambria Math"/>
                </w:rPr>
                <m:t>=</m:t>
              </m:r>
              <m:r>
                <w:rPr>
                  <w:rFonts w:ascii="Cambria Math" w:hAnsi="Cambria Math"/>
                </w:rPr>
                <m:t>a</m:t>
              </m:r>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m:t>
              </m:r>
              <m:r>
                <w:rPr>
                  <w:rFonts w:ascii="Cambria Math" w:eastAsia="Cambria Math" w:hAnsi="Cambria Math"/>
                </w:rPr>
                <m:t>A</m:t>
              </m:r>
              <m:r>
                <w:rPr>
                  <w:rFonts w:ascii="Cambria Math" w:eastAsia="Cambria Math" w:hAnsi="Cambria Math"/>
                </w:rPr>
                <m:t>23)</m:t>
              </m:r>
            </m:e>
          </m:eqArr>
        </m:oMath>
      </m:oMathPara>
    </w:p>
    <w:p w14:paraId="01F44886" w14:textId="5F516F50" w:rsidR="001C613A" w:rsidRPr="000236CF" w:rsidRDefault="001C613A" w:rsidP="001C613A">
      <w:pPr>
        <w:pStyle w:val="a4"/>
        <w:spacing w:before="120" w:after="0"/>
        <w:ind w:left="0"/>
      </w:pPr>
      <w:r w:rsidRPr="000236CF">
        <w:t xml:space="preserve">Here, </w:t>
      </w:r>
      <m:oMath>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oMath>
      <w:r w:rsidRPr="000236CF">
        <w:t xml:space="preserve"> is the RO feed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r w:rsidRPr="000236CF">
        <w:t xml:space="preserve"> is the RO permeate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oMath>
      <w:r w:rsidRPr="000236CF">
        <w:t xml:space="preserve"> is the RO brine TDS,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0236CF">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0236CF">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0236CF">
        <w:t xml:space="preserve"> is the RO brine flow rate. </w:t>
      </w:r>
      <m:oMath>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oMath>
      <w:r w:rsidRPr="000236CF">
        <w:t xml:space="preserve"> are conductivities. In Eqs.(A22) and (A23), </w:t>
      </w:r>
      <m:oMath>
        <m:r>
          <w:rPr>
            <w:rFonts w:ascii="Cambria Math" w:hAnsi="Cambria Math"/>
          </w:rPr>
          <m:t>a, b, c</m:t>
        </m:r>
      </m:oMath>
      <w:r w:rsidRPr="000236CF">
        <w:t xml:space="preserve"> are constant coeffic</w:t>
      </w:r>
      <w:r w:rsidR="00AE091D" w:rsidRPr="000236CF">
        <w:t>i</w:t>
      </w:r>
      <w:r w:rsidRPr="000236CF">
        <w:t xml:space="preserve">ents and given by as follows: </w:t>
      </w:r>
    </w:p>
    <w:p w14:paraId="138EEC43" w14:textId="77777777" w:rsidR="001C613A" w:rsidRPr="000236CF" w:rsidRDefault="001533CE"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a</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8.01×</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11</m:t>
                            </m:r>
                          </m:sup>
                        </m:sSup>
                        <m:r>
                          <w:rPr>
                            <w:rFonts w:ascii="Cambria Math" w:hAnsi="Cambria Math"/>
                          </w:rPr>
                          <m:t>,</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7.70×</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20</m:t>
                            </m:r>
                          </m:sup>
                        </m:sSup>
                        <m:r>
                          <w:rPr>
                            <w:rFonts w:ascii="Cambria Math" w:hAnsi="Cambria Math"/>
                          </w:rPr>
                          <m:t>,</m:t>
                        </m:r>
                      </m:e>
                      <m:e>
                        <m:r>
                          <m:rPr>
                            <m:sty m:val="p"/>
                          </m:rPr>
                          <w:rPr>
                            <w:rFonts w:ascii="Cambria Math" w:hAnsi="Cambria Math"/>
                          </w:rPr>
                          <m:t>otherwise</m:t>
                        </m:r>
                      </m:e>
                    </m:mr>
                  </m:m>
                </m:e>
              </m:d>
              <m:r>
                <w:rPr>
                  <w:rFonts w:ascii="Cambria Math" w:hAnsi="Cambria Math"/>
                </w:rPr>
                <m:t>#(</m:t>
              </m:r>
              <m:r>
                <w:rPr>
                  <w:rFonts w:ascii="Cambria Math" w:hAnsi="Cambria Math"/>
                </w:rPr>
                <m:t>A</m:t>
              </m:r>
              <m:r>
                <w:rPr>
                  <w:rFonts w:ascii="Cambria Math" w:hAnsi="Cambria Math"/>
                </w:rPr>
                <m:t>24)</m:t>
              </m:r>
              <m:ctrlPr>
                <w:rPr>
                  <w:rFonts w:ascii="Cambria Math" w:eastAsia="Cambria Math" w:hAnsi="Cambria Math"/>
                  <w:i/>
                </w:rPr>
              </m:ctrlPr>
            </m:e>
            <m:e>
              <m:r>
                <w:rPr>
                  <w:rFonts w:ascii="Cambria Math" w:hAnsi="Cambria Math"/>
                </w:rPr>
                <m:t>b</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r>
                          <w:rPr>
                            <w:rFonts w:ascii="Cambria Math" w:hAnsi="Cambria Math"/>
                          </w:rPr>
                          <m:t>50.6458,</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m:t>
                        </m:r>
                        <m:r>
                          <w:rPr>
                            <w:rFonts w:ascii="Cambria Math" w:hAnsi="Cambria Math"/>
                          </w:rPr>
                          <m:t>90.4756,</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25)</m:t>
              </m:r>
              <m:ctrlPr>
                <w:rPr>
                  <w:rFonts w:ascii="Cambria Math" w:eastAsia="Cambria Math" w:hAnsi="Cambria Math"/>
                  <w:i/>
                </w:rPr>
              </m:ctrlPr>
            </m:e>
            <m:e>
              <m:r>
                <w:rPr>
                  <w:rFonts w:ascii="Cambria Math" w:hAnsi="Cambria Math"/>
                </w:rPr>
                <m:t>c</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112.484,</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188.8844,</m:t>
                        </m:r>
                      </m:e>
                      <m:e>
                        <m:r>
                          <m:rPr>
                            <m:sty m:val="p"/>
                          </m:rPr>
                          <w:rPr>
                            <w:rFonts w:ascii="Cambria Math" w:hAnsi="Cambria Math"/>
                          </w:rPr>
                          <m:t>otherwise</m:t>
                        </m:r>
                      </m:e>
                    </m:mr>
                  </m:m>
                </m:e>
              </m:d>
              <m:r>
                <w:rPr>
                  <w:rFonts w:ascii="Cambria Math" w:eastAsia="Cambria Math" w:hAnsi="Cambria Math"/>
                </w:rPr>
                <m:t>#(</m:t>
              </m:r>
              <m:r>
                <w:rPr>
                  <w:rFonts w:ascii="Cambria Math" w:eastAsia="Cambria Math" w:hAnsi="Cambria Math"/>
                </w:rPr>
                <m:t>A</m:t>
              </m:r>
              <m:r>
                <w:rPr>
                  <w:rFonts w:ascii="Cambria Math" w:eastAsia="Cambria Math" w:hAnsi="Cambria Math"/>
                </w:rPr>
                <m:t>26)</m:t>
              </m:r>
            </m:e>
          </m:eqArr>
        </m:oMath>
      </m:oMathPara>
    </w:p>
    <w:p w14:paraId="6D0A86EE" w14:textId="77777777" w:rsidR="001C613A" w:rsidRPr="000236CF" w:rsidRDefault="001C613A" w:rsidP="001C613A">
      <w:pPr>
        <w:pStyle w:val="a4"/>
        <w:spacing w:before="120" w:after="0"/>
        <w:ind w:left="0"/>
      </w:pPr>
      <w:r w:rsidRPr="000236CF">
        <w:t xml:space="preserve">where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r>
          <m:rPr>
            <m:sty m:val="p"/>
          </m:rPr>
          <w:rPr>
            <w:rFonts w:ascii="Cambria Math" w:hAnsi="Cambria Math"/>
          </w:rPr>
          <m:t>μS</m:t>
        </m:r>
        <m:r>
          <w:rPr>
            <w:rFonts w:ascii="Cambria Math" w:hAnsi="Cambria Math"/>
          </w:rPr>
          <m:t>/</m:t>
        </m:r>
        <m:r>
          <m:rPr>
            <m:sty m:val="p"/>
          </m:rPr>
          <w:rPr>
            <w:rFonts w:ascii="Cambria Math" w:hAnsi="Cambria Math"/>
          </w:rPr>
          <m:t>cm</m:t>
        </m:r>
        <m:r>
          <w:rPr>
            <w:rFonts w:ascii="Cambria Math" w:hAnsi="Cambria Math"/>
          </w:rPr>
          <m:t>]</m:t>
        </m:r>
      </m:oMath>
      <w:r w:rsidRPr="000236CF">
        <w:t xml:space="preserve"> is the feed conductivity.</w:t>
      </w:r>
    </w:p>
    <w:p w14:paraId="6C5D0F24" w14:textId="47E738F8" w:rsidR="00EE3789" w:rsidRPr="000236CF" w:rsidRDefault="00EE3789" w:rsidP="001C613A">
      <w:pPr>
        <w:snapToGrid/>
        <w:spacing w:before="120" w:after="0"/>
      </w:pPr>
    </w:p>
    <w:p w14:paraId="26AC69E3" w14:textId="77777777" w:rsidR="001C613A" w:rsidRPr="000236CF" w:rsidRDefault="001C613A" w:rsidP="001C613A">
      <w:pPr>
        <w:snapToGrid/>
        <w:spacing w:before="120" w:after="0"/>
        <w:rPr>
          <w:rStyle w:val="20"/>
          <w:bCs w:val="0"/>
          <w:noProof/>
          <w:lang w:eastAsia="ja-JP"/>
        </w:rPr>
      </w:pPr>
    </w:p>
    <w:bookmarkEnd w:id="8"/>
    <w:p w14:paraId="4E8DDA5F" w14:textId="49FF8577" w:rsidR="00017F96" w:rsidRPr="000236CF" w:rsidRDefault="00017F96" w:rsidP="00DF41C2">
      <w:pPr>
        <w:snapToGrid/>
        <w:spacing w:after="0"/>
        <w:rPr>
          <w:rStyle w:val="30"/>
          <w:bCs w:val="0"/>
          <w:noProof/>
          <w:lang w:eastAsia="ja-JP"/>
        </w:rPr>
      </w:pPr>
    </w:p>
    <w:sectPr w:rsidR="00017F96" w:rsidRPr="000236CF" w:rsidSect="004B7D57">
      <w:headerReference w:type="default" r:id="rId19"/>
      <w:footerReference w:type="default" r:id="rId20"/>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CBDE6" w14:textId="77777777" w:rsidR="00C60530" w:rsidRDefault="00C60530" w:rsidP="00CF7737">
      <w:r>
        <w:separator/>
      </w:r>
    </w:p>
  </w:endnote>
  <w:endnote w:type="continuationSeparator" w:id="0">
    <w:p w14:paraId="31C9DF40" w14:textId="77777777" w:rsidR="00C60530" w:rsidRDefault="00C60530" w:rsidP="00CF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ＭＳ Ｐ明朝">
    <w:altName w:val="MS PMincho"/>
    <w:panose1 w:val="02020600040205080304"/>
    <w:charset w:val="80"/>
    <w:family w:val="roman"/>
    <w:pitch w:val="variable"/>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6FB6" w14:textId="69CF645C" w:rsidR="007D5201" w:rsidRDefault="007D520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EF9D2" w14:textId="77777777" w:rsidR="00C60530" w:rsidRDefault="00C60530" w:rsidP="00CF7737">
      <w:r>
        <w:separator/>
      </w:r>
    </w:p>
  </w:footnote>
  <w:footnote w:type="continuationSeparator" w:id="0">
    <w:p w14:paraId="1256BED4" w14:textId="77777777" w:rsidR="00C60530" w:rsidRDefault="00C60530" w:rsidP="00CF7737">
      <w:r>
        <w:continuationSeparator/>
      </w:r>
    </w:p>
  </w:footnote>
  <w:footnote w:id="1">
    <w:p w14:paraId="47E9A229" w14:textId="77777777" w:rsidR="00435BF8" w:rsidRPr="009E6B4F" w:rsidRDefault="00435BF8" w:rsidP="00435BF8">
      <w:pPr>
        <w:pStyle w:val="afd"/>
        <w:rPr>
          <w:rFonts w:eastAsia="游明朝"/>
          <w:lang w:eastAsia="ja-JP"/>
        </w:rPr>
      </w:pPr>
      <w:r>
        <w:rPr>
          <w:rStyle w:val="af2"/>
        </w:rPr>
        <w:footnoteRef/>
      </w:r>
      <w:r>
        <w:t xml:space="preserve"> </w:t>
      </w:r>
      <w:r w:rsidRPr="003234A3">
        <w:rPr>
          <w:rFonts w:eastAsia="游明朝"/>
          <w:lang w:eastAsia="ja-JP"/>
        </w:rPr>
        <w:t>R. Tanabe and A. Fukunaga: “Success-History Based Parameter Adaptation for Differential</w:t>
      </w:r>
      <w:r>
        <w:rPr>
          <w:rFonts w:eastAsia="游明朝" w:hint="eastAsia"/>
          <w:lang w:eastAsia="ja-JP"/>
        </w:rPr>
        <w:t xml:space="preserve"> </w:t>
      </w:r>
      <w:r w:rsidRPr="003234A3">
        <w:rPr>
          <w:rFonts w:eastAsia="游明朝"/>
          <w:lang w:eastAsia="ja-JP"/>
        </w:rPr>
        <w:t>Evolution,” Proceedings of IEEE Congress on Evolutionary Computation 2013, pp.71–78 (2013)</w:t>
      </w:r>
    </w:p>
  </w:footnote>
  <w:footnote w:id="2">
    <w:p w14:paraId="68FECE05" w14:textId="77777777" w:rsidR="00435BF8" w:rsidRPr="009E6B4F" w:rsidRDefault="00435BF8" w:rsidP="00435BF8">
      <w:pPr>
        <w:pStyle w:val="afd"/>
        <w:rPr>
          <w:rFonts w:eastAsia="游明朝"/>
          <w:lang w:eastAsia="ja-JP"/>
        </w:rPr>
      </w:pPr>
      <w:r>
        <w:rPr>
          <w:rStyle w:val="af2"/>
        </w:rPr>
        <w:footnoteRef/>
      </w:r>
      <w:r>
        <w:t xml:space="preserve"> </w:t>
      </w:r>
      <w:r w:rsidRPr="003234A3">
        <w:rPr>
          <w:rFonts w:eastAsia="游明朝"/>
          <w:lang w:eastAsia="ja-JP"/>
        </w:rPr>
        <w:t xml:space="preserve">K. Deb: </w:t>
      </w:r>
      <w:r>
        <w:rPr>
          <w:rFonts w:eastAsia="游明朝"/>
          <w:lang w:eastAsia="ja-JP"/>
        </w:rPr>
        <w:t>“</w:t>
      </w:r>
      <w:r w:rsidRPr="003234A3">
        <w:rPr>
          <w:rFonts w:eastAsia="游明朝"/>
          <w:lang w:eastAsia="ja-JP"/>
        </w:rPr>
        <w:t>An Efficient Constraint Handling Method for Genetic Algorithms”,</w:t>
      </w:r>
      <w:r>
        <w:rPr>
          <w:rFonts w:eastAsia="游明朝" w:hint="eastAsia"/>
          <w:lang w:eastAsia="ja-JP"/>
        </w:rPr>
        <w:t xml:space="preserve"> </w:t>
      </w:r>
      <w:r w:rsidRPr="003234A3">
        <w:rPr>
          <w:rFonts w:eastAsia="游明朝"/>
          <w:lang w:eastAsia="ja-JP"/>
        </w:rPr>
        <w:t>Computer Methods in Applied</w:t>
      </w:r>
      <w:r>
        <w:rPr>
          <w:rFonts w:eastAsia="游明朝"/>
          <w:lang w:eastAsia="ja-JP"/>
        </w:rPr>
        <w:t xml:space="preserve"> </w:t>
      </w:r>
      <w:r w:rsidRPr="003234A3">
        <w:rPr>
          <w:rFonts w:eastAsia="游明朝"/>
          <w:lang w:eastAsia="ja-JP"/>
        </w:rPr>
        <w:t>Mechanics and Engineering, Vol. 186 No. 2-4, pp.311-338 (2000)</w:t>
      </w:r>
    </w:p>
  </w:footnote>
  <w:footnote w:id="3">
    <w:p w14:paraId="12327F78" w14:textId="77777777" w:rsidR="00435BF8" w:rsidRPr="003234A3" w:rsidRDefault="00435BF8" w:rsidP="00435BF8">
      <w:pPr>
        <w:pStyle w:val="afd"/>
      </w:pPr>
      <w:r>
        <w:rPr>
          <w:rStyle w:val="af2"/>
        </w:rPr>
        <w:footnoteRef/>
      </w:r>
      <w:r>
        <w:t xml:space="preserve"> The Black-box Optimization Benchmarking (BBOB) workshop series (https://numbbo.github.io/workshops/)</w:t>
      </w:r>
    </w:p>
  </w:footnote>
  <w:footnote w:id="4">
    <w:p w14:paraId="16D105EF" w14:textId="77777777" w:rsidR="00C0200B" w:rsidRPr="00C613F4" w:rsidRDefault="00C0200B" w:rsidP="00C0200B">
      <w:pPr>
        <w:pStyle w:val="afd"/>
        <w:rPr>
          <w:rFonts w:ascii="Arial" w:hAnsi="Arial" w:cs="Arial"/>
        </w:rPr>
      </w:pPr>
      <w:r w:rsidRPr="00C613F4">
        <w:rPr>
          <w:rStyle w:val="af2"/>
          <w:rFonts w:ascii="Arial" w:hAnsi="Arial" w:cs="Arial"/>
        </w:rPr>
        <w:footnoteRef/>
      </w:r>
      <w:r w:rsidRPr="00C613F4">
        <w:rPr>
          <w:rFonts w:ascii="Arial" w:hAnsi="Arial" w:cs="Arial"/>
        </w:rPr>
        <w:t xml:space="preserve"> GWRS 2020 ANNUAL REPORT (https://www.ocwd.com/wp-content/uploads/2020-gwrs-annual-report-appendices-1.pdf)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73AB" w14:textId="5359342A" w:rsidR="00692271" w:rsidRDefault="0069227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59264" behindDoc="0" locked="0" layoutInCell="1" allowOverlap="1" wp14:anchorId="01746E78" wp14:editId="6ABEA897">
          <wp:simplePos x="0" y="0"/>
          <wp:positionH relativeFrom="margin">
            <wp:posOffset>180975</wp:posOffset>
          </wp:positionH>
          <wp:positionV relativeFrom="topMargin">
            <wp:posOffset>381000</wp:posOffset>
          </wp:positionV>
          <wp:extent cx="1315037" cy="475858"/>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sidR="009375D8">
      <w:rPr>
        <w:rFonts w:ascii="Calibri" w:hAnsi="Calibri"/>
        <w:b/>
        <w:bCs/>
        <w:color w:val="984806"/>
        <w:sz w:val="32"/>
        <w:szCs w:val="32"/>
      </w:rPr>
      <w:t>REPORT</w:t>
    </w:r>
  </w:p>
  <w:p w14:paraId="33757D36" w14:textId="4652604F" w:rsidR="00692271" w:rsidRPr="00692271" w:rsidRDefault="0069227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3AA60CC7" w14:textId="27E6A258" w:rsidR="007D5201" w:rsidRDefault="007D5201" w:rsidP="003A287A">
    <w:pPr>
      <w:pStyle w:val="af5"/>
    </w:pPr>
    <w:r>
      <w:t>Project Title:</w:t>
    </w:r>
    <w:r w:rsidR="00665024">
      <w:t xml:space="preserve"> </w:t>
    </w:r>
    <w:r w:rsidR="003A287A">
      <w:t>5.17 - (Salveson, Andy) Data-Driven Fault Detection and Process Control for Potable Reuse with Reverse Osmosis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CA6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C3D4184"/>
    <w:multiLevelType w:val="hybridMultilevel"/>
    <w:tmpl w:val="52D6441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9E2B49"/>
    <w:multiLevelType w:val="hybridMultilevel"/>
    <w:tmpl w:val="7340D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4C3F1D"/>
    <w:multiLevelType w:val="hybridMultilevel"/>
    <w:tmpl w:val="F1004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60E93"/>
    <w:multiLevelType w:val="hybridMultilevel"/>
    <w:tmpl w:val="9DA2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358F2"/>
    <w:multiLevelType w:val="hybridMultilevel"/>
    <w:tmpl w:val="987C6092"/>
    <w:lvl w:ilvl="0" w:tplc="A7C8482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94F3422"/>
    <w:multiLevelType w:val="hybridMultilevel"/>
    <w:tmpl w:val="F71688F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1F233C2B"/>
    <w:multiLevelType w:val="hybridMultilevel"/>
    <w:tmpl w:val="338CEE48"/>
    <w:lvl w:ilvl="0" w:tplc="CFA219F6">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1E5131F"/>
    <w:multiLevelType w:val="hybridMultilevel"/>
    <w:tmpl w:val="89982CF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15:restartNumberingAfterBreak="0">
    <w:nsid w:val="22B2AD42"/>
    <w:multiLevelType w:val="hybridMultilevel"/>
    <w:tmpl w:val="BBF067F0"/>
    <w:lvl w:ilvl="0" w:tplc="BBFAE86E">
      <w:start w:val="1"/>
      <w:numFmt w:val="bullet"/>
      <w:lvlText w:val=""/>
      <w:lvlJc w:val="left"/>
      <w:pPr>
        <w:ind w:left="720" w:hanging="360"/>
      </w:pPr>
      <w:rPr>
        <w:rFonts w:ascii="Symbol" w:hAnsi="Symbol" w:hint="default"/>
      </w:rPr>
    </w:lvl>
    <w:lvl w:ilvl="1" w:tplc="53D4559E">
      <w:start w:val="1"/>
      <w:numFmt w:val="bullet"/>
      <w:lvlText w:val="o"/>
      <w:lvlJc w:val="left"/>
      <w:pPr>
        <w:ind w:left="1440" w:hanging="360"/>
      </w:pPr>
      <w:rPr>
        <w:rFonts w:ascii="Courier New" w:hAnsi="Courier New" w:hint="default"/>
      </w:rPr>
    </w:lvl>
    <w:lvl w:ilvl="2" w:tplc="1C32FD54">
      <w:start w:val="1"/>
      <w:numFmt w:val="bullet"/>
      <w:lvlText w:val=""/>
      <w:lvlJc w:val="left"/>
      <w:pPr>
        <w:ind w:left="2160" w:hanging="360"/>
      </w:pPr>
      <w:rPr>
        <w:rFonts w:ascii="Wingdings" w:hAnsi="Wingdings" w:hint="default"/>
      </w:rPr>
    </w:lvl>
    <w:lvl w:ilvl="3" w:tplc="3EACD536">
      <w:start w:val="1"/>
      <w:numFmt w:val="bullet"/>
      <w:lvlText w:val=""/>
      <w:lvlJc w:val="left"/>
      <w:pPr>
        <w:ind w:left="2880" w:hanging="360"/>
      </w:pPr>
      <w:rPr>
        <w:rFonts w:ascii="Symbol" w:hAnsi="Symbol" w:hint="default"/>
      </w:rPr>
    </w:lvl>
    <w:lvl w:ilvl="4" w:tplc="2146F64A">
      <w:start w:val="1"/>
      <w:numFmt w:val="bullet"/>
      <w:lvlText w:val="o"/>
      <w:lvlJc w:val="left"/>
      <w:pPr>
        <w:ind w:left="3600" w:hanging="360"/>
      </w:pPr>
      <w:rPr>
        <w:rFonts w:ascii="Courier New" w:hAnsi="Courier New" w:hint="default"/>
      </w:rPr>
    </w:lvl>
    <w:lvl w:ilvl="5" w:tplc="1654F3B8">
      <w:start w:val="1"/>
      <w:numFmt w:val="bullet"/>
      <w:lvlText w:val=""/>
      <w:lvlJc w:val="left"/>
      <w:pPr>
        <w:ind w:left="4320" w:hanging="360"/>
      </w:pPr>
      <w:rPr>
        <w:rFonts w:ascii="Wingdings" w:hAnsi="Wingdings" w:hint="default"/>
      </w:rPr>
    </w:lvl>
    <w:lvl w:ilvl="6" w:tplc="A0BE3A14">
      <w:start w:val="1"/>
      <w:numFmt w:val="bullet"/>
      <w:lvlText w:val=""/>
      <w:lvlJc w:val="left"/>
      <w:pPr>
        <w:ind w:left="5040" w:hanging="360"/>
      </w:pPr>
      <w:rPr>
        <w:rFonts w:ascii="Symbol" w:hAnsi="Symbol" w:hint="default"/>
      </w:rPr>
    </w:lvl>
    <w:lvl w:ilvl="7" w:tplc="7FC428F0">
      <w:start w:val="1"/>
      <w:numFmt w:val="bullet"/>
      <w:lvlText w:val="o"/>
      <w:lvlJc w:val="left"/>
      <w:pPr>
        <w:ind w:left="5760" w:hanging="360"/>
      </w:pPr>
      <w:rPr>
        <w:rFonts w:ascii="Courier New" w:hAnsi="Courier New" w:hint="default"/>
      </w:rPr>
    </w:lvl>
    <w:lvl w:ilvl="8" w:tplc="EE5A948E">
      <w:start w:val="1"/>
      <w:numFmt w:val="bullet"/>
      <w:lvlText w:val=""/>
      <w:lvlJc w:val="left"/>
      <w:pPr>
        <w:ind w:left="6480" w:hanging="360"/>
      </w:pPr>
      <w:rPr>
        <w:rFonts w:ascii="Wingdings" w:hAnsi="Wingdings" w:hint="default"/>
      </w:rPr>
    </w:lvl>
  </w:abstractNum>
  <w:abstractNum w:abstractNumId="10" w15:restartNumberingAfterBreak="0">
    <w:nsid w:val="231E6BD6"/>
    <w:multiLevelType w:val="hybridMultilevel"/>
    <w:tmpl w:val="54E2DFA6"/>
    <w:lvl w:ilvl="0" w:tplc="CA4EAC8E">
      <w:start w:val="1"/>
      <w:numFmt w:val="lowerLetter"/>
      <w:lvlText w:val="%1)"/>
      <w:lvlJc w:val="left"/>
      <w:pPr>
        <w:ind w:left="717" w:hanging="360"/>
      </w:pPr>
      <w:rPr>
        <w:rFonts w:hint="default"/>
      </w:rPr>
    </w:lvl>
    <w:lvl w:ilvl="1" w:tplc="04090017" w:tentative="1">
      <w:start w:val="1"/>
      <w:numFmt w:val="aiueoFullWidth"/>
      <w:lvlText w:val="(%2)"/>
      <w:lvlJc w:val="left"/>
      <w:pPr>
        <w:ind w:left="1197" w:hanging="420"/>
      </w:pPr>
    </w:lvl>
    <w:lvl w:ilvl="2" w:tplc="04090011" w:tentative="1">
      <w:start w:val="1"/>
      <w:numFmt w:val="decimalEnclosedCircle"/>
      <w:lvlText w:val="%3"/>
      <w:lvlJc w:val="left"/>
      <w:pPr>
        <w:ind w:left="1617" w:hanging="420"/>
      </w:pPr>
    </w:lvl>
    <w:lvl w:ilvl="3" w:tplc="0409000F" w:tentative="1">
      <w:start w:val="1"/>
      <w:numFmt w:val="decimal"/>
      <w:lvlText w:val="%4."/>
      <w:lvlJc w:val="left"/>
      <w:pPr>
        <w:ind w:left="2037" w:hanging="420"/>
      </w:pPr>
    </w:lvl>
    <w:lvl w:ilvl="4" w:tplc="04090017" w:tentative="1">
      <w:start w:val="1"/>
      <w:numFmt w:val="aiueoFullWidth"/>
      <w:lvlText w:val="(%5)"/>
      <w:lvlJc w:val="left"/>
      <w:pPr>
        <w:ind w:left="2457" w:hanging="420"/>
      </w:pPr>
    </w:lvl>
    <w:lvl w:ilvl="5" w:tplc="04090011" w:tentative="1">
      <w:start w:val="1"/>
      <w:numFmt w:val="decimalEnclosedCircle"/>
      <w:lvlText w:val="%6"/>
      <w:lvlJc w:val="left"/>
      <w:pPr>
        <w:ind w:left="2877" w:hanging="420"/>
      </w:pPr>
    </w:lvl>
    <w:lvl w:ilvl="6" w:tplc="0409000F" w:tentative="1">
      <w:start w:val="1"/>
      <w:numFmt w:val="decimal"/>
      <w:lvlText w:val="%7."/>
      <w:lvlJc w:val="left"/>
      <w:pPr>
        <w:ind w:left="3297" w:hanging="420"/>
      </w:pPr>
    </w:lvl>
    <w:lvl w:ilvl="7" w:tplc="04090017" w:tentative="1">
      <w:start w:val="1"/>
      <w:numFmt w:val="aiueoFullWidth"/>
      <w:lvlText w:val="(%8)"/>
      <w:lvlJc w:val="left"/>
      <w:pPr>
        <w:ind w:left="3717" w:hanging="420"/>
      </w:pPr>
    </w:lvl>
    <w:lvl w:ilvl="8" w:tplc="04090011" w:tentative="1">
      <w:start w:val="1"/>
      <w:numFmt w:val="decimalEnclosedCircle"/>
      <w:lvlText w:val="%9"/>
      <w:lvlJc w:val="left"/>
      <w:pPr>
        <w:ind w:left="4137" w:hanging="420"/>
      </w:pPr>
    </w:lvl>
  </w:abstractNum>
  <w:abstractNum w:abstractNumId="11" w15:restartNumberingAfterBreak="0">
    <w:nsid w:val="248F2C89"/>
    <w:multiLevelType w:val="hybridMultilevel"/>
    <w:tmpl w:val="6FB867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8F14E5D"/>
    <w:multiLevelType w:val="hybridMultilevel"/>
    <w:tmpl w:val="21E8455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13622F2"/>
    <w:multiLevelType w:val="hybridMultilevel"/>
    <w:tmpl w:val="BD8E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D7251"/>
    <w:multiLevelType w:val="hybridMultilevel"/>
    <w:tmpl w:val="BC186BB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3A73A83"/>
    <w:multiLevelType w:val="hybridMultilevel"/>
    <w:tmpl w:val="22AC6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CF4B06"/>
    <w:multiLevelType w:val="hybridMultilevel"/>
    <w:tmpl w:val="1E3A002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0BC3C17"/>
    <w:multiLevelType w:val="hybridMultilevel"/>
    <w:tmpl w:val="FAE2579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0EC5A82"/>
    <w:multiLevelType w:val="hybridMultilevel"/>
    <w:tmpl w:val="41A81F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D1194"/>
    <w:multiLevelType w:val="hybridMultilevel"/>
    <w:tmpl w:val="4DBC8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B82460"/>
    <w:multiLevelType w:val="hybridMultilevel"/>
    <w:tmpl w:val="7508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E5F5E"/>
    <w:multiLevelType w:val="hybridMultilevel"/>
    <w:tmpl w:val="0BCE63A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C1406"/>
    <w:multiLevelType w:val="hybridMultilevel"/>
    <w:tmpl w:val="B2E467B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4D073CA5"/>
    <w:multiLevelType w:val="hybridMultilevel"/>
    <w:tmpl w:val="A8704070"/>
    <w:lvl w:ilvl="0" w:tplc="378EB4D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666B66"/>
    <w:multiLevelType w:val="hybridMultilevel"/>
    <w:tmpl w:val="CA3E3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666C98"/>
    <w:multiLevelType w:val="hybridMultilevel"/>
    <w:tmpl w:val="C9C2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F2AE0"/>
    <w:multiLevelType w:val="hybridMultilevel"/>
    <w:tmpl w:val="1EDE98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60D81389"/>
    <w:multiLevelType w:val="hybridMultilevel"/>
    <w:tmpl w:val="5EA09506"/>
    <w:lvl w:ilvl="0" w:tplc="4BDA822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77F51"/>
    <w:multiLevelType w:val="multilevel"/>
    <w:tmpl w:val="19ECF708"/>
    <w:lvl w:ilvl="0">
      <w:start w:val="1"/>
      <w:numFmt w:val="bullet"/>
      <w:lvlText w:val=""/>
      <w:lvlJc w:val="left"/>
      <w:pPr>
        <w:tabs>
          <w:tab w:val="num" w:pos="720"/>
        </w:tabs>
        <w:ind w:left="720" w:hanging="360"/>
      </w:pPr>
      <w:rPr>
        <w:rFonts w:ascii="Symbol" w:hAnsi="Symbol" w:hint="default"/>
        <w:color w:val="036CB6"/>
      </w:rPr>
    </w:lvl>
    <w:lvl w:ilvl="1">
      <w:start w:val="1"/>
      <w:numFmt w:val="bullet"/>
      <w:lvlText w:val="­"/>
      <w:lvlJc w:val="left"/>
      <w:pPr>
        <w:tabs>
          <w:tab w:val="num" w:pos="1080"/>
        </w:tabs>
        <w:ind w:left="1080" w:hanging="360"/>
      </w:pPr>
      <w:rPr>
        <w:rFonts w:ascii="Courier New" w:hAnsi="Courier New" w:hint="default"/>
        <w:color w:val="036CB6"/>
      </w:rPr>
    </w:lvl>
    <w:lvl w:ilvl="2">
      <w:start w:val="1"/>
      <w:numFmt w:val="bullet"/>
      <w:lvlText w:val=""/>
      <w:lvlJc w:val="left"/>
      <w:pPr>
        <w:tabs>
          <w:tab w:val="num" w:pos="1440"/>
        </w:tabs>
        <w:ind w:left="1440" w:hanging="360"/>
      </w:pPr>
      <w:rPr>
        <w:rFonts w:ascii="Wingdings" w:hAnsi="Wingdings" w:hint="default"/>
        <w:color w:val="036CB6"/>
      </w:rPr>
    </w:lvl>
    <w:lvl w:ilvl="3">
      <w:start w:val="1"/>
      <w:numFmt w:val="bullet"/>
      <w:lvlText w:val=""/>
      <w:lvlJc w:val="left"/>
      <w:pPr>
        <w:tabs>
          <w:tab w:val="num" w:pos="1800"/>
        </w:tabs>
        <w:ind w:left="1800" w:hanging="360"/>
      </w:pPr>
      <w:rPr>
        <w:rFonts w:ascii="Wingdings 3" w:hAnsi="Wingdings 3" w:hint="default"/>
        <w:color w:val="036CB6"/>
      </w:rPr>
    </w:lvl>
    <w:lvl w:ilvl="4">
      <w:start w:val="1"/>
      <w:numFmt w:val="bullet"/>
      <w:lvlText w:val=""/>
      <w:lvlJc w:val="left"/>
      <w:pPr>
        <w:ind w:left="2160" w:hanging="360"/>
      </w:pPr>
      <w:rPr>
        <w:rFonts w:ascii="Wingdings 2" w:hAnsi="Wingdings 2" w:hint="default"/>
        <w:color w:val="036CB6"/>
      </w:rPr>
    </w:lvl>
    <w:lvl w:ilvl="5">
      <w:start w:val="1"/>
      <w:numFmt w:val="bullet"/>
      <w:lvlText w:val=""/>
      <w:lvlJc w:val="left"/>
      <w:pPr>
        <w:tabs>
          <w:tab w:val="num" w:pos="2520"/>
        </w:tabs>
        <w:ind w:left="2520" w:hanging="360"/>
      </w:pPr>
      <w:rPr>
        <w:rFonts w:ascii="Symbol" w:hAnsi="Symbol" w:hint="default"/>
        <w:color w:val="auto"/>
      </w:rPr>
    </w:lvl>
    <w:lvl w:ilvl="6">
      <w:start w:val="1"/>
      <w:numFmt w:val="bullet"/>
      <w:lvlText w:val=""/>
      <w:lvlJc w:val="left"/>
      <w:pPr>
        <w:ind w:left="2880" w:hanging="360"/>
      </w:pPr>
      <w:rPr>
        <w:rFonts w:ascii="Symbol" w:hAnsi="Symbol" w:hint="default"/>
      </w:rPr>
    </w:lvl>
    <w:lvl w:ilvl="7">
      <w:start w:val="1"/>
      <w:numFmt w:val="bullet"/>
      <w:lvlText w:val="▪"/>
      <w:lvlJc w:val="left"/>
      <w:pPr>
        <w:ind w:left="3240" w:hanging="360"/>
      </w:pPr>
      <w:rPr>
        <w:rFonts w:ascii="Courier New" w:hAnsi="Courier New" w:hint="default"/>
      </w:rPr>
    </w:lvl>
    <w:lvl w:ilvl="8">
      <w:start w:val="1"/>
      <w:numFmt w:val="bullet"/>
      <w:lvlText w:val=""/>
      <w:lvlJc w:val="left"/>
      <w:pPr>
        <w:ind w:left="3600" w:hanging="360"/>
      </w:pPr>
      <w:rPr>
        <w:rFonts w:ascii="Wingdings 3" w:hAnsi="Wingdings 3" w:hint="default"/>
      </w:rPr>
    </w:lvl>
  </w:abstractNum>
  <w:abstractNum w:abstractNumId="29" w15:restartNumberingAfterBreak="0">
    <w:nsid w:val="69E24779"/>
    <w:multiLevelType w:val="hybridMultilevel"/>
    <w:tmpl w:val="BF3E2B9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6B113B08"/>
    <w:multiLevelType w:val="hybridMultilevel"/>
    <w:tmpl w:val="E0D289F2"/>
    <w:lvl w:ilvl="0" w:tplc="FFFFFFFF">
      <w:start w:val="1"/>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CE7384"/>
    <w:multiLevelType w:val="hybridMultilevel"/>
    <w:tmpl w:val="9DEC03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27A7D60"/>
    <w:multiLevelType w:val="hybridMultilevel"/>
    <w:tmpl w:val="C408E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4F41FA"/>
    <w:multiLevelType w:val="hybridMultilevel"/>
    <w:tmpl w:val="FE6E5312"/>
    <w:lvl w:ilvl="0" w:tplc="122ECB8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7A461764"/>
    <w:multiLevelType w:val="hybridMultilevel"/>
    <w:tmpl w:val="7CC0537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7CBE5277"/>
    <w:multiLevelType w:val="hybridMultilevel"/>
    <w:tmpl w:val="B94C367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45997110">
    <w:abstractNumId w:val="0"/>
  </w:num>
  <w:num w:numId="2" w16cid:durableId="1156383249">
    <w:abstractNumId w:val="21"/>
  </w:num>
  <w:num w:numId="3" w16cid:durableId="1027871239">
    <w:abstractNumId w:val="8"/>
  </w:num>
  <w:num w:numId="4" w16cid:durableId="896283988">
    <w:abstractNumId w:val="2"/>
  </w:num>
  <w:num w:numId="5" w16cid:durableId="732898754">
    <w:abstractNumId w:val="24"/>
  </w:num>
  <w:num w:numId="6" w16cid:durableId="1984039077">
    <w:abstractNumId w:val="19"/>
  </w:num>
  <w:num w:numId="7" w16cid:durableId="1421215108">
    <w:abstractNumId w:val="20"/>
  </w:num>
  <w:num w:numId="8" w16cid:durableId="259534771">
    <w:abstractNumId w:val="9"/>
  </w:num>
  <w:num w:numId="9" w16cid:durableId="1891306562">
    <w:abstractNumId w:val="30"/>
  </w:num>
  <w:num w:numId="10" w16cid:durableId="1773863510">
    <w:abstractNumId w:val="27"/>
  </w:num>
  <w:num w:numId="11" w16cid:durableId="1476145252">
    <w:abstractNumId w:val="3"/>
  </w:num>
  <w:num w:numId="12" w16cid:durableId="2052874823">
    <w:abstractNumId w:val="4"/>
  </w:num>
  <w:num w:numId="13" w16cid:durableId="123040915">
    <w:abstractNumId w:val="13"/>
  </w:num>
  <w:num w:numId="14" w16cid:durableId="1519468732">
    <w:abstractNumId w:val="32"/>
  </w:num>
  <w:num w:numId="15" w16cid:durableId="363098900">
    <w:abstractNumId w:val="28"/>
  </w:num>
  <w:num w:numId="16" w16cid:durableId="946549063">
    <w:abstractNumId w:val="18"/>
  </w:num>
  <w:num w:numId="17" w16cid:durableId="848183567">
    <w:abstractNumId w:val="15"/>
  </w:num>
  <w:num w:numId="18" w16cid:durableId="519898351">
    <w:abstractNumId w:val="2"/>
  </w:num>
  <w:num w:numId="19" w16cid:durableId="1308784003">
    <w:abstractNumId w:val="24"/>
  </w:num>
  <w:num w:numId="20" w16cid:durableId="1252469357">
    <w:abstractNumId w:val="25"/>
  </w:num>
  <w:num w:numId="21" w16cid:durableId="2103993590">
    <w:abstractNumId w:val="11"/>
  </w:num>
  <w:num w:numId="22" w16cid:durableId="173346170">
    <w:abstractNumId w:val="29"/>
  </w:num>
  <w:num w:numId="23" w16cid:durableId="1092239901">
    <w:abstractNumId w:val="36"/>
  </w:num>
  <w:num w:numId="24" w16cid:durableId="612244442">
    <w:abstractNumId w:val="14"/>
  </w:num>
  <w:num w:numId="25" w16cid:durableId="534392984">
    <w:abstractNumId w:val="16"/>
  </w:num>
  <w:num w:numId="26" w16cid:durableId="46998700">
    <w:abstractNumId w:val="22"/>
  </w:num>
  <w:num w:numId="27" w16cid:durableId="503740227">
    <w:abstractNumId w:val="31"/>
  </w:num>
  <w:num w:numId="28" w16cid:durableId="138961812">
    <w:abstractNumId w:val="6"/>
  </w:num>
  <w:num w:numId="29" w16cid:durableId="2111310510">
    <w:abstractNumId w:val="17"/>
  </w:num>
  <w:num w:numId="30" w16cid:durableId="1572689243">
    <w:abstractNumId w:val="1"/>
  </w:num>
  <w:num w:numId="31" w16cid:durableId="1036926137">
    <w:abstractNumId w:val="35"/>
  </w:num>
  <w:num w:numId="32" w16cid:durableId="913970367">
    <w:abstractNumId w:val="12"/>
  </w:num>
  <w:num w:numId="33" w16cid:durableId="636423615">
    <w:abstractNumId w:val="23"/>
  </w:num>
  <w:num w:numId="34" w16cid:durableId="30881379">
    <w:abstractNumId w:val="7"/>
  </w:num>
  <w:num w:numId="35" w16cid:durableId="135535682">
    <w:abstractNumId w:val="5"/>
  </w:num>
  <w:num w:numId="36" w16cid:durableId="1180581408">
    <w:abstractNumId w:val="33"/>
  </w:num>
  <w:num w:numId="37" w16cid:durableId="1249459126">
    <w:abstractNumId w:val="10"/>
  </w:num>
  <w:num w:numId="38" w16cid:durableId="1218857637">
    <w:abstractNumId w:val="26"/>
  </w:num>
  <w:num w:numId="39" w16cid:durableId="1381589850">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LE0NzAxt7QwNDNU0lEKTi0uzszPAykwNKgFAJX0WbAtAAAA"/>
  </w:docVars>
  <w:rsids>
    <w:rsidRoot w:val="001D1491"/>
    <w:rsid w:val="00000021"/>
    <w:rsid w:val="000004FE"/>
    <w:rsid w:val="0000292C"/>
    <w:rsid w:val="00007662"/>
    <w:rsid w:val="000113DC"/>
    <w:rsid w:val="000118C4"/>
    <w:rsid w:val="0001599C"/>
    <w:rsid w:val="00015CA5"/>
    <w:rsid w:val="00016933"/>
    <w:rsid w:val="00017A45"/>
    <w:rsid w:val="00017F96"/>
    <w:rsid w:val="00020AA0"/>
    <w:rsid w:val="00020C01"/>
    <w:rsid w:val="00022031"/>
    <w:rsid w:val="000222B3"/>
    <w:rsid w:val="000236CF"/>
    <w:rsid w:val="00024158"/>
    <w:rsid w:val="000242E7"/>
    <w:rsid w:val="00025734"/>
    <w:rsid w:val="00031BA0"/>
    <w:rsid w:val="0003213C"/>
    <w:rsid w:val="0003273A"/>
    <w:rsid w:val="00033B0C"/>
    <w:rsid w:val="00035F14"/>
    <w:rsid w:val="00036189"/>
    <w:rsid w:val="00036A79"/>
    <w:rsid w:val="00036B76"/>
    <w:rsid w:val="00036E55"/>
    <w:rsid w:val="00041185"/>
    <w:rsid w:val="00042962"/>
    <w:rsid w:val="00042ADF"/>
    <w:rsid w:val="00042BC9"/>
    <w:rsid w:val="00044AC4"/>
    <w:rsid w:val="00046C40"/>
    <w:rsid w:val="00047F76"/>
    <w:rsid w:val="0005025F"/>
    <w:rsid w:val="000508F4"/>
    <w:rsid w:val="0005099A"/>
    <w:rsid w:val="00052302"/>
    <w:rsid w:val="000563EE"/>
    <w:rsid w:val="00064D0F"/>
    <w:rsid w:val="000652D1"/>
    <w:rsid w:val="000717C4"/>
    <w:rsid w:val="00071C9E"/>
    <w:rsid w:val="00072691"/>
    <w:rsid w:val="000739E0"/>
    <w:rsid w:val="00074557"/>
    <w:rsid w:val="0007467F"/>
    <w:rsid w:val="00075BE3"/>
    <w:rsid w:val="00076CB9"/>
    <w:rsid w:val="00081CBE"/>
    <w:rsid w:val="00086091"/>
    <w:rsid w:val="00086430"/>
    <w:rsid w:val="00086658"/>
    <w:rsid w:val="000875AE"/>
    <w:rsid w:val="000879CA"/>
    <w:rsid w:val="00087A8F"/>
    <w:rsid w:val="00087A90"/>
    <w:rsid w:val="00092D53"/>
    <w:rsid w:val="00095240"/>
    <w:rsid w:val="0009611F"/>
    <w:rsid w:val="000A047A"/>
    <w:rsid w:val="000A10CF"/>
    <w:rsid w:val="000A1E7D"/>
    <w:rsid w:val="000A3084"/>
    <w:rsid w:val="000A43F1"/>
    <w:rsid w:val="000A4E2A"/>
    <w:rsid w:val="000A56D1"/>
    <w:rsid w:val="000A5875"/>
    <w:rsid w:val="000A66D4"/>
    <w:rsid w:val="000A6790"/>
    <w:rsid w:val="000A7AAC"/>
    <w:rsid w:val="000B1276"/>
    <w:rsid w:val="000B1A68"/>
    <w:rsid w:val="000B1FA1"/>
    <w:rsid w:val="000B24D6"/>
    <w:rsid w:val="000B28A4"/>
    <w:rsid w:val="000B361F"/>
    <w:rsid w:val="000B3CD2"/>
    <w:rsid w:val="000B5AB9"/>
    <w:rsid w:val="000B62B5"/>
    <w:rsid w:val="000B7111"/>
    <w:rsid w:val="000C0B4F"/>
    <w:rsid w:val="000C115C"/>
    <w:rsid w:val="000C1260"/>
    <w:rsid w:val="000C2228"/>
    <w:rsid w:val="000C23B0"/>
    <w:rsid w:val="000C314F"/>
    <w:rsid w:val="000C49CF"/>
    <w:rsid w:val="000C5898"/>
    <w:rsid w:val="000D3008"/>
    <w:rsid w:val="000D3B94"/>
    <w:rsid w:val="000D45AA"/>
    <w:rsid w:val="000D586B"/>
    <w:rsid w:val="000D719F"/>
    <w:rsid w:val="000E3B1E"/>
    <w:rsid w:val="000E6682"/>
    <w:rsid w:val="000E668B"/>
    <w:rsid w:val="000E6BD4"/>
    <w:rsid w:val="000E7CD9"/>
    <w:rsid w:val="000E7DDA"/>
    <w:rsid w:val="000F0ABA"/>
    <w:rsid w:val="000F4367"/>
    <w:rsid w:val="000F5800"/>
    <w:rsid w:val="000F5A30"/>
    <w:rsid w:val="000F752E"/>
    <w:rsid w:val="00100C67"/>
    <w:rsid w:val="00111464"/>
    <w:rsid w:val="00112649"/>
    <w:rsid w:val="00112B83"/>
    <w:rsid w:val="00115DD5"/>
    <w:rsid w:val="00116397"/>
    <w:rsid w:val="00117BEE"/>
    <w:rsid w:val="00117C2B"/>
    <w:rsid w:val="00117D98"/>
    <w:rsid w:val="001217C3"/>
    <w:rsid w:val="00122048"/>
    <w:rsid w:val="00124963"/>
    <w:rsid w:val="001339CA"/>
    <w:rsid w:val="00134BF7"/>
    <w:rsid w:val="00137B73"/>
    <w:rsid w:val="00141EFF"/>
    <w:rsid w:val="0014438F"/>
    <w:rsid w:val="00146806"/>
    <w:rsid w:val="001533CE"/>
    <w:rsid w:val="00153FA1"/>
    <w:rsid w:val="00155087"/>
    <w:rsid w:val="00156379"/>
    <w:rsid w:val="00157E57"/>
    <w:rsid w:val="00160594"/>
    <w:rsid w:val="0016078A"/>
    <w:rsid w:val="00161249"/>
    <w:rsid w:val="00161629"/>
    <w:rsid w:val="00162B21"/>
    <w:rsid w:val="0016392D"/>
    <w:rsid w:val="0016690F"/>
    <w:rsid w:val="00167396"/>
    <w:rsid w:val="00175562"/>
    <w:rsid w:val="00175AA0"/>
    <w:rsid w:val="00175DC2"/>
    <w:rsid w:val="00176710"/>
    <w:rsid w:val="00177FCE"/>
    <w:rsid w:val="00183A09"/>
    <w:rsid w:val="00186959"/>
    <w:rsid w:val="00187235"/>
    <w:rsid w:val="0018734D"/>
    <w:rsid w:val="00187AE3"/>
    <w:rsid w:val="00193460"/>
    <w:rsid w:val="00193C7C"/>
    <w:rsid w:val="00193DBA"/>
    <w:rsid w:val="00195150"/>
    <w:rsid w:val="00196FFD"/>
    <w:rsid w:val="0019722F"/>
    <w:rsid w:val="001A2CB0"/>
    <w:rsid w:val="001A3F40"/>
    <w:rsid w:val="001A4D2C"/>
    <w:rsid w:val="001A57C2"/>
    <w:rsid w:val="001A6219"/>
    <w:rsid w:val="001A77FF"/>
    <w:rsid w:val="001B00F9"/>
    <w:rsid w:val="001B2455"/>
    <w:rsid w:val="001B5027"/>
    <w:rsid w:val="001B68EA"/>
    <w:rsid w:val="001B6AB5"/>
    <w:rsid w:val="001C073F"/>
    <w:rsid w:val="001C0975"/>
    <w:rsid w:val="001C0C55"/>
    <w:rsid w:val="001C4BE2"/>
    <w:rsid w:val="001C613A"/>
    <w:rsid w:val="001D0A04"/>
    <w:rsid w:val="001D1491"/>
    <w:rsid w:val="001D5C7B"/>
    <w:rsid w:val="001D60F4"/>
    <w:rsid w:val="001D68FF"/>
    <w:rsid w:val="001D76F9"/>
    <w:rsid w:val="001D7B3E"/>
    <w:rsid w:val="001D7BFB"/>
    <w:rsid w:val="001E0173"/>
    <w:rsid w:val="001E108D"/>
    <w:rsid w:val="001E1804"/>
    <w:rsid w:val="001E2FAA"/>
    <w:rsid w:val="001E4EA4"/>
    <w:rsid w:val="001E64F0"/>
    <w:rsid w:val="001E7DE8"/>
    <w:rsid w:val="001F1F2A"/>
    <w:rsid w:val="001F2CB7"/>
    <w:rsid w:val="001F3891"/>
    <w:rsid w:val="001F4FFD"/>
    <w:rsid w:val="001F7241"/>
    <w:rsid w:val="001F7C44"/>
    <w:rsid w:val="0020381F"/>
    <w:rsid w:val="00203C0E"/>
    <w:rsid w:val="00203D43"/>
    <w:rsid w:val="00206625"/>
    <w:rsid w:val="00206637"/>
    <w:rsid w:val="00212AE4"/>
    <w:rsid w:val="0021331E"/>
    <w:rsid w:val="00214CD9"/>
    <w:rsid w:val="00216269"/>
    <w:rsid w:val="002169C5"/>
    <w:rsid w:val="00221325"/>
    <w:rsid w:val="00222895"/>
    <w:rsid w:val="00222F0F"/>
    <w:rsid w:val="002235C0"/>
    <w:rsid w:val="0022372E"/>
    <w:rsid w:val="00225097"/>
    <w:rsid w:val="00225B65"/>
    <w:rsid w:val="00226826"/>
    <w:rsid w:val="0022694A"/>
    <w:rsid w:val="00226C55"/>
    <w:rsid w:val="00230BFC"/>
    <w:rsid w:val="002316AF"/>
    <w:rsid w:val="002328FD"/>
    <w:rsid w:val="002341C7"/>
    <w:rsid w:val="00241AAD"/>
    <w:rsid w:val="002437F9"/>
    <w:rsid w:val="00245F33"/>
    <w:rsid w:val="00246DA8"/>
    <w:rsid w:val="002478F6"/>
    <w:rsid w:val="00250B6A"/>
    <w:rsid w:val="0025132D"/>
    <w:rsid w:val="002514F6"/>
    <w:rsid w:val="00251621"/>
    <w:rsid w:val="00252A75"/>
    <w:rsid w:val="00253E2F"/>
    <w:rsid w:val="00255164"/>
    <w:rsid w:val="002551A2"/>
    <w:rsid w:val="00261C56"/>
    <w:rsid w:val="00262AA3"/>
    <w:rsid w:val="002637C6"/>
    <w:rsid w:val="00264A1B"/>
    <w:rsid w:val="00267598"/>
    <w:rsid w:val="0027087B"/>
    <w:rsid w:val="00270B29"/>
    <w:rsid w:val="00270D84"/>
    <w:rsid w:val="00273C82"/>
    <w:rsid w:val="00273EC7"/>
    <w:rsid w:val="00275068"/>
    <w:rsid w:val="0027559D"/>
    <w:rsid w:val="002773BC"/>
    <w:rsid w:val="002804E3"/>
    <w:rsid w:val="00280ABC"/>
    <w:rsid w:val="0028156D"/>
    <w:rsid w:val="00281923"/>
    <w:rsid w:val="00283004"/>
    <w:rsid w:val="00283A93"/>
    <w:rsid w:val="002848F7"/>
    <w:rsid w:val="002903BC"/>
    <w:rsid w:val="00290554"/>
    <w:rsid w:val="00291135"/>
    <w:rsid w:val="00291AB1"/>
    <w:rsid w:val="002926DA"/>
    <w:rsid w:val="00295883"/>
    <w:rsid w:val="00296297"/>
    <w:rsid w:val="00297B18"/>
    <w:rsid w:val="002A2EEF"/>
    <w:rsid w:val="002A44D8"/>
    <w:rsid w:val="002B277C"/>
    <w:rsid w:val="002B611F"/>
    <w:rsid w:val="002B6CC9"/>
    <w:rsid w:val="002C15A6"/>
    <w:rsid w:val="002D26A8"/>
    <w:rsid w:val="002D3A94"/>
    <w:rsid w:val="002D46DD"/>
    <w:rsid w:val="002D481D"/>
    <w:rsid w:val="002D4E21"/>
    <w:rsid w:val="002D6934"/>
    <w:rsid w:val="002D78E4"/>
    <w:rsid w:val="002D7FD0"/>
    <w:rsid w:val="002E0413"/>
    <w:rsid w:val="002E1324"/>
    <w:rsid w:val="002E1FA2"/>
    <w:rsid w:val="002E2640"/>
    <w:rsid w:val="002E411E"/>
    <w:rsid w:val="002E64A0"/>
    <w:rsid w:val="002E706B"/>
    <w:rsid w:val="002E72C4"/>
    <w:rsid w:val="002E7F27"/>
    <w:rsid w:val="002F28A6"/>
    <w:rsid w:val="002F417B"/>
    <w:rsid w:val="002F50A0"/>
    <w:rsid w:val="00301990"/>
    <w:rsid w:val="003050CA"/>
    <w:rsid w:val="00305624"/>
    <w:rsid w:val="00305677"/>
    <w:rsid w:val="00305F52"/>
    <w:rsid w:val="00307699"/>
    <w:rsid w:val="00310E1D"/>
    <w:rsid w:val="00314D77"/>
    <w:rsid w:val="0031534F"/>
    <w:rsid w:val="00320865"/>
    <w:rsid w:val="003213C1"/>
    <w:rsid w:val="00324FDA"/>
    <w:rsid w:val="0032618F"/>
    <w:rsid w:val="0032710F"/>
    <w:rsid w:val="00330448"/>
    <w:rsid w:val="0033420E"/>
    <w:rsid w:val="003400A7"/>
    <w:rsid w:val="0034041F"/>
    <w:rsid w:val="003479CC"/>
    <w:rsid w:val="00352858"/>
    <w:rsid w:val="003529B8"/>
    <w:rsid w:val="003538F6"/>
    <w:rsid w:val="00353BA3"/>
    <w:rsid w:val="00353F97"/>
    <w:rsid w:val="00354348"/>
    <w:rsid w:val="00354D2C"/>
    <w:rsid w:val="0035613B"/>
    <w:rsid w:val="003601ED"/>
    <w:rsid w:val="00361621"/>
    <w:rsid w:val="003654DC"/>
    <w:rsid w:val="00366A91"/>
    <w:rsid w:val="00366E5F"/>
    <w:rsid w:val="00371A4A"/>
    <w:rsid w:val="00372061"/>
    <w:rsid w:val="00372664"/>
    <w:rsid w:val="00374A16"/>
    <w:rsid w:val="003774ED"/>
    <w:rsid w:val="00381001"/>
    <w:rsid w:val="00382BF8"/>
    <w:rsid w:val="0038354B"/>
    <w:rsid w:val="00385661"/>
    <w:rsid w:val="003927A5"/>
    <w:rsid w:val="003927BF"/>
    <w:rsid w:val="0039321B"/>
    <w:rsid w:val="0039526B"/>
    <w:rsid w:val="00396E96"/>
    <w:rsid w:val="003A0CE9"/>
    <w:rsid w:val="003A287A"/>
    <w:rsid w:val="003A40FC"/>
    <w:rsid w:val="003A42A4"/>
    <w:rsid w:val="003A52E7"/>
    <w:rsid w:val="003A54A9"/>
    <w:rsid w:val="003A5A37"/>
    <w:rsid w:val="003A6013"/>
    <w:rsid w:val="003A6381"/>
    <w:rsid w:val="003A68C5"/>
    <w:rsid w:val="003B003D"/>
    <w:rsid w:val="003B035A"/>
    <w:rsid w:val="003B21F2"/>
    <w:rsid w:val="003B417E"/>
    <w:rsid w:val="003B4A41"/>
    <w:rsid w:val="003B502A"/>
    <w:rsid w:val="003B5281"/>
    <w:rsid w:val="003B5F28"/>
    <w:rsid w:val="003B62C3"/>
    <w:rsid w:val="003B7BF8"/>
    <w:rsid w:val="003C212E"/>
    <w:rsid w:val="003C2C87"/>
    <w:rsid w:val="003C4DE2"/>
    <w:rsid w:val="003C62F4"/>
    <w:rsid w:val="003C64B8"/>
    <w:rsid w:val="003D1BE1"/>
    <w:rsid w:val="003D240B"/>
    <w:rsid w:val="003D446A"/>
    <w:rsid w:val="003D5B2A"/>
    <w:rsid w:val="003E1719"/>
    <w:rsid w:val="003E32B4"/>
    <w:rsid w:val="003E6E3F"/>
    <w:rsid w:val="003E7169"/>
    <w:rsid w:val="003F3951"/>
    <w:rsid w:val="003F4425"/>
    <w:rsid w:val="003F4AE0"/>
    <w:rsid w:val="003F4DA2"/>
    <w:rsid w:val="003F6910"/>
    <w:rsid w:val="00402AEC"/>
    <w:rsid w:val="004031C0"/>
    <w:rsid w:val="00404177"/>
    <w:rsid w:val="0040627C"/>
    <w:rsid w:val="0040698C"/>
    <w:rsid w:val="00411BDC"/>
    <w:rsid w:val="004128D9"/>
    <w:rsid w:val="00412F0D"/>
    <w:rsid w:val="0041328B"/>
    <w:rsid w:val="004137E8"/>
    <w:rsid w:val="004142C7"/>
    <w:rsid w:val="00415789"/>
    <w:rsid w:val="004168E2"/>
    <w:rsid w:val="00417736"/>
    <w:rsid w:val="00421812"/>
    <w:rsid w:val="004241F0"/>
    <w:rsid w:val="00425232"/>
    <w:rsid w:val="0042565D"/>
    <w:rsid w:val="004260B2"/>
    <w:rsid w:val="00427DE4"/>
    <w:rsid w:val="00430623"/>
    <w:rsid w:val="00430955"/>
    <w:rsid w:val="004315E2"/>
    <w:rsid w:val="0043281D"/>
    <w:rsid w:val="00432F1C"/>
    <w:rsid w:val="00435BF8"/>
    <w:rsid w:val="00435EC2"/>
    <w:rsid w:val="00436311"/>
    <w:rsid w:val="0044062F"/>
    <w:rsid w:val="00441600"/>
    <w:rsid w:val="004416C8"/>
    <w:rsid w:val="004423C7"/>
    <w:rsid w:val="00442972"/>
    <w:rsid w:val="00443F2C"/>
    <w:rsid w:val="00446A8E"/>
    <w:rsid w:val="004501F4"/>
    <w:rsid w:val="00452392"/>
    <w:rsid w:val="00454A2B"/>
    <w:rsid w:val="00455395"/>
    <w:rsid w:val="00456AAE"/>
    <w:rsid w:val="0045792A"/>
    <w:rsid w:val="004600E7"/>
    <w:rsid w:val="00461230"/>
    <w:rsid w:val="00461CD7"/>
    <w:rsid w:val="00464241"/>
    <w:rsid w:val="00464AE7"/>
    <w:rsid w:val="00465B13"/>
    <w:rsid w:val="004700B9"/>
    <w:rsid w:val="004711E0"/>
    <w:rsid w:val="00471B26"/>
    <w:rsid w:val="00472466"/>
    <w:rsid w:val="00477A6F"/>
    <w:rsid w:val="00477C6A"/>
    <w:rsid w:val="004806F4"/>
    <w:rsid w:val="004818DC"/>
    <w:rsid w:val="0048203E"/>
    <w:rsid w:val="00482E34"/>
    <w:rsid w:val="00483A94"/>
    <w:rsid w:val="00485CE1"/>
    <w:rsid w:val="00486AC0"/>
    <w:rsid w:val="00494A96"/>
    <w:rsid w:val="00495B47"/>
    <w:rsid w:val="00495B53"/>
    <w:rsid w:val="00496B51"/>
    <w:rsid w:val="00496F90"/>
    <w:rsid w:val="004A06AB"/>
    <w:rsid w:val="004A08DF"/>
    <w:rsid w:val="004A21C6"/>
    <w:rsid w:val="004A399F"/>
    <w:rsid w:val="004A5C89"/>
    <w:rsid w:val="004A69CB"/>
    <w:rsid w:val="004A6FA0"/>
    <w:rsid w:val="004B19C1"/>
    <w:rsid w:val="004B2AE0"/>
    <w:rsid w:val="004B2BB2"/>
    <w:rsid w:val="004B366B"/>
    <w:rsid w:val="004B4D07"/>
    <w:rsid w:val="004B51F0"/>
    <w:rsid w:val="004B7D57"/>
    <w:rsid w:val="004C1182"/>
    <w:rsid w:val="004C280E"/>
    <w:rsid w:val="004C3040"/>
    <w:rsid w:val="004C3807"/>
    <w:rsid w:val="004C44A6"/>
    <w:rsid w:val="004C4AF3"/>
    <w:rsid w:val="004C5C06"/>
    <w:rsid w:val="004D2C00"/>
    <w:rsid w:val="004D3386"/>
    <w:rsid w:val="004D50E7"/>
    <w:rsid w:val="004D7014"/>
    <w:rsid w:val="004D7280"/>
    <w:rsid w:val="004D7465"/>
    <w:rsid w:val="004D78C8"/>
    <w:rsid w:val="004E0B1E"/>
    <w:rsid w:val="004E10BF"/>
    <w:rsid w:val="004E1520"/>
    <w:rsid w:val="004E23BB"/>
    <w:rsid w:val="004E444E"/>
    <w:rsid w:val="004E527F"/>
    <w:rsid w:val="004E6AC6"/>
    <w:rsid w:val="004E7313"/>
    <w:rsid w:val="004F065F"/>
    <w:rsid w:val="004F2501"/>
    <w:rsid w:val="004F3866"/>
    <w:rsid w:val="004F6DDF"/>
    <w:rsid w:val="004F755D"/>
    <w:rsid w:val="005019E7"/>
    <w:rsid w:val="005025BB"/>
    <w:rsid w:val="00502951"/>
    <w:rsid w:val="005039CD"/>
    <w:rsid w:val="00504CBC"/>
    <w:rsid w:val="00507D87"/>
    <w:rsid w:val="0051112B"/>
    <w:rsid w:val="00511397"/>
    <w:rsid w:val="0051210B"/>
    <w:rsid w:val="00513589"/>
    <w:rsid w:val="00514C84"/>
    <w:rsid w:val="00517DC9"/>
    <w:rsid w:val="00520632"/>
    <w:rsid w:val="00520C50"/>
    <w:rsid w:val="00523CE1"/>
    <w:rsid w:val="00523EFD"/>
    <w:rsid w:val="00523FA9"/>
    <w:rsid w:val="00524D3B"/>
    <w:rsid w:val="00525B65"/>
    <w:rsid w:val="00526A17"/>
    <w:rsid w:val="00526E58"/>
    <w:rsid w:val="00531AE2"/>
    <w:rsid w:val="00535C06"/>
    <w:rsid w:val="0053798C"/>
    <w:rsid w:val="00540226"/>
    <w:rsid w:val="00541EEF"/>
    <w:rsid w:val="0054271C"/>
    <w:rsid w:val="00543CBC"/>
    <w:rsid w:val="00545803"/>
    <w:rsid w:val="00545C21"/>
    <w:rsid w:val="005471C1"/>
    <w:rsid w:val="00547CDE"/>
    <w:rsid w:val="005514A1"/>
    <w:rsid w:val="00551A9B"/>
    <w:rsid w:val="0055291C"/>
    <w:rsid w:val="00552A2A"/>
    <w:rsid w:val="00554B28"/>
    <w:rsid w:val="00555BC3"/>
    <w:rsid w:val="005566CC"/>
    <w:rsid w:val="005574A8"/>
    <w:rsid w:val="005578C0"/>
    <w:rsid w:val="00560E28"/>
    <w:rsid w:val="00560E4D"/>
    <w:rsid w:val="0056110A"/>
    <w:rsid w:val="00561FD4"/>
    <w:rsid w:val="0056268A"/>
    <w:rsid w:val="00562779"/>
    <w:rsid w:val="0056371F"/>
    <w:rsid w:val="005641C3"/>
    <w:rsid w:val="0056428E"/>
    <w:rsid w:val="00564E3F"/>
    <w:rsid w:val="0056504F"/>
    <w:rsid w:val="0056519E"/>
    <w:rsid w:val="00567A0B"/>
    <w:rsid w:val="0057155C"/>
    <w:rsid w:val="00572362"/>
    <w:rsid w:val="0057291E"/>
    <w:rsid w:val="005748CA"/>
    <w:rsid w:val="00575C15"/>
    <w:rsid w:val="00575C5E"/>
    <w:rsid w:val="00577A5B"/>
    <w:rsid w:val="00580D0B"/>
    <w:rsid w:val="00581175"/>
    <w:rsid w:val="00581D5A"/>
    <w:rsid w:val="00585409"/>
    <w:rsid w:val="00587D2E"/>
    <w:rsid w:val="00593576"/>
    <w:rsid w:val="005936D9"/>
    <w:rsid w:val="005953DA"/>
    <w:rsid w:val="0059590A"/>
    <w:rsid w:val="005A004E"/>
    <w:rsid w:val="005A22A2"/>
    <w:rsid w:val="005A45B8"/>
    <w:rsid w:val="005A6CA2"/>
    <w:rsid w:val="005B12D2"/>
    <w:rsid w:val="005B21CC"/>
    <w:rsid w:val="005B350F"/>
    <w:rsid w:val="005B402E"/>
    <w:rsid w:val="005B51A0"/>
    <w:rsid w:val="005B7F71"/>
    <w:rsid w:val="005C02DB"/>
    <w:rsid w:val="005C1F04"/>
    <w:rsid w:val="005C210D"/>
    <w:rsid w:val="005C2DA7"/>
    <w:rsid w:val="005C45CE"/>
    <w:rsid w:val="005C543E"/>
    <w:rsid w:val="005C6958"/>
    <w:rsid w:val="005D0088"/>
    <w:rsid w:val="005D02B1"/>
    <w:rsid w:val="005D3270"/>
    <w:rsid w:val="005D3514"/>
    <w:rsid w:val="005D7E24"/>
    <w:rsid w:val="005E0F52"/>
    <w:rsid w:val="005E2D6F"/>
    <w:rsid w:val="005E6177"/>
    <w:rsid w:val="005E6FBB"/>
    <w:rsid w:val="005F05FF"/>
    <w:rsid w:val="005F32D5"/>
    <w:rsid w:val="005F332C"/>
    <w:rsid w:val="005F461E"/>
    <w:rsid w:val="005F7708"/>
    <w:rsid w:val="005F7943"/>
    <w:rsid w:val="00600EA2"/>
    <w:rsid w:val="00601A74"/>
    <w:rsid w:val="0060307C"/>
    <w:rsid w:val="00604AE6"/>
    <w:rsid w:val="00605D6D"/>
    <w:rsid w:val="00607EDD"/>
    <w:rsid w:val="00611BA7"/>
    <w:rsid w:val="0061357D"/>
    <w:rsid w:val="00613A47"/>
    <w:rsid w:val="00614423"/>
    <w:rsid w:val="006161EE"/>
    <w:rsid w:val="006163A0"/>
    <w:rsid w:val="0062064D"/>
    <w:rsid w:val="0062139D"/>
    <w:rsid w:val="0062524A"/>
    <w:rsid w:val="00626298"/>
    <w:rsid w:val="00627664"/>
    <w:rsid w:val="00631235"/>
    <w:rsid w:val="006319A3"/>
    <w:rsid w:val="006337A2"/>
    <w:rsid w:val="0063559D"/>
    <w:rsid w:val="0063646E"/>
    <w:rsid w:val="0063671E"/>
    <w:rsid w:val="0063740F"/>
    <w:rsid w:val="00644F10"/>
    <w:rsid w:val="0064575B"/>
    <w:rsid w:val="00646F56"/>
    <w:rsid w:val="00647FF9"/>
    <w:rsid w:val="00650186"/>
    <w:rsid w:val="00650C7C"/>
    <w:rsid w:val="00650C84"/>
    <w:rsid w:val="00650F36"/>
    <w:rsid w:val="00651B5E"/>
    <w:rsid w:val="00651E65"/>
    <w:rsid w:val="006526F2"/>
    <w:rsid w:val="006527EB"/>
    <w:rsid w:val="00654185"/>
    <w:rsid w:val="0065538E"/>
    <w:rsid w:val="00655E7D"/>
    <w:rsid w:val="00660E9E"/>
    <w:rsid w:val="00662053"/>
    <w:rsid w:val="006635B3"/>
    <w:rsid w:val="00665024"/>
    <w:rsid w:val="00666404"/>
    <w:rsid w:val="00672300"/>
    <w:rsid w:val="0067390D"/>
    <w:rsid w:val="006746D4"/>
    <w:rsid w:val="00675541"/>
    <w:rsid w:val="00677AA9"/>
    <w:rsid w:val="00680023"/>
    <w:rsid w:val="00681A25"/>
    <w:rsid w:val="00681B2F"/>
    <w:rsid w:val="006832D0"/>
    <w:rsid w:val="00683E29"/>
    <w:rsid w:val="00683EE7"/>
    <w:rsid w:val="00686BF0"/>
    <w:rsid w:val="006878FA"/>
    <w:rsid w:val="006910B7"/>
    <w:rsid w:val="00692271"/>
    <w:rsid w:val="006928D2"/>
    <w:rsid w:val="00692D3C"/>
    <w:rsid w:val="00692F47"/>
    <w:rsid w:val="00693AD6"/>
    <w:rsid w:val="00694DCA"/>
    <w:rsid w:val="00694F86"/>
    <w:rsid w:val="006950A1"/>
    <w:rsid w:val="00695244"/>
    <w:rsid w:val="006971E2"/>
    <w:rsid w:val="00697690"/>
    <w:rsid w:val="006A0A0F"/>
    <w:rsid w:val="006A0B49"/>
    <w:rsid w:val="006A2067"/>
    <w:rsid w:val="006A529F"/>
    <w:rsid w:val="006A5721"/>
    <w:rsid w:val="006A72E4"/>
    <w:rsid w:val="006A7A09"/>
    <w:rsid w:val="006B04C9"/>
    <w:rsid w:val="006B1F8F"/>
    <w:rsid w:val="006B2038"/>
    <w:rsid w:val="006B6F31"/>
    <w:rsid w:val="006B79E2"/>
    <w:rsid w:val="006B7ECB"/>
    <w:rsid w:val="006C45A5"/>
    <w:rsid w:val="006C6BC5"/>
    <w:rsid w:val="006C7708"/>
    <w:rsid w:val="006C7C3E"/>
    <w:rsid w:val="006C7ED2"/>
    <w:rsid w:val="006D0757"/>
    <w:rsid w:val="006D4860"/>
    <w:rsid w:val="006D5D66"/>
    <w:rsid w:val="006E0B4C"/>
    <w:rsid w:val="006E2F01"/>
    <w:rsid w:val="006E3213"/>
    <w:rsid w:val="006E52CC"/>
    <w:rsid w:val="006E69F9"/>
    <w:rsid w:val="006E6C56"/>
    <w:rsid w:val="006E6F68"/>
    <w:rsid w:val="006E7380"/>
    <w:rsid w:val="006F02C1"/>
    <w:rsid w:val="006F1F61"/>
    <w:rsid w:val="006F295E"/>
    <w:rsid w:val="006F2FD0"/>
    <w:rsid w:val="006F4261"/>
    <w:rsid w:val="006F6E5A"/>
    <w:rsid w:val="00703946"/>
    <w:rsid w:val="00703AE2"/>
    <w:rsid w:val="00705A74"/>
    <w:rsid w:val="00710700"/>
    <w:rsid w:val="007140FA"/>
    <w:rsid w:val="00715E02"/>
    <w:rsid w:val="007172BB"/>
    <w:rsid w:val="0071776F"/>
    <w:rsid w:val="0072033B"/>
    <w:rsid w:val="00720577"/>
    <w:rsid w:val="00720D87"/>
    <w:rsid w:val="00725FFB"/>
    <w:rsid w:val="00727147"/>
    <w:rsid w:val="00727467"/>
    <w:rsid w:val="00730459"/>
    <w:rsid w:val="00730B2F"/>
    <w:rsid w:val="00730E6D"/>
    <w:rsid w:val="00733531"/>
    <w:rsid w:val="00735F76"/>
    <w:rsid w:val="00742B91"/>
    <w:rsid w:val="007439F9"/>
    <w:rsid w:val="00747956"/>
    <w:rsid w:val="0075108D"/>
    <w:rsid w:val="00752721"/>
    <w:rsid w:val="00753446"/>
    <w:rsid w:val="00755520"/>
    <w:rsid w:val="007557A8"/>
    <w:rsid w:val="00756C52"/>
    <w:rsid w:val="00761F9B"/>
    <w:rsid w:val="0076303C"/>
    <w:rsid w:val="007633CA"/>
    <w:rsid w:val="00765EB4"/>
    <w:rsid w:val="007677BF"/>
    <w:rsid w:val="00771551"/>
    <w:rsid w:val="00777993"/>
    <w:rsid w:val="007820A6"/>
    <w:rsid w:val="00783703"/>
    <w:rsid w:val="00784497"/>
    <w:rsid w:val="00785B9C"/>
    <w:rsid w:val="007904AD"/>
    <w:rsid w:val="007909DF"/>
    <w:rsid w:val="007915C4"/>
    <w:rsid w:val="00791905"/>
    <w:rsid w:val="00791F93"/>
    <w:rsid w:val="0079273F"/>
    <w:rsid w:val="00792DEF"/>
    <w:rsid w:val="00793E0E"/>
    <w:rsid w:val="00796167"/>
    <w:rsid w:val="007971BE"/>
    <w:rsid w:val="00797D68"/>
    <w:rsid w:val="007A133F"/>
    <w:rsid w:val="007A199F"/>
    <w:rsid w:val="007A4786"/>
    <w:rsid w:val="007A7B19"/>
    <w:rsid w:val="007B02E3"/>
    <w:rsid w:val="007B3A34"/>
    <w:rsid w:val="007B58AE"/>
    <w:rsid w:val="007B757C"/>
    <w:rsid w:val="007C182E"/>
    <w:rsid w:val="007C22D1"/>
    <w:rsid w:val="007C44DC"/>
    <w:rsid w:val="007C6712"/>
    <w:rsid w:val="007C7A8F"/>
    <w:rsid w:val="007C7D26"/>
    <w:rsid w:val="007D0233"/>
    <w:rsid w:val="007D0A40"/>
    <w:rsid w:val="007D1B12"/>
    <w:rsid w:val="007D225C"/>
    <w:rsid w:val="007D23A8"/>
    <w:rsid w:val="007D2893"/>
    <w:rsid w:val="007D3C08"/>
    <w:rsid w:val="007D4498"/>
    <w:rsid w:val="007D50AA"/>
    <w:rsid w:val="007D5201"/>
    <w:rsid w:val="007D59D4"/>
    <w:rsid w:val="007D6A11"/>
    <w:rsid w:val="007E0668"/>
    <w:rsid w:val="007E11F1"/>
    <w:rsid w:val="007E16CF"/>
    <w:rsid w:val="007E20F9"/>
    <w:rsid w:val="007E4488"/>
    <w:rsid w:val="007E4C25"/>
    <w:rsid w:val="007E4E14"/>
    <w:rsid w:val="007F1A5D"/>
    <w:rsid w:val="007F1E67"/>
    <w:rsid w:val="007F2435"/>
    <w:rsid w:val="007F3154"/>
    <w:rsid w:val="007F3F84"/>
    <w:rsid w:val="007F4F19"/>
    <w:rsid w:val="007F538E"/>
    <w:rsid w:val="007F5919"/>
    <w:rsid w:val="007F649E"/>
    <w:rsid w:val="00801FF9"/>
    <w:rsid w:val="00802583"/>
    <w:rsid w:val="00802C01"/>
    <w:rsid w:val="00804F16"/>
    <w:rsid w:val="00806B9C"/>
    <w:rsid w:val="00806CB7"/>
    <w:rsid w:val="008075B2"/>
    <w:rsid w:val="00811EEE"/>
    <w:rsid w:val="008125E5"/>
    <w:rsid w:val="00820C74"/>
    <w:rsid w:val="008214C2"/>
    <w:rsid w:val="0082250F"/>
    <w:rsid w:val="008242A5"/>
    <w:rsid w:val="00826848"/>
    <w:rsid w:val="00830761"/>
    <w:rsid w:val="00830E5C"/>
    <w:rsid w:val="00832811"/>
    <w:rsid w:val="008401F0"/>
    <w:rsid w:val="008414CE"/>
    <w:rsid w:val="008445FE"/>
    <w:rsid w:val="00845884"/>
    <w:rsid w:val="008466C1"/>
    <w:rsid w:val="00846CD6"/>
    <w:rsid w:val="00847863"/>
    <w:rsid w:val="008504D9"/>
    <w:rsid w:val="008512F5"/>
    <w:rsid w:val="0085295F"/>
    <w:rsid w:val="008572BA"/>
    <w:rsid w:val="00857CCE"/>
    <w:rsid w:val="00861148"/>
    <w:rsid w:val="0086140A"/>
    <w:rsid w:val="0086145F"/>
    <w:rsid w:val="0086323E"/>
    <w:rsid w:val="008638C2"/>
    <w:rsid w:val="00866BC4"/>
    <w:rsid w:val="00867D41"/>
    <w:rsid w:val="00870A3E"/>
    <w:rsid w:val="008716B2"/>
    <w:rsid w:val="00873EEF"/>
    <w:rsid w:val="00877C4C"/>
    <w:rsid w:val="00877FD8"/>
    <w:rsid w:val="00881192"/>
    <w:rsid w:val="008821DE"/>
    <w:rsid w:val="00883A1F"/>
    <w:rsid w:val="00886A92"/>
    <w:rsid w:val="008911A2"/>
    <w:rsid w:val="00891B17"/>
    <w:rsid w:val="00891C57"/>
    <w:rsid w:val="00892578"/>
    <w:rsid w:val="00892C72"/>
    <w:rsid w:val="00893710"/>
    <w:rsid w:val="00895043"/>
    <w:rsid w:val="00895C9B"/>
    <w:rsid w:val="00896CE3"/>
    <w:rsid w:val="008A1607"/>
    <w:rsid w:val="008A311F"/>
    <w:rsid w:val="008A3B73"/>
    <w:rsid w:val="008A5F79"/>
    <w:rsid w:val="008A7146"/>
    <w:rsid w:val="008A73E8"/>
    <w:rsid w:val="008B01EF"/>
    <w:rsid w:val="008B08EB"/>
    <w:rsid w:val="008B0EC3"/>
    <w:rsid w:val="008B1813"/>
    <w:rsid w:val="008B1F74"/>
    <w:rsid w:val="008B3391"/>
    <w:rsid w:val="008B4277"/>
    <w:rsid w:val="008B4363"/>
    <w:rsid w:val="008B4BC1"/>
    <w:rsid w:val="008B538C"/>
    <w:rsid w:val="008B5A54"/>
    <w:rsid w:val="008B6238"/>
    <w:rsid w:val="008B77A7"/>
    <w:rsid w:val="008B7EB0"/>
    <w:rsid w:val="008C026E"/>
    <w:rsid w:val="008C08D4"/>
    <w:rsid w:val="008C28A8"/>
    <w:rsid w:val="008C29B0"/>
    <w:rsid w:val="008C4DD7"/>
    <w:rsid w:val="008D046E"/>
    <w:rsid w:val="008D1798"/>
    <w:rsid w:val="008D2A4E"/>
    <w:rsid w:val="008D397D"/>
    <w:rsid w:val="008D3A84"/>
    <w:rsid w:val="008D4759"/>
    <w:rsid w:val="008D5894"/>
    <w:rsid w:val="008D7EE8"/>
    <w:rsid w:val="008E2498"/>
    <w:rsid w:val="008E2560"/>
    <w:rsid w:val="008E3CA2"/>
    <w:rsid w:val="008E4329"/>
    <w:rsid w:val="008E6C58"/>
    <w:rsid w:val="008F1614"/>
    <w:rsid w:val="008F275A"/>
    <w:rsid w:val="008F37E9"/>
    <w:rsid w:val="008F3EEE"/>
    <w:rsid w:val="008F482A"/>
    <w:rsid w:val="008F486D"/>
    <w:rsid w:val="008F6CD2"/>
    <w:rsid w:val="008F72CE"/>
    <w:rsid w:val="008F760F"/>
    <w:rsid w:val="00901785"/>
    <w:rsid w:val="00904E2B"/>
    <w:rsid w:val="009065F4"/>
    <w:rsid w:val="009112DE"/>
    <w:rsid w:val="00911D34"/>
    <w:rsid w:val="00911EA0"/>
    <w:rsid w:val="00911FFB"/>
    <w:rsid w:val="00912797"/>
    <w:rsid w:val="0091280A"/>
    <w:rsid w:val="0091659E"/>
    <w:rsid w:val="00916686"/>
    <w:rsid w:val="009171B1"/>
    <w:rsid w:val="0092045C"/>
    <w:rsid w:val="00922DC1"/>
    <w:rsid w:val="00923496"/>
    <w:rsid w:val="00927AA5"/>
    <w:rsid w:val="0093101C"/>
    <w:rsid w:val="0093215B"/>
    <w:rsid w:val="00935F08"/>
    <w:rsid w:val="00936B3C"/>
    <w:rsid w:val="00936BF0"/>
    <w:rsid w:val="009375D8"/>
    <w:rsid w:val="0093798D"/>
    <w:rsid w:val="00940600"/>
    <w:rsid w:val="00940633"/>
    <w:rsid w:val="009407AA"/>
    <w:rsid w:val="00940B37"/>
    <w:rsid w:val="0094129F"/>
    <w:rsid w:val="00943731"/>
    <w:rsid w:val="00943837"/>
    <w:rsid w:val="00943C81"/>
    <w:rsid w:val="00943DE2"/>
    <w:rsid w:val="009454EB"/>
    <w:rsid w:val="009471DA"/>
    <w:rsid w:val="00950724"/>
    <w:rsid w:val="00950784"/>
    <w:rsid w:val="00952EF5"/>
    <w:rsid w:val="00954D55"/>
    <w:rsid w:val="009568B7"/>
    <w:rsid w:val="009576C2"/>
    <w:rsid w:val="00957BE0"/>
    <w:rsid w:val="0096010E"/>
    <w:rsid w:val="00961DA9"/>
    <w:rsid w:val="00962B4A"/>
    <w:rsid w:val="00963451"/>
    <w:rsid w:val="00964EEE"/>
    <w:rsid w:val="00967329"/>
    <w:rsid w:val="00967BD5"/>
    <w:rsid w:val="00970232"/>
    <w:rsid w:val="0097208A"/>
    <w:rsid w:val="00972372"/>
    <w:rsid w:val="009723C7"/>
    <w:rsid w:val="00972870"/>
    <w:rsid w:val="00976384"/>
    <w:rsid w:val="0097728B"/>
    <w:rsid w:val="0097729E"/>
    <w:rsid w:val="00980D41"/>
    <w:rsid w:val="0098489D"/>
    <w:rsid w:val="00985E0F"/>
    <w:rsid w:val="00986FA0"/>
    <w:rsid w:val="00990E6D"/>
    <w:rsid w:val="00991A57"/>
    <w:rsid w:val="00992D87"/>
    <w:rsid w:val="00992E66"/>
    <w:rsid w:val="00992FA6"/>
    <w:rsid w:val="00993F9B"/>
    <w:rsid w:val="00994919"/>
    <w:rsid w:val="00996A5B"/>
    <w:rsid w:val="00996E57"/>
    <w:rsid w:val="009A015F"/>
    <w:rsid w:val="009A1557"/>
    <w:rsid w:val="009A1E5E"/>
    <w:rsid w:val="009A2082"/>
    <w:rsid w:val="009A4E95"/>
    <w:rsid w:val="009A6125"/>
    <w:rsid w:val="009A63F7"/>
    <w:rsid w:val="009A7644"/>
    <w:rsid w:val="009B3DA0"/>
    <w:rsid w:val="009B54D5"/>
    <w:rsid w:val="009B5B87"/>
    <w:rsid w:val="009B6738"/>
    <w:rsid w:val="009B7003"/>
    <w:rsid w:val="009C2473"/>
    <w:rsid w:val="009C386A"/>
    <w:rsid w:val="009C550E"/>
    <w:rsid w:val="009D09B1"/>
    <w:rsid w:val="009D0B43"/>
    <w:rsid w:val="009D224B"/>
    <w:rsid w:val="009D2B00"/>
    <w:rsid w:val="009D454B"/>
    <w:rsid w:val="009D76EC"/>
    <w:rsid w:val="009D7F03"/>
    <w:rsid w:val="009E1468"/>
    <w:rsid w:val="009E2A47"/>
    <w:rsid w:val="009E3898"/>
    <w:rsid w:val="009E6A29"/>
    <w:rsid w:val="009E78ED"/>
    <w:rsid w:val="009F07AC"/>
    <w:rsid w:val="009F173D"/>
    <w:rsid w:val="009F20B2"/>
    <w:rsid w:val="009F216F"/>
    <w:rsid w:val="009F2B2A"/>
    <w:rsid w:val="009F422F"/>
    <w:rsid w:val="009F540E"/>
    <w:rsid w:val="009F60AA"/>
    <w:rsid w:val="009F6121"/>
    <w:rsid w:val="009F65AB"/>
    <w:rsid w:val="009F6A00"/>
    <w:rsid w:val="009F773E"/>
    <w:rsid w:val="00A01F84"/>
    <w:rsid w:val="00A02390"/>
    <w:rsid w:val="00A0384B"/>
    <w:rsid w:val="00A04761"/>
    <w:rsid w:val="00A04ACB"/>
    <w:rsid w:val="00A059A8"/>
    <w:rsid w:val="00A07744"/>
    <w:rsid w:val="00A077AE"/>
    <w:rsid w:val="00A07E84"/>
    <w:rsid w:val="00A104A1"/>
    <w:rsid w:val="00A10B20"/>
    <w:rsid w:val="00A11474"/>
    <w:rsid w:val="00A114C4"/>
    <w:rsid w:val="00A1684B"/>
    <w:rsid w:val="00A20E15"/>
    <w:rsid w:val="00A2129E"/>
    <w:rsid w:val="00A21707"/>
    <w:rsid w:val="00A22502"/>
    <w:rsid w:val="00A23B2C"/>
    <w:rsid w:val="00A23FCD"/>
    <w:rsid w:val="00A242FA"/>
    <w:rsid w:val="00A26942"/>
    <w:rsid w:val="00A278EA"/>
    <w:rsid w:val="00A27CE9"/>
    <w:rsid w:val="00A32191"/>
    <w:rsid w:val="00A338A8"/>
    <w:rsid w:val="00A33A0E"/>
    <w:rsid w:val="00A3493D"/>
    <w:rsid w:val="00A3554A"/>
    <w:rsid w:val="00A35EF1"/>
    <w:rsid w:val="00A3789B"/>
    <w:rsid w:val="00A41648"/>
    <w:rsid w:val="00A418CC"/>
    <w:rsid w:val="00A42AD0"/>
    <w:rsid w:val="00A43B9A"/>
    <w:rsid w:val="00A44C3B"/>
    <w:rsid w:val="00A45E5E"/>
    <w:rsid w:val="00A4666E"/>
    <w:rsid w:val="00A51173"/>
    <w:rsid w:val="00A51518"/>
    <w:rsid w:val="00A5200D"/>
    <w:rsid w:val="00A534FE"/>
    <w:rsid w:val="00A55802"/>
    <w:rsid w:val="00A577A6"/>
    <w:rsid w:val="00A6143A"/>
    <w:rsid w:val="00A658EB"/>
    <w:rsid w:val="00A70C66"/>
    <w:rsid w:val="00A71485"/>
    <w:rsid w:val="00A71665"/>
    <w:rsid w:val="00A71852"/>
    <w:rsid w:val="00A76780"/>
    <w:rsid w:val="00A81DBF"/>
    <w:rsid w:val="00A83677"/>
    <w:rsid w:val="00A84E09"/>
    <w:rsid w:val="00A8527B"/>
    <w:rsid w:val="00A8586F"/>
    <w:rsid w:val="00A865BA"/>
    <w:rsid w:val="00A86FED"/>
    <w:rsid w:val="00A872A5"/>
    <w:rsid w:val="00A87D26"/>
    <w:rsid w:val="00A931FA"/>
    <w:rsid w:val="00A932BA"/>
    <w:rsid w:val="00A9635D"/>
    <w:rsid w:val="00AA3868"/>
    <w:rsid w:val="00AA3E39"/>
    <w:rsid w:val="00AA4204"/>
    <w:rsid w:val="00AA444E"/>
    <w:rsid w:val="00AA7B28"/>
    <w:rsid w:val="00AB02C4"/>
    <w:rsid w:val="00AB10B7"/>
    <w:rsid w:val="00AB132C"/>
    <w:rsid w:val="00AB15A8"/>
    <w:rsid w:val="00AB3945"/>
    <w:rsid w:val="00AB3D37"/>
    <w:rsid w:val="00AB4AF8"/>
    <w:rsid w:val="00AB73C4"/>
    <w:rsid w:val="00AC0CBF"/>
    <w:rsid w:val="00AC2604"/>
    <w:rsid w:val="00AC3496"/>
    <w:rsid w:val="00AC48B6"/>
    <w:rsid w:val="00AC4EF7"/>
    <w:rsid w:val="00AC57D2"/>
    <w:rsid w:val="00AD0584"/>
    <w:rsid w:val="00AD07FA"/>
    <w:rsid w:val="00AD2E9C"/>
    <w:rsid w:val="00AD31F4"/>
    <w:rsid w:val="00AD68CC"/>
    <w:rsid w:val="00AD7A18"/>
    <w:rsid w:val="00AE091D"/>
    <w:rsid w:val="00AE3B1C"/>
    <w:rsid w:val="00AE53F4"/>
    <w:rsid w:val="00AE681E"/>
    <w:rsid w:val="00AF60B6"/>
    <w:rsid w:val="00AF6105"/>
    <w:rsid w:val="00AF6DDF"/>
    <w:rsid w:val="00AF7C8D"/>
    <w:rsid w:val="00B00B5C"/>
    <w:rsid w:val="00B017C6"/>
    <w:rsid w:val="00B01D5A"/>
    <w:rsid w:val="00B038B9"/>
    <w:rsid w:val="00B03AE3"/>
    <w:rsid w:val="00B03E5B"/>
    <w:rsid w:val="00B049E2"/>
    <w:rsid w:val="00B064A6"/>
    <w:rsid w:val="00B070B5"/>
    <w:rsid w:val="00B07B1C"/>
    <w:rsid w:val="00B11263"/>
    <w:rsid w:val="00B133F4"/>
    <w:rsid w:val="00B14846"/>
    <w:rsid w:val="00B21159"/>
    <w:rsid w:val="00B21F68"/>
    <w:rsid w:val="00B2399B"/>
    <w:rsid w:val="00B25065"/>
    <w:rsid w:val="00B27436"/>
    <w:rsid w:val="00B31A1D"/>
    <w:rsid w:val="00B32181"/>
    <w:rsid w:val="00B363AB"/>
    <w:rsid w:val="00B447C9"/>
    <w:rsid w:val="00B508DC"/>
    <w:rsid w:val="00B51978"/>
    <w:rsid w:val="00B52003"/>
    <w:rsid w:val="00B54049"/>
    <w:rsid w:val="00B5480C"/>
    <w:rsid w:val="00B60202"/>
    <w:rsid w:val="00B605AC"/>
    <w:rsid w:val="00B60BAF"/>
    <w:rsid w:val="00B60FBF"/>
    <w:rsid w:val="00B6447C"/>
    <w:rsid w:val="00B67292"/>
    <w:rsid w:val="00B80EA2"/>
    <w:rsid w:val="00B81003"/>
    <w:rsid w:val="00B816B3"/>
    <w:rsid w:val="00B84629"/>
    <w:rsid w:val="00B85059"/>
    <w:rsid w:val="00B8619F"/>
    <w:rsid w:val="00B87A93"/>
    <w:rsid w:val="00B87B69"/>
    <w:rsid w:val="00B9067A"/>
    <w:rsid w:val="00B906C9"/>
    <w:rsid w:val="00B90DC2"/>
    <w:rsid w:val="00B930E9"/>
    <w:rsid w:val="00B94293"/>
    <w:rsid w:val="00B95CD8"/>
    <w:rsid w:val="00BA593B"/>
    <w:rsid w:val="00BB020E"/>
    <w:rsid w:val="00BB0C16"/>
    <w:rsid w:val="00BB4809"/>
    <w:rsid w:val="00BB779A"/>
    <w:rsid w:val="00BC0E1F"/>
    <w:rsid w:val="00BC210A"/>
    <w:rsid w:val="00BC3A14"/>
    <w:rsid w:val="00BC6012"/>
    <w:rsid w:val="00BD0055"/>
    <w:rsid w:val="00BD10F8"/>
    <w:rsid w:val="00BD1239"/>
    <w:rsid w:val="00BD1750"/>
    <w:rsid w:val="00BD2B7B"/>
    <w:rsid w:val="00BD44E8"/>
    <w:rsid w:val="00BD5868"/>
    <w:rsid w:val="00BD7E73"/>
    <w:rsid w:val="00BE088B"/>
    <w:rsid w:val="00BE2C05"/>
    <w:rsid w:val="00BE5C6D"/>
    <w:rsid w:val="00BE6089"/>
    <w:rsid w:val="00BE65FE"/>
    <w:rsid w:val="00BE6B7C"/>
    <w:rsid w:val="00BE7BAA"/>
    <w:rsid w:val="00BE7FBB"/>
    <w:rsid w:val="00BF08AA"/>
    <w:rsid w:val="00BF3207"/>
    <w:rsid w:val="00BF50D5"/>
    <w:rsid w:val="00BF6043"/>
    <w:rsid w:val="00BF6204"/>
    <w:rsid w:val="00BF657A"/>
    <w:rsid w:val="00BF6BEB"/>
    <w:rsid w:val="00C0125F"/>
    <w:rsid w:val="00C0200B"/>
    <w:rsid w:val="00C02694"/>
    <w:rsid w:val="00C03B02"/>
    <w:rsid w:val="00C03C2E"/>
    <w:rsid w:val="00C04C57"/>
    <w:rsid w:val="00C07534"/>
    <w:rsid w:val="00C12BC7"/>
    <w:rsid w:val="00C160AE"/>
    <w:rsid w:val="00C17036"/>
    <w:rsid w:val="00C17F22"/>
    <w:rsid w:val="00C21654"/>
    <w:rsid w:val="00C25E9A"/>
    <w:rsid w:val="00C30738"/>
    <w:rsid w:val="00C32F71"/>
    <w:rsid w:val="00C340E0"/>
    <w:rsid w:val="00C34738"/>
    <w:rsid w:val="00C34B95"/>
    <w:rsid w:val="00C40371"/>
    <w:rsid w:val="00C41961"/>
    <w:rsid w:val="00C43955"/>
    <w:rsid w:val="00C45069"/>
    <w:rsid w:val="00C45761"/>
    <w:rsid w:val="00C50ADC"/>
    <w:rsid w:val="00C528E8"/>
    <w:rsid w:val="00C529AE"/>
    <w:rsid w:val="00C539B1"/>
    <w:rsid w:val="00C549DF"/>
    <w:rsid w:val="00C5546B"/>
    <w:rsid w:val="00C56358"/>
    <w:rsid w:val="00C56733"/>
    <w:rsid w:val="00C56B12"/>
    <w:rsid w:val="00C56EB8"/>
    <w:rsid w:val="00C5706B"/>
    <w:rsid w:val="00C575DB"/>
    <w:rsid w:val="00C60023"/>
    <w:rsid w:val="00C6014B"/>
    <w:rsid w:val="00C60530"/>
    <w:rsid w:val="00C60A6C"/>
    <w:rsid w:val="00C61CA8"/>
    <w:rsid w:val="00C63105"/>
    <w:rsid w:val="00C631D9"/>
    <w:rsid w:val="00C67E65"/>
    <w:rsid w:val="00C7035E"/>
    <w:rsid w:val="00C7178B"/>
    <w:rsid w:val="00C718A2"/>
    <w:rsid w:val="00C719BC"/>
    <w:rsid w:val="00C71AF8"/>
    <w:rsid w:val="00C7229A"/>
    <w:rsid w:val="00C734BB"/>
    <w:rsid w:val="00C7410E"/>
    <w:rsid w:val="00C74691"/>
    <w:rsid w:val="00C75ABA"/>
    <w:rsid w:val="00C83FA1"/>
    <w:rsid w:val="00C85CA8"/>
    <w:rsid w:val="00C86F1B"/>
    <w:rsid w:val="00C86F8B"/>
    <w:rsid w:val="00C87DD2"/>
    <w:rsid w:val="00C90B54"/>
    <w:rsid w:val="00C91D04"/>
    <w:rsid w:val="00C93D35"/>
    <w:rsid w:val="00C93F52"/>
    <w:rsid w:val="00C951E3"/>
    <w:rsid w:val="00C95D90"/>
    <w:rsid w:val="00C97745"/>
    <w:rsid w:val="00CA0F56"/>
    <w:rsid w:val="00CA1F8F"/>
    <w:rsid w:val="00CA33D6"/>
    <w:rsid w:val="00CA43BF"/>
    <w:rsid w:val="00CA44BB"/>
    <w:rsid w:val="00CA49E9"/>
    <w:rsid w:val="00CA547A"/>
    <w:rsid w:val="00CA66E7"/>
    <w:rsid w:val="00CA6D12"/>
    <w:rsid w:val="00CB13D3"/>
    <w:rsid w:val="00CB3691"/>
    <w:rsid w:val="00CB395C"/>
    <w:rsid w:val="00CB3BCA"/>
    <w:rsid w:val="00CB41AD"/>
    <w:rsid w:val="00CB643C"/>
    <w:rsid w:val="00CB684F"/>
    <w:rsid w:val="00CB68D5"/>
    <w:rsid w:val="00CB71FF"/>
    <w:rsid w:val="00CB7324"/>
    <w:rsid w:val="00CC3038"/>
    <w:rsid w:val="00CC40F5"/>
    <w:rsid w:val="00CC4EC1"/>
    <w:rsid w:val="00CC5612"/>
    <w:rsid w:val="00CC7918"/>
    <w:rsid w:val="00CD0A30"/>
    <w:rsid w:val="00CD2FE0"/>
    <w:rsid w:val="00CD3389"/>
    <w:rsid w:val="00CD4276"/>
    <w:rsid w:val="00CE0226"/>
    <w:rsid w:val="00CE095D"/>
    <w:rsid w:val="00CE0E46"/>
    <w:rsid w:val="00CE26A6"/>
    <w:rsid w:val="00CE4882"/>
    <w:rsid w:val="00CE506B"/>
    <w:rsid w:val="00CE571D"/>
    <w:rsid w:val="00CE5D10"/>
    <w:rsid w:val="00CE68E3"/>
    <w:rsid w:val="00CE6FA8"/>
    <w:rsid w:val="00CE7C71"/>
    <w:rsid w:val="00CF0A46"/>
    <w:rsid w:val="00CF1AA4"/>
    <w:rsid w:val="00CF1F3F"/>
    <w:rsid w:val="00CF28CA"/>
    <w:rsid w:val="00CF2B0D"/>
    <w:rsid w:val="00CF2E72"/>
    <w:rsid w:val="00CF37AC"/>
    <w:rsid w:val="00CF3961"/>
    <w:rsid w:val="00CF41F0"/>
    <w:rsid w:val="00CF4EC5"/>
    <w:rsid w:val="00CF76C8"/>
    <w:rsid w:val="00CF7737"/>
    <w:rsid w:val="00D017D5"/>
    <w:rsid w:val="00D036B5"/>
    <w:rsid w:val="00D07029"/>
    <w:rsid w:val="00D079BF"/>
    <w:rsid w:val="00D100BB"/>
    <w:rsid w:val="00D118F4"/>
    <w:rsid w:val="00D166BF"/>
    <w:rsid w:val="00D1674C"/>
    <w:rsid w:val="00D20E4F"/>
    <w:rsid w:val="00D228FD"/>
    <w:rsid w:val="00D24E20"/>
    <w:rsid w:val="00D25709"/>
    <w:rsid w:val="00D26742"/>
    <w:rsid w:val="00D27E34"/>
    <w:rsid w:val="00D31839"/>
    <w:rsid w:val="00D33E80"/>
    <w:rsid w:val="00D4301D"/>
    <w:rsid w:val="00D45029"/>
    <w:rsid w:val="00D4651D"/>
    <w:rsid w:val="00D50FBF"/>
    <w:rsid w:val="00D515FE"/>
    <w:rsid w:val="00D51D22"/>
    <w:rsid w:val="00D53A1A"/>
    <w:rsid w:val="00D555BE"/>
    <w:rsid w:val="00D55F8A"/>
    <w:rsid w:val="00D57AE4"/>
    <w:rsid w:val="00D57EA9"/>
    <w:rsid w:val="00D602D5"/>
    <w:rsid w:val="00D60F78"/>
    <w:rsid w:val="00D61389"/>
    <w:rsid w:val="00D66907"/>
    <w:rsid w:val="00D67B5B"/>
    <w:rsid w:val="00D67DDF"/>
    <w:rsid w:val="00D70260"/>
    <w:rsid w:val="00D71106"/>
    <w:rsid w:val="00D71115"/>
    <w:rsid w:val="00D7267E"/>
    <w:rsid w:val="00D738FD"/>
    <w:rsid w:val="00D74B29"/>
    <w:rsid w:val="00D74E75"/>
    <w:rsid w:val="00D7734D"/>
    <w:rsid w:val="00D80505"/>
    <w:rsid w:val="00D81222"/>
    <w:rsid w:val="00D81FE6"/>
    <w:rsid w:val="00D82E16"/>
    <w:rsid w:val="00D83CA6"/>
    <w:rsid w:val="00D84322"/>
    <w:rsid w:val="00D87BF2"/>
    <w:rsid w:val="00D908C1"/>
    <w:rsid w:val="00D90ED7"/>
    <w:rsid w:val="00D94746"/>
    <w:rsid w:val="00D96C77"/>
    <w:rsid w:val="00D97550"/>
    <w:rsid w:val="00DA11DD"/>
    <w:rsid w:val="00DA5073"/>
    <w:rsid w:val="00DA6A85"/>
    <w:rsid w:val="00DB05EB"/>
    <w:rsid w:val="00DB32C8"/>
    <w:rsid w:val="00DB504D"/>
    <w:rsid w:val="00DC2110"/>
    <w:rsid w:val="00DC24F6"/>
    <w:rsid w:val="00DC2A1F"/>
    <w:rsid w:val="00DC3448"/>
    <w:rsid w:val="00DC44DB"/>
    <w:rsid w:val="00DC49F6"/>
    <w:rsid w:val="00DC58F7"/>
    <w:rsid w:val="00DC58FA"/>
    <w:rsid w:val="00DD2BFF"/>
    <w:rsid w:val="00DD6A2F"/>
    <w:rsid w:val="00DD6B43"/>
    <w:rsid w:val="00DD7CA4"/>
    <w:rsid w:val="00DE1E66"/>
    <w:rsid w:val="00DE57E7"/>
    <w:rsid w:val="00DF2C47"/>
    <w:rsid w:val="00DF41C2"/>
    <w:rsid w:val="00DF63D6"/>
    <w:rsid w:val="00DF7125"/>
    <w:rsid w:val="00E0105E"/>
    <w:rsid w:val="00E01E23"/>
    <w:rsid w:val="00E02788"/>
    <w:rsid w:val="00E0280C"/>
    <w:rsid w:val="00E02B54"/>
    <w:rsid w:val="00E02EF3"/>
    <w:rsid w:val="00E04E3E"/>
    <w:rsid w:val="00E1205D"/>
    <w:rsid w:val="00E12738"/>
    <w:rsid w:val="00E1369D"/>
    <w:rsid w:val="00E14249"/>
    <w:rsid w:val="00E14D6E"/>
    <w:rsid w:val="00E15F88"/>
    <w:rsid w:val="00E15FAB"/>
    <w:rsid w:val="00E17BDC"/>
    <w:rsid w:val="00E20D99"/>
    <w:rsid w:val="00E214A6"/>
    <w:rsid w:val="00E2442F"/>
    <w:rsid w:val="00E24624"/>
    <w:rsid w:val="00E24A57"/>
    <w:rsid w:val="00E25A84"/>
    <w:rsid w:val="00E338BC"/>
    <w:rsid w:val="00E356B7"/>
    <w:rsid w:val="00E37AE0"/>
    <w:rsid w:val="00E4034A"/>
    <w:rsid w:val="00E40D6D"/>
    <w:rsid w:val="00E41797"/>
    <w:rsid w:val="00E42D63"/>
    <w:rsid w:val="00E435BF"/>
    <w:rsid w:val="00E43661"/>
    <w:rsid w:val="00E441F7"/>
    <w:rsid w:val="00E50FAA"/>
    <w:rsid w:val="00E52B8B"/>
    <w:rsid w:val="00E53CFB"/>
    <w:rsid w:val="00E54611"/>
    <w:rsid w:val="00E54670"/>
    <w:rsid w:val="00E54D31"/>
    <w:rsid w:val="00E610E6"/>
    <w:rsid w:val="00E615B1"/>
    <w:rsid w:val="00E6322C"/>
    <w:rsid w:val="00E635F6"/>
    <w:rsid w:val="00E63D13"/>
    <w:rsid w:val="00E64829"/>
    <w:rsid w:val="00E650CF"/>
    <w:rsid w:val="00E714D7"/>
    <w:rsid w:val="00E71903"/>
    <w:rsid w:val="00E7275C"/>
    <w:rsid w:val="00E77F49"/>
    <w:rsid w:val="00E804C1"/>
    <w:rsid w:val="00E82157"/>
    <w:rsid w:val="00E83A4B"/>
    <w:rsid w:val="00E870A8"/>
    <w:rsid w:val="00E877E5"/>
    <w:rsid w:val="00E90453"/>
    <w:rsid w:val="00E9251D"/>
    <w:rsid w:val="00E92634"/>
    <w:rsid w:val="00E9305D"/>
    <w:rsid w:val="00E93C00"/>
    <w:rsid w:val="00E9460E"/>
    <w:rsid w:val="00E94957"/>
    <w:rsid w:val="00E94DEB"/>
    <w:rsid w:val="00E95F08"/>
    <w:rsid w:val="00E96A00"/>
    <w:rsid w:val="00E96F22"/>
    <w:rsid w:val="00E976D0"/>
    <w:rsid w:val="00E9770D"/>
    <w:rsid w:val="00EA1164"/>
    <w:rsid w:val="00EA24DD"/>
    <w:rsid w:val="00EA31EB"/>
    <w:rsid w:val="00EA5074"/>
    <w:rsid w:val="00EA7AC1"/>
    <w:rsid w:val="00EA7BF4"/>
    <w:rsid w:val="00EB0DD3"/>
    <w:rsid w:val="00EB167B"/>
    <w:rsid w:val="00EB3D68"/>
    <w:rsid w:val="00EB4616"/>
    <w:rsid w:val="00EB4CB7"/>
    <w:rsid w:val="00EB5FAD"/>
    <w:rsid w:val="00EB6C80"/>
    <w:rsid w:val="00EC0320"/>
    <w:rsid w:val="00EC1BAC"/>
    <w:rsid w:val="00EC3E85"/>
    <w:rsid w:val="00EC4C22"/>
    <w:rsid w:val="00EC6852"/>
    <w:rsid w:val="00EC78E8"/>
    <w:rsid w:val="00EC7A8A"/>
    <w:rsid w:val="00EC7C3A"/>
    <w:rsid w:val="00ED0066"/>
    <w:rsid w:val="00ED1CC2"/>
    <w:rsid w:val="00ED1DE7"/>
    <w:rsid w:val="00ED28FA"/>
    <w:rsid w:val="00ED2A99"/>
    <w:rsid w:val="00ED3DB5"/>
    <w:rsid w:val="00ED47CD"/>
    <w:rsid w:val="00ED49BC"/>
    <w:rsid w:val="00ED5C09"/>
    <w:rsid w:val="00ED6C2C"/>
    <w:rsid w:val="00EE005F"/>
    <w:rsid w:val="00EE1710"/>
    <w:rsid w:val="00EE19D5"/>
    <w:rsid w:val="00EE2E2E"/>
    <w:rsid w:val="00EE3736"/>
    <w:rsid w:val="00EE3789"/>
    <w:rsid w:val="00EE7060"/>
    <w:rsid w:val="00EE7919"/>
    <w:rsid w:val="00EF0713"/>
    <w:rsid w:val="00EF1CC1"/>
    <w:rsid w:val="00EF3519"/>
    <w:rsid w:val="00EF37F8"/>
    <w:rsid w:val="00EF67AB"/>
    <w:rsid w:val="00EF762A"/>
    <w:rsid w:val="00F0773B"/>
    <w:rsid w:val="00F07D3E"/>
    <w:rsid w:val="00F1123B"/>
    <w:rsid w:val="00F13398"/>
    <w:rsid w:val="00F1341C"/>
    <w:rsid w:val="00F16C0B"/>
    <w:rsid w:val="00F204CD"/>
    <w:rsid w:val="00F2156D"/>
    <w:rsid w:val="00F22457"/>
    <w:rsid w:val="00F235F6"/>
    <w:rsid w:val="00F24261"/>
    <w:rsid w:val="00F25286"/>
    <w:rsid w:val="00F25776"/>
    <w:rsid w:val="00F26D2A"/>
    <w:rsid w:val="00F276BA"/>
    <w:rsid w:val="00F302C6"/>
    <w:rsid w:val="00F31DB2"/>
    <w:rsid w:val="00F33E70"/>
    <w:rsid w:val="00F36D25"/>
    <w:rsid w:val="00F36F04"/>
    <w:rsid w:val="00F405BD"/>
    <w:rsid w:val="00F4103D"/>
    <w:rsid w:val="00F42840"/>
    <w:rsid w:val="00F42D0E"/>
    <w:rsid w:val="00F4309B"/>
    <w:rsid w:val="00F431EC"/>
    <w:rsid w:val="00F44209"/>
    <w:rsid w:val="00F45310"/>
    <w:rsid w:val="00F45746"/>
    <w:rsid w:val="00F45AD4"/>
    <w:rsid w:val="00F46793"/>
    <w:rsid w:val="00F46D84"/>
    <w:rsid w:val="00F477D9"/>
    <w:rsid w:val="00F47F70"/>
    <w:rsid w:val="00F507FF"/>
    <w:rsid w:val="00F51505"/>
    <w:rsid w:val="00F522F8"/>
    <w:rsid w:val="00F55FD1"/>
    <w:rsid w:val="00F56338"/>
    <w:rsid w:val="00F576BD"/>
    <w:rsid w:val="00F6001B"/>
    <w:rsid w:val="00F60F25"/>
    <w:rsid w:val="00F60F53"/>
    <w:rsid w:val="00F61C40"/>
    <w:rsid w:val="00F62933"/>
    <w:rsid w:val="00F64AB6"/>
    <w:rsid w:val="00F65774"/>
    <w:rsid w:val="00F66323"/>
    <w:rsid w:val="00F67927"/>
    <w:rsid w:val="00F72411"/>
    <w:rsid w:val="00F73DF0"/>
    <w:rsid w:val="00F74311"/>
    <w:rsid w:val="00F752A0"/>
    <w:rsid w:val="00F76922"/>
    <w:rsid w:val="00F775F4"/>
    <w:rsid w:val="00F81712"/>
    <w:rsid w:val="00F828E8"/>
    <w:rsid w:val="00F8436A"/>
    <w:rsid w:val="00F85EB0"/>
    <w:rsid w:val="00F877C7"/>
    <w:rsid w:val="00F907DC"/>
    <w:rsid w:val="00F90D65"/>
    <w:rsid w:val="00F91184"/>
    <w:rsid w:val="00F92304"/>
    <w:rsid w:val="00F92AB4"/>
    <w:rsid w:val="00F94C61"/>
    <w:rsid w:val="00F96AF9"/>
    <w:rsid w:val="00F971B8"/>
    <w:rsid w:val="00FA145A"/>
    <w:rsid w:val="00FA2AFB"/>
    <w:rsid w:val="00FA3CA9"/>
    <w:rsid w:val="00FA4E99"/>
    <w:rsid w:val="00FB02DE"/>
    <w:rsid w:val="00FB058D"/>
    <w:rsid w:val="00FB0679"/>
    <w:rsid w:val="00FB08C9"/>
    <w:rsid w:val="00FB0E0F"/>
    <w:rsid w:val="00FB13D6"/>
    <w:rsid w:val="00FB39C6"/>
    <w:rsid w:val="00FB3CD8"/>
    <w:rsid w:val="00FB44F1"/>
    <w:rsid w:val="00FB456E"/>
    <w:rsid w:val="00FB54EC"/>
    <w:rsid w:val="00FB630F"/>
    <w:rsid w:val="00FC3322"/>
    <w:rsid w:val="00FC6A4D"/>
    <w:rsid w:val="00FC6ED4"/>
    <w:rsid w:val="00FD1C87"/>
    <w:rsid w:val="00FD3C1E"/>
    <w:rsid w:val="00FD61AF"/>
    <w:rsid w:val="00FD7E0D"/>
    <w:rsid w:val="00FE13C5"/>
    <w:rsid w:val="00FE3EFA"/>
    <w:rsid w:val="00FE476F"/>
    <w:rsid w:val="00FE499A"/>
    <w:rsid w:val="00FE5894"/>
    <w:rsid w:val="00FF0132"/>
    <w:rsid w:val="00FF020D"/>
    <w:rsid w:val="00FF093D"/>
    <w:rsid w:val="00FF2C14"/>
    <w:rsid w:val="00FF39F5"/>
    <w:rsid w:val="00FF575B"/>
    <w:rsid w:val="0181E397"/>
    <w:rsid w:val="0B899AFB"/>
    <w:rsid w:val="0E7549CA"/>
    <w:rsid w:val="163DA94E"/>
    <w:rsid w:val="17849FD0"/>
    <w:rsid w:val="2EE36106"/>
    <w:rsid w:val="48FAE501"/>
    <w:rsid w:val="503ECBFD"/>
    <w:rsid w:val="5556E31C"/>
    <w:rsid w:val="5BE5C00C"/>
    <w:rsid w:val="61DB2A07"/>
    <w:rsid w:val="66EDAFDD"/>
    <w:rsid w:val="6D5A8D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B2727F"/>
  <w15:chartTrackingRefBased/>
  <w15:docId w15:val="{908198C3-67C7-CC46-A460-7DF37F3D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F7737"/>
    <w:pPr>
      <w:snapToGrid w:val="0"/>
      <w:spacing w:after="120"/>
    </w:pPr>
    <w:rPr>
      <w:rFonts w:ascii="Times New Roman" w:eastAsia="Calibri" w:hAnsi="Times New Roman" w:cs="Times New Roman"/>
      <w:color w:val="000000" w:themeColor="text1"/>
    </w:rPr>
  </w:style>
  <w:style w:type="paragraph" w:styleId="1">
    <w:name w:val="heading 1"/>
    <w:basedOn w:val="a0"/>
    <w:next w:val="a0"/>
    <w:link w:val="10"/>
    <w:uiPriority w:val="9"/>
    <w:qFormat/>
    <w:rsid w:val="008B01EF"/>
    <w:pPr>
      <w:keepNext/>
      <w:keepLines/>
      <w:spacing w:before="240" w:after="0"/>
      <w:outlineLvl w:val="0"/>
    </w:pPr>
    <w:rPr>
      <w:rFonts w:eastAsia="ＭＳ Ｐ明朝"/>
      <w:b/>
      <w:noProof/>
      <w:lang w:eastAsia="ja-JP"/>
    </w:rPr>
  </w:style>
  <w:style w:type="paragraph" w:styleId="2">
    <w:name w:val="heading 2"/>
    <w:basedOn w:val="3"/>
    <w:next w:val="a0"/>
    <w:link w:val="20"/>
    <w:uiPriority w:val="9"/>
    <w:unhideWhenUsed/>
    <w:qFormat/>
    <w:rsid w:val="00FB630F"/>
    <w:pPr>
      <w:spacing w:before="0" w:after="0"/>
      <w:outlineLvl w:val="1"/>
    </w:pPr>
  </w:style>
  <w:style w:type="paragraph" w:styleId="3">
    <w:name w:val="heading 3"/>
    <w:basedOn w:val="a0"/>
    <w:next w:val="a0"/>
    <w:link w:val="30"/>
    <w:uiPriority w:val="9"/>
    <w:unhideWhenUsed/>
    <w:qFormat/>
    <w:rsid w:val="003927A5"/>
    <w:pPr>
      <w:keepNext/>
      <w:keepLines/>
      <w:spacing w:before="200"/>
      <w:outlineLvl w:val="2"/>
    </w:pPr>
    <w:rPr>
      <w:rFonts w:eastAsia="ＭＳ Ｐゴシック"/>
      <w:b/>
      <w:bCs/>
    </w:rPr>
  </w:style>
  <w:style w:type="paragraph" w:styleId="4">
    <w:name w:val="heading 4"/>
    <w:basedOn w:val="a0"/>
    <w:next w:val="a0"/>
    <w:link w:val="40"/>
    <w:uiPriority w:val="9"/>
    <w:qFormat/>
    <w:rsid w:val="001D1491"/>
    <w:pPr>
      <w:keepNext/>
      <w:keepLines/>
      <w:outlineLvl w:val="3"/>
    </w:pPr>
    <w:rPr>
      <w:rFonts w:eastAsia="ＭＳ ゴシック"/>
      <w:b/>
      <w:bCs/>
      <w:iCs/>
      <w:szCs w:val="22"/>
    </w:rPr>
  </w:style>
  <w:style w:type="paragraph" w:styleId="5">
    <w:name w:val="heading 5"/>
    <w:basedOn w:val="a0"/>
    <w:next w:val="a0"/>
    <w:link w:val="50"/>
    <w:uiPriority w:val="9"/>
    <w:unhideWhenUsed/>
    <w:qFormat/>
    <w:rsid w:val="00D27E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FB630F"/>
    <w:rPr>
      <w:rFonts w:ascii="Times New Roman" w:eastAsia="ＭＳ Ｐゴシック" w:hAnsi="Times New Roman" w:cs="Times New Roman"/>
      <w:b/>
      <w:bCs/>
      <w:color w:val="000000" w:themeColor="text1"/>
    </w:rPr>
  </w:style>
  <w:style w:type="character" w:customStyle="1" w:styleId="30">
    <w:name w:val="見出し 3 (文字)"/>
    <w:basedOn w:val="a1"/>
    <w:link w:val="3"/>
    <w:uiPriority w:val="9"/>
    <w:rsid w:val="003927A5"/>
    <w:rPr>
      <w:rFonts w:ascii="Times New Roman" w:eastAsia="ＭＳ Ｐゴシック" w:hAnsi="Times New Roman" w:cs="Times New Roman"/>
      <w:b/>
      <w:bCs/>
      <w:color w:val="000000" w:themeColor="text1"/>
    </w:rPr>
  </w:style>
  <w:style w:type="character" w:customStyle="1" w:styleId="40">
    <w:name w:val="見出し 4 (文字)"/>
    <w:basedOn w:val="a1"/>
    <w:link w:val="4"/>
    <w:uiPriority w:val="9"/>
    <w:rsid w:val="001D1491"/>
    <w:rPr>
      <w:rFonts w:ascii="Times New Roman" w:eastAsia="ＭＳ ゴシック" w:hAnsi="Times New Roman" w:cs="Times New Roman"/>
      <w:b/>
      <w:bCs/>
      <w:iCs/>
      <w:color w:val="000000" w:themeColor="text1"/>
      <w:szCs w:val="22"/>
    </w:rPr>
  </w:style>
  <w:style w:type="paragraph" w:styleId="a4">
    <w:name w:val="List Paragraph"/>
    <w:basedOn w:val="a0"/>
    <w:link w:val="a5"/>
    <w:uiPriority w:val="34"/>
    <w:qFormat/>
    <w:rsid w:val="00214CD9"/>
    <w:pPr>
      <w:ind w:left="720"/>
      <w:contextualSpacing/>
    </w:pPr>
  </w:style>
  <w:style w:type="paragraph" w:styleId="a6">
    <w:name w:val="Balloon Text"/>
    <w:basedOn w:val="a0"/>
    <w:link w:val="a7"/>
    <w:uiPriority w:val="99"/>
    <w:semiHidden/>
    <w:unhideWhenUsed/>
    <w:rsid w:val="00F47F70"/>
    <w:rPr>
      <w:sz w:val="18"/>
      <w:szCs w:val="18"/>
    </w:rPr>
  </w:style>
  <w:style w:type="character" w:customStyle="1" w:styleId="a7">
    <w:name w:val="吹き出し (文字)"/>
    <w:basedOn w:val="a1"/>
    <w:link w:val="a6"/>
    <w:uiPriority w:val="99"/>
    <w:semiHidden/>
    <w:rsid w:val="00F47F70"/>
    <w:rPr>
      <w:rFonts w:ascii="Times New Roman" w:eastAsia="Times New Roman" w:hAnsi="Times New Roman" w:cs="Times New Roman"/>
      <w:sz w:val="18"/>
      <w:szCs w:val="18"/>
    </w:rPr>
  </w:style>
  <w:style w:type="character" w:styleId="a8">
    <w:name w:val="annotation reference"/>
    <w:basedOn w:val="a1"/>
    <w:uiPriority w:val="99"/>
    <w:unhideWhenUsed/>
    <w:rsid w:val="00EF1CC1"/>
    <w:rPr>
      <w:sz w:val="16"/>
      <w:szCs w:val="16"/>
    </w:rPr>
  </w:style>
  <w:style w:type="paragraph" w:styleId="a9">
    <w:name w:val="annotation text"/>
    <w:basedOn w:val="a0"/>
    <w:link w:val="aa"/>
    <w:uiPriority w:val="99"/>
    <w:unhideWhenUsed/>
    <w:rsid w:val="00EF1CC1"/>
    <w:rPr>
      <w:sz w:val="20"/>
      <w:szCs w:val="20"/>
    </w:rPr>
  </w:style>
  <w:style w:type="character" w:customStyle="1" w:styleId="aa">
    <w:name w:val="コメント文字列 (文字)"/>
    <w:basedOn w:val="a1"/>
    <w:link w:val="a9"/>
    <w:uiPriority w:val="99"/>
    <w:rsid w:val="00EF1CC1"/>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F1CC1"/>
    <w:rPr>
      <w:b/>
      <w:bCs/>
    </w:rPr>
  </w:style>
  <w:style w:type="character" w:customStyle="1" w:styleId="ac">
    <w:name w:val="コメント内容 (文字)"/>
    <w:basedOn w:val="aa"/>
    <w:link w:val="ab"/>
    <w:uiPriority w:val="99"/>
    <w:semiHidden/>
    <w:rsid w:val="00EF1CC1"/>
    <w:rPr>
      <w:rFonts w:ascii="Times New Roman" w:eastAsia="Times New Roman" w:hAnsi="Times New Roman" w:cs="Times New Roman"/>
      <w:b/>
      <w:bCs/>
      <w:sz w:val="20"/>
      <w:szCs w:val="20"/>
    </w:rPr>
  </w:style>
  <w:style w:type="paragraph" w:styleId="ad">
    <w:name w:val="No Spacing"/>
    <w:link w:val="ae"/>
    <w:uiPriority w:val="1"/>
    <w:qFormat/>
    <w:rsid w:val="00CD2FE0"/>
    <w:rPr>
      <w:rFonts w:ascii="Century Gothic" w:hAnsi="Century Gothic"/>
      <w:sz w:val="22"/>
    </w:rPr>
  </w:style>
  <w:style w:type="character" w:customStyle="1" w:styleId="10">
    <w:name w:val="見出し 1 (文字)"/>
    <w:basedOn w:val="a1"/>
    <w:link w:val="1"/>
    <w:uiPriority w:val="9"/>
    <w:rsid w:val="008B01EF"/>
    <w:rPr>
      <w:rFonts w:ascii="Times New Roman" w:eastAsia="ＭＳ Ｐ明朝" w:hAnsi="Times New Roman" w:cs="Times New Roman"/>
      <w:b/>
      <w:noProof/>
      <w:color w:val="000000" w:themeColor="text1"/>
      <w:lang w:eastAsia="ja-JP"/>
    </w:rPr>
  </w:style>
  <w:style w:type="table" w:styleId="af">
    <w:name w:val="Table Grid"/>
    <w:basedOn w:val="a2"/>
    <w:uiPriority w:val="39"/>
    <w:rsid w:val="0055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605AC"/>
    <w:pPr>
      <w:spacing w:before="100" w:beforeAutospacing="1" w:after="100" w:afterAutospacing="1"/>
    </w:pPr>
    <w:rPr>
      <w:rFonts w:eastAsiaTheme="minorEastAsia"/>
    </w:rPr>
  </w:style>
  <w:style w:type="paragraph" w:styleId="af0">
    <w:name w:val="caption"/>
    <w:aliases w:val="Tables,Figure"/>
    <w:basedOn w:val="a0"/>
    <w:next w:val="a0"/>
    <w:link w:val="af1"/>
    <w:unhideWhenUsed/>
    <w:qFormat/>
    <w:rsid w:val="00B605AC"/>
    <w:pPr>
      <w:spacing w:after="200"/>
    </w:pPr>
    <w:rPr>
      <w:rFonts w:eastAsiaTheme="minorHAnsi" w:cstheme="minorBidi"/>
      <w:b/>
      <w:bCs/>
      <w:color w:val="4472C4" w:themeColor="accent1"/>
      <w:sz w:val="18"/>
      <w:szCs w:val="18"/>
    </w:rPr>
  </w:style>
  <w:style w:type="character" w:styleId="af2">
    <w:name w:val="footnote reference"/>
    <w:basedOn w:val="a1"/>
    <w:uiPriority w:val="99"/>
    <w:unhideWhenUsed/>
    <w:rsid w:val="00B605AC"/>
    <w:rPr>
      <w:vertAlign w:val="superscript"/>
    </w:rPr>
  </w:style>
  <w:style w:type="paragraph" w:styleId="af3">
    <w:name w:val="Plain Text"/>
    <w:basedOn w:val="a0"/>
    <w:link w:val="af4"/>
    <w:uiPriority w:val="99"/>
    <w:unhideWhenUsed/>
    <w:rsid w:val="00CC3038"/>
    <w:rPr>
      <w:rFonts w:ascii="Calibri" w:eastAsiaTheme="minorHAnsi" w:hAnsi="Calibri" w:cstheme="minorBidi"/>
      <w:sz w:val="22"/>
      <w:szCs w:val="21"/>
    </w:rPr>
  </w:style>
  <w:style w:type="character" w:customStyle="1" w:styleId="af4">
    <w:name w:val="書式なし (文字)"/>
    <w:basedOn w:val="a1"/>
    <w:link w:val="af3"/>
    <w:uiPriority w:val="99"/>
    <w:rsid w:val="00CC3038"/>
    <w:rPr>
      <w:rFonts w:ascii="Calibri" w:hAnsi="Calibri"/>
      <w:sz w:val="22"/>
      <w:szCs w:val="21"/>
    </w:rPr>
  </w:style>
  <w:style w:type="paragraph" w:styleId="af5">
    <w:name w:val="header"/>
    <w:basedOn w:val="a0"/>
    <w:link w:val="af6"/>
    <w:uiPriority w:val="99"/>
    <w:unhideWhenUsed/>
    <w:rsid w:val="00992FA6"/>
    <w:pPr>
      <w:tabs>
        <w:tab w:val="center" w:pos="4680"/>
        <w:tab w:val="right" w:pos="9360"/>
      </w:tabs>
    </w:pPr>
  </w:style>
  <w:style w:type="character" w:customStyle="1" w:styleId="af6">
    <w:name w:val="ヘッダー (文字)"/>
    <w:basedOn w:val="a1"/>
    <w:link w:val="af5"/>
    <w:uiPriority w:val="99"/>
    <w:rsid w:val="00992FA6"/>
    <w:rPr>
      <w:rFonts w:ascii="Times New Roman" w:eastAsia="Times New Roman" w:hAnsi="Times New Roman" w:cs="Times New Roman"/>
    </w:rPr>
  </w:style>
  <w:style w:type="paragraph" w:styleId="af7">
    <w:name w:val="footer"/>
    <w:basedOn w:val="a0"/>
    <w:link w:val="af8"/>
    <w:uiPriority w:val="99"/>
    <w:unhideWhenUsed/>
    <w:rsid w:val="00992FA6"/>
    <w:pPr>
      <w:tabs>
        <w:tab w:val="center" w:pos="4680"/>
        <w:tab w:val="right" w:pos="9360"/>
      </w:tabs>
    </w:pPr>
  </w:style>
  <w:style w:type="character" w:customStyle="1" w:styleId="af8">
    <w:name w:val="フッター (文字)"/>
    <w:basedOn w:val="a1"/>
    <w:link w:val="af7"/>
    <w:uiPriority w:val="99"/>
    <w:rsid w:val="00992FA6"/>
    <w:rPr>
      <w:rFonts w:ascii="Times New Roman" w:eastAsia="Times New Roman" w:hAnsi="Times New Roman" w:cs="Times New Roman"/>
    </w:rPr>
  </w:style>
  <w:style w:type="character" w:styleId="af9">
    <w:name w:val="Hyperlink"/>
    <w:basedOn w:val="a1"/>
    <w:uiPriority w:val="99"/>
    <w:unhideWhenUsed/>
    <w:rsid w:val="00E356B7"/>
    <w:rPr>
      <w:color w:val="0563C1" w:themeColor="hyperlink"/>
      <w:u w:val="single"/>
    </w:rPr>
  </w:style>
  <w:style w:type="character" w:styleId="afa">
    <w:name w:val="Unresolved Mention"/>
    <w:basedOn w:val="a1"/>
    <w:uiPriority w:val="99"/>
    <w:semiHidden/>
    <w:unhideWhenUsed/>
    <w:rsid w:val="00E356B7"/>
    <w:rPr>
      <w:color w:val="605E5C"/>
      <w:shd w:val="clear" w:color="auto" w:fill="E1DFDD"/>
    </w:rPr>
  </w:style>
  <w:style w:type="paragraph" w:styleId="afb">
    <w:name w:val="Body Text"/>
    <w:basedOn w:val="a0"/>
    <w:link w:val="afc"/>
    <w:uiPriority w:val="1"/>
    <w:qFormat/>
    <w:rsid w:val="00E356B7"/>
    <w:pPr>
      <w:widowControl w:val="0"/>
      <w:autoSpaceDE w:val="0"/>
      <w:autoSpaceDN w:val="0"/>
    </w:pPr>
  </w:style>
  <w:style w:type="character" w:customStyle="1" w:styleId="afc">
    <w:name w:val="本文 (文字)"/>
    <w:basedOn w:val="a1"/>
    <w:link w:val="afb"/>
    <w:uiPriority w:val="1"/>
    <w:rsid w:val="00E356B7"/>
    <w:rPr>
      <w:rFonts w:ascii="Times New Roman" w:eastAsia="Times New Roman" w:hAnsi="Times New Roman" w:cs="Times New Roman"/>
    </w:rPr>
  </w:style>
  <w:style w:type="paragraph" w:styleId="afd">
    <w:name w:val="footnote text"/>
    <w:basedOn w:val="a0"/>
    <w:link w:val="afe"/>
    <w:uiPriority w:val="99"/>
    <w:unhideWhenUsed/>
    <w:qFormat/>
    <w:rsid w:val="00996E57"/>
    <w:pPr>
      <w:widowControl w:val="0"/>
      <w:autoSpaceDE w:val="0"/>
      <w:autoSpaceDN w:val="0"/>
    </w:pPr>
    <w:rPr>
      <w:sz w:val="20"/>
      <w:szCs w:val="20"/>
    </w:rPr>
  </w:style>
  <w:style w:type="character" w:customStyle="1" w:styleId="afe">
    <w:name w:val="脚注文字列 (文字)"/>
    <w:basedOn w:val="a1"/>
    <w:link w:val="afd"/>
    <w:uiPriority w:val="99"/>
    <w:rsid w:val="00996E57"/>
    <w:rPr>
      <w:rFonts w:ascii="Times New Roman" w:eastAsia="Times New Roman" w:hAnsi="Times New Roman" w:cs="Times New Roman"/>
      <w:sz w:val="20"/>
      <w:szCs w:val="20"/>
    </w:rPr>
  </w:style>
  <w:style w:type="character" w:customStyle="1" w:styleId="cit-title">
    <w:name w:val="cit-title"/>
    <w:basedOn w:val="a1"/>
    <w:rsid w:val="00996E57"/>
  </w:style>
  <w:style w:type="character" w:customStyle="1" w:styleId="apple-converted-space">
    <w:name w:val="apple-converted-space"/>
    <w:basedOn w:val="a1"/>
    <w:rsid w:val="00996E57"/>
  </w:style>
  <w:style w:type="character" w:customStyle="1" w:styleId="cit-year-info">
    <w:name w:val="cit-year-info"/>
    <w:basedOn w:val="a1"/>
    <w:rsid w:val="00996E57"/>
  </w:style>
  <w:style w:type="character" w:customStyle="1" w:styleId="cit-volume">
    <w:name w:val="cit-volume"/>
    <w:basedOn w:val="a1"/>
    <w:rsid w:val="00996E57"/>
  </w:style>
  <w:style w:type="character" w:customStyle="1" w:styleId="cit-issue">
    <w:name w:val="cit-issue"/>
    <w:basedOn w:val="a1"/>
    <w:rsid w:val="00996E57"/>
  </w:style>
  <w:style w:type="character" w:customStyle="1" w:styleId="cit-pagerange">
    <w:name w:val="cit-pagerange"/>
    <w:basedOn w:val="a1"/>
    <w:rsid w:val="00996E57"/>
  </w:style>
  <w:style w:type="paragraph" w:styleId="aff">
    <w:name w:val="Revision"/>
    <w:hidden/>
    <w:uiPriority w:val="99"/>
    <w:semiHidden/>
    <w:rsid w:val="004C280E"/>
    <w:rPr>
      <w:rFonts w:ascii="Times New Roman" w:eastAsia="Times New Roman" w:hAnsi="Times New Roman" w:cs="Times New Roman"/>
    </w:rPr>
  </w:style>
  <w:style w:type="paragraph" w:styleId="aff0">
    <w:name w:val="endnote text"/>
    <w:basedOn w:val="a0"/>
    <w:link w:val="aff1"/>
    <w:uiPriority w:val="99"/>
    <w:semiHidden/>
    <w:unhideWhenUsed/>
    <w:rsid w:val="00C91D04"/>
    <w:pPr>
      <w:spacing w:after="0"/>
    </w:pPr>
    <w:rPr>
      <w:sz w:val="20"/>
      <w:szCs w:val="20"/>
    </w:rPr>
  </w:style>
  <w:style w:type="character" w:customStyle="1" w:styleId="aff1">
    <w:name w:val="文末脚注文字列 (文字)"/>
    <w:basedOn w:val="a1"/>
    <w:link w:val="aff0"/>
    <w:uiPriority w:val="99"/>
    <w:semiHidden/>
    <w:rsid w:val="00C91D04"/>
    <w:rPr>
      <w:rFonts w:ascii="Times New Roman" w:eastAsia="Calibri" w:hAnsi="Times New Roman" w:cs="Times New Roman"/>
      <w:color w:val="000000" w:themeColor="text1"/>
      <w:sz w:val="20"/>
      <w:szCs w:val="20"/>
    </w:rPr>
  </w:style>
  <w:style w:type="character" w:styleId="aff2">
    <w:name w:val="endnote reference"/>
    <w:basedOn w:val="a1"/>
    <w:uiPriority w:val="99"/>
    <w:semiHidden/>
    <w:unhideWhenUsed/>
    <w:rsid w:val="00C91D04"/>
    <w:rPr>
      <w:vertAlign w:val="superscript"/>
    </w:rPr>
  </w:style>
  <w:style w:type="character" w:styleId="aff3">
    <w:name w:val="FollowedHyperlink"/>
    <w:basedOn w:val="a1"/>
    <w:uiPriority w:val="99"/>
    <w:semiHidden/>
    <w:unhideWhenUsed/>
    <w:rsid w:val="00C91D04"/>
    <w:rPr>
      <w:color w:val="954F72" w:themeColor="followedHyperlink"/>
      <w:u w:val="single"/>
    </w:rPr>
  </w:style>
  <w:style w:type="paragraph" w:styleId="aff4">
    <w:name w:val="Title"/>
    <w:basedOn w:val="1"/>
    <w:next w:val="a0"/>
    <w:link w:val="aff5"/>
    <w:uiPriority w:val="10"/>
    <w:qFormat/>
    <w:rsid w:val="00650186"/>
  </w:style>
  <w:style w:type="character" w:customStyle="1" w:styleId="aff5">
    <w:name w:val="表題 (文字)"/>
    <w:basedOn w:val="a1"/>
    <w:link w:val="aff4"/>
    <w:uiPriority w:val="10"/>
    <w:rsid w:val="00650186"/>
    <w:rPr>
      <w:rFonts w:ascii="Times New Roman" w:eastAsia="ＭＳ Ｐ明朝" w:hAnsi="Times New Roman" w:cs="Times New Roman"/>
      <w:b/>
      <w:noProof/>
      <w:color w:val="000000" w:themeColor="text1"/>
      <w:lang w:eastAsia="ja-JP"/>
    </w:rPr>
  </w:style>
  <w:style w:type="paragraph" w:customStyle="1" w:styleId="msonormal0">
    <w:name w:val="msonormal"/>
    <w:basedOn w:val="a0"/>
    <w:rsid w:val="00A1684B"/>
    <w:pPr>
      <w:snapToGrid/>
      <w:spacing w:before="100" w:beforeAutospacing="1" w:after="100" w:afterAutospacing="1"/>
    </w:pPr>
    <w:rPr>
      <w:rFonts w:eastAsia="Times New Roman"/>
      <w:color w:val="auto"/>
    </w:rPr>
  </w:style>
  <w:style w:type="paragraph" w:customStyle="1" w:styleId="FirstParagraph">
    <w:name w:val="First Paragraph"/>
    <w:basedOn w:val="afb"/>
    <w:next w:val="afb"/>
    <w:qFormat/>
    <w:rsid w:val="00E63D13"/>
    <w:pPr>
      <w:widowControl/>
      <w:autoSpaceDE/>
      <w:autoSpaceDN/>
      <w:snapToGrid/>
      <w:spacing w:before="180" w:after="180"/>
    </w:pPr>
    <w:rPr>
      <w:rFonts w:asciiTheme="minorHAnsi" w:eastAsiaTheme="minorHAnsi" w:hAnsiTheme="minorHAnsi" w:cstheme="minorBidi"/>
      <w:color w:val="auto"/>
    </w:rPr>
  </w:style>
  <w:style w:type="character" w:customStyle="1" w:styleId="af1">
    <w:name w:val="図表番号 (文字)"/>
    <w:aliases w:val="Tables (文字),Figure (文字)"/>
    <w:link w:val="af0"/>
    <w:rsid w:val="00E63D13"/>
    <w:rPr>
      <w:rFonts w:ascii="Times New Roman" w:hAnsi="Times New Roman"/>
      <w:b/>
      <w:bCs/>
      <w:color w:val="4472C4" w:themeColor="accent1"/>
      <w:sz w:val="18"/>
      <w:szCs w:val="18"/>
    </w:rPr>
  </w:style>
  <w:style w:type="table" w:styleId="6-5">
    <w:name w:val="List Table 6 Colorful Accent 5"/>
    <w:basedOn w:val="a2"/>
    <w:uiPriority w:val="51"/>
    <w:rsid w:val="00E63D13"/>
    <w:pPr>
      <w:spacing w:before="60"/>
    </w:pPr>
    <w:rPr>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2"/>
    <w:uiPriority w:val="49"/>
    <w:rsid w:val="0028192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
    <w:name w:val="List Bullet"/>
    <w:basedOn w:val="a0"/>
    <w:uiPriority w:val="99"/>
    <w:unhideWhenUsed/>
    <w:rsid w:val="00031BA0"/>
    <w:pPr>
      <w:numPr>
        <w:numId w:val="1"/>
      </w:numPr>
      <w:contextualSpacing/>
    </w:pPr>
  </w:style>
  <w:style w:type="paragraph" w:customStyle="1" w:styleId="BodyTextMemo">
    <w:name w:val="Body Text Memo"/>
    <w:basedOn w:val="a4"/>
    <w:qFormat/>
    <w:rsid w:val="00A43B9A"/>
    <w:pPr>
      <w:snapToGrid/>
      <w:spacing w:after="240"/>
      <w:ind w:left="0"/>
      <w:contextualSpacing w:val="0"/>
    </w:pPr>
    <w:rPr>
      <w:rFonts w:ascii="Arial" w:eastAsiaTheme="minorHAnsi" w:hAnsi="Arial" w:cs="Arial"/>
      <w:color w:val="auto"/>
    </w:rPr>
  </w:style>
  <w:style w:type="character" w:customStyle="1" w:styleId="cf01">
    <w:name w:val="cf01"/>
    <w:basedOn w:val="a1"/>
    <w:rsid w:val="00D1674C"/>
    <w:rPr>
      <w:rFonts w:ascii="Segoe UI" w:hAnsi="Segoe UI" w:cs="Segoe UI" w:hint="default"/>
      <w:sz w:val="18"/>
      <w:szCs w:val="18"/>
    </w:rPr>
  </w:style>
  <w:style w:type="character" w:customStyle="1" w:styleId="50">
    <w:name w:val="見出し 5 (文字)"/>
    <w:basedOn w:val="a1"/>
    <w:link w:val="5"/>
    <w:uiPriority w:val="9"/>
    <w:rsid w:val="00D27E34"/>
    <w:rPr>
      <w:rFonts w:asciiTheme="majorHAnsi" w:eastAsiaTheme="majorEastAsia" w:hAnsiTheme="majorHAnsi" w:cstheme="majorBidi"/>
      <w:color w:val="2F5496" w:themeColor="accent1" w:themeShade="BF"/>
    </w:rPr>
  </w:style>
  <w:style w:type="character" w:styleId="aff6">
    <w:name w:val="Placeholder Text"/>
    <w:basedOn w:val="a1"/>
    <w:uiPriority w:val="99"/>
    <w:semiHidden/>
    <w:rsid w:val="00F94C61"/>
    <w:rPr>
      <w:color w:val="808080"/>
    </w:rPr>
  </w:style>
  <w:style w:type="paragraph" w:customStyle="1" w:styleId="paragraph">
    <w:name w:val="paragraph"/>
    <w:basedOn w:val="a0"/>
    <w:rsid w:val="00F94C61"/>
    <w:pPr>
      <w:snapToGrid/>
      <w:spacing w:before="100" w:beforeAutospacing="1" w:after="100" w:afterAutospacing="1"/>
    </w:pPr>
    <w:rPr>
      <w:rFonts w:eastAsia="Times New Roman"/>
      <w:color w:val="auto"/>
      <w:lang w:eastAsia="zh-CN"/>
      <w14:ligatures w14:val="standardContextual"/>
    </w:rPr>
  </w:style>
  <w:style w:type="character" w:customStyle="1" w:styleId="normaltextrun">
    <w:name w:val="normaltextrun"/>
    <w:basedOn w:val="a1"/>
    <w:rsid w:val="00F94C61"/>
  </w:style>
  <w:style w:type="character" w:customStyle="1" w:styleId="eop">
    <w:name w:val="eop"/>
    <w:basedOn w:val="a1"/>
    <w:rsid w:val="00F94C61"/>
  </w:style>
  <w:style w:type="character" w:customStyle="1" w:styleId="spellingerror">
    <w:name w:val="spellingerror"/>
    <w:basedOn w:val="a1"/>
    <w:rsid w:val="00F94C61"/>
  </w:style>
  <w:style w:type="table" w:styleId="41">
    <w:name w:val="Plain Table 4"/>
    <w:basedOn w:val="a2"/>
    <w:uiPriority w:val="44"/>
    <w:rsid w:val="00F94C61"/>
    <w:rPr>
      <w:rFonts w:eastAsiaTheme="minorEastAsia"/>
      <w:kern w:val="2"/>
      <w:sz w:val="22"/>
      <w:szCs w:val="22"/>
      <w:lang w:eastAsia="zh-C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a1"/>
    <w:rsid w:val="00F94C61"/>
  </w:style>
  <w:style w:type="character" w:customStyle="1" w:styleId="a5">
    <w:name w:val="リスト段落 (文字)"/>
    <w:basedOn w:val="a1"/>
    <w:link w:val="a4"/>
    <w:uiPriority w:val="34"/>
    <w:rsid w:val="00425232"/>
    <w:rPr>
      <w:rFonts w:ascii="Times New Roman" w:eastAsia="Calibri" w:hAnsi="Times New Roman" w:cs="Times New Roman"/>
      <w:color w:val="000000" w:themeColor="text1"/>
    </w:rPr>
  </w:style>
  <w:style w:type="character" w:customStyle="1" w:styleId="CaptionTitleChar">
    <w:name w:val="Caption Title Char"/>
    <w:basedOn w:val="a1"/>
    <w:uiPriority w:val="10"/>
    <w:rsid w:val="00425232"/>
    <w:rPr>
      <w:rFonts w:ascii="Corbel" w:hAnsi="Corbel"/>
      <w:b w:val="0"/>
      <w:color w:val="036CB6"/>
      <w:sz w:val="20"/>
    </w:rPr>
  </w:style>
  <w:style w:type="paragraph" w:customStyle="1" w:styleId="Compact">
    <w:name w:val="Compact"/>
    <w:basedOn w:val="afb"/>
    <w:qFormat/>
    <w:rsid w:val="00425232"/>
    <w:pPr>
      <w:widowControl/>
      <w:autoSpaceDE/>
      <w:autoSpaceDN/>
      <w:snapToGrid/>
      <w:spacing w:before="36" w:after="36"/>
    </w:pPr>
    <w:rPr>
      <w:rFonts w:asciiTheme="minorHAnsi" w:eastAsiaTheme="minorHAnsi" w:hAnsiTheme="minorHAnsi" w:cstheme="minorBidi"/>
      <w:color w:val="auto"/>
    </w:rPr>
  </w:style>
  <w:style w:type="table" w:styleId="3-1">
    <w:name w:val="List Table 3 Accent 1"/>
    <w:basedOn w:val="a2"/>
    <w:uiPriority w:val="48"/>
    <w:rsid w:val="0042523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aff7">
    <w:name w:val="Grid Table Light"/>
    <w:basedOn w:val="a2"/>
    <w:uiPriority w:val="40"/>
    <w:rsid w:val="004711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行間詰め (文字)"/>
    <w:basedOn w:val="a1"/>
    <w:link w:val="ad"/>
    <w:uiPriority w:val="1"/>
    <w:rsid w:val="001C613A"/>
    <w:rPr>
      <w:rFonts w:ascii="Century Gothic" w:hAnsi="Century Gothic"/>
      <w:sz w:val="22"/>
    </w:rPr>
  </w:style>
  <w:style w:type="paragraph" w:customStyle="1" w:styleId="pf0">
    <w:name w:val="pf0"/>
    <w:basedOn w:val="a0"/>
    <w:rsid w:val="001C613A"/>
    <w:pPr>
      <w:snapToGrid/>
      <w:spacing w:before="100" w:beforeAutospacing="1" w:after="100" w:afterAutospacing="1"/>
    </w:pPr>
    <w:rPr>
      <w:rFonts w:eastAsia="Times New Roman"/>
      <w:color w:val="auto"/>
    </w:rPr>
  </w:style>
  <w:style w:type="table" w:styleId="4-1">
    <w:name w:val="Grid Table 4 Accent 1"/>
    <w:basedOn w:val="a2"/>
    <w:uiPriority w:val="49"/>
    <w:rsid w:val="00A3493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192">
      <w:bodyDiv w:val="1"/>
      <w:marLeft w:val="0"/>
      <w:marRight w:val="0"/>
      <w:marTop w:val="0"/>
      <w:marBottom w:val="0"/>
      <w:divBdr>
        <w:top w:val="none" w:sz="0" w:space="0" w:color="auto"/>
        <w:left w:val="none" w:sz="0" w:space="0" w:color="auto"/>
        <w:bottom w:val="none" w:sz="0" w:space="0" w:color="auto"/>
        <w:right w:val="none" w:sz="0" w:space="0" w:color="auto"/>
      </w:divBdr>
    </w:div>
    <w:div w:id="117912862">
      <w:bodyDiv w:val="1"/>
      <w:marLeft w:val="0"/>
      <w:marRight w:val="0"/>
      <w:marTop w:val="0"/>
      <w:marBottom w:val="0"/>
      <w:divBdr>
        <w:top w:val="none" w:sz="0" w:space="0" w:color="auto"/>
        <w:left w:val="none" w:sz="0" w:space="0" w:color="auto"/>
        <w:bottom w:val="none" w:sz="0" w:space="0" w:color="auto"/>
        <w:right w:val="none" w:sz="0" w:space="0" w:color="auto"/>
      </w:divBdr>
    </w:div>
    <w:div w:id="286740791">
      <w:bodyDiv w:val="1"/>
      <w:marLeft w:val="0"/>
      <w:marRight w:val="0"/>
      <w:marTop w:val="0"/>
      <w:marBottom w:val="0"/>
      <w:divBdr>
        <w:top w:val="none" w:sz="0" w:space="0" w:color="auto"/>
        <w:left w:val="none" w:sz="0" w:space="0" w:color="auto"/>
        <w:bottom w:val="none" w:sz="0" w:space="0" w:color="auto"/>
        <w:right w:val="none" w:sz="0" w:space="0" w:color="auto"/>
      </w:divBdr>
    </w:div>
    <w:div w:id="333724128">
      <w:bodyDiv w:val="1"/>
      <w:marLeft w:val="0"/>
      <w:marRight w:val="0"/>
      <w:marTop w:val="0"/>
      <w:marBottom w:val="0"/>
      <w:divBdr>
        <w:top w:val="none" w:sz="0" w:space="0" w:color="auto"/>
        <w:left w:val="none" w:sz="0" w:space="0" w:color="auto"/>
        <w:bottom w:val="none" w:sz="0" w:space="0" w:color="auto"/>
        <w:right w:val="none" w:sz="0" w:space="0" w:color="auto"/>
      </w:divBdr>
    </w:div>
    <w:div w:id="347222596">
      <w:bodyDiv w:val="1"/>
      <w:marLeft w:val="0"/>
      <w:marRight w:val="0"/>
      <w:marTop w:val="0"/>
      <w:marBottom w:val="0"/>
      <w:divBdr>
        <w:top w:val="none" w:sz="0" w:space="0" w:color="auto"/>
        <w:left w:val="none" w:sz="0" w:space="0" w:color="auto"/>
        <w:bottom w:val="none" w:sz="0" w:space="0" w:color="auto"/>
        <w:right w:val="none" w:sz="0" w:space="0" w:color="auto"/>
      </w:divBdr>
    </w:div>
    <w:div w:id="362901148">
      <w:bodyDiv w:val="1"/>
      <w:marLeft w:val="0"/>
      <w:marRight w:val="0"/>
      <w:marTop w:val="0"/>
      <w:marBottom w:val="0"/>
      <w:divBdr>
        <w:top w:val="none" w:sz="0" w:space="0" w:color="auto"/>
        <w:left w:val="none" w:sz="0" w:space="0" w:color="auto"/>
        <w:bottom w:val="none" w:sz="0" w:space="0" w:color="auto"/>
        <w:right w:val="none" w:sz="0" w:space="0" w:color="auto"/>
      </w:divBdr>
      <w:divsChild>
        <w:div w:id="496842496">
          <w:marLeft w:val="0"/>
          <w:marRight w:val="0"/>
          <w:marTop w:val="0"/>
          <w:marBottom w:val="0"/>
          <w:divBdr>
            <w:top w:val="none" w:sz="0" w:space="0" w:color="auto"/>
            <w:left w:val="none" w:sz="0" w:space="0" w:color="auto"/>
            <w:bottom w:val="none" w:sz="0" w:space="0" w:color="auto"/>
            <w:right w:val="none" w:sz="0" w:space="0" w:color="auto"/>
          </w:divBdr>
          <w:divsChild>
            <w:div w:id="665326651">
              <w:marLeft w:val="0"/>
              <w:marRight w:val="0"/>
              <w:marTop w:val="0"/>
              <w:marBottom w:val="0"/>
              <w:divBdr>
                <w:top w:val="none" w:sz="0" w:space="0" w:color="auto"/>
                <w:left w:val="none" w:sz="0" w:space="0" w:color="auto"/>
                <w:bottom w:val="none" w:sz="0" w:space="0" w:color="auto"/>
                <w:right w:val="none" w:sz="0" w:space="0" w:color="auto"/>
              </w:divBdr>
              <w:divsChild>
                <w:div w:id="150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6633">
      <w:bodyDiv w:val="1"/>
      <w:marLeft w:val="0"/>
      <w:marRight w:val="0"/>
      <w:marTop w:val="0"/>
      <w:marBottom w:val="0"/>
      <w:divBdr>
        <w:top w:val="none" w:sz="0" w:space="0" w:color="auto"/>
        <w:left w:val="none" w:sz="0" w:space="0" w:color="auto"/>
        <w:bottom w:val="none" w:sz="0" w:space="0" w:color="auto"/>
        <w:right w:val="none" w:sz="0" w:space="0" w:color="auto"/>
      </w:divBdr>
    </w:div>
    <w:div w:id="450056458">
      <w:bodyDiv w:val="1"/>
      <w:marLeft w:val="0"/>
      <w:marRight w:val="0"/>
      <w:marTop w:val="0"/>
      <w:marBottom w:val="0"/>
      <w:divBdr>
        <w:top w:val="none" w:sz="0" w:space="0" w:color="auto"/>
        <w:left w:val="none" w:sz="0" w:space="0" w:color="auto"/>
        <w:bottom w:val="none" w:sz="0" w:space="0" w:color="auto"/>
        <w:right w:val="none" w:sz="0" w:space="0" w:color="auto"/>
      </w:divBdr>
    </w:div>
    <w:div w:id="457841181">
      <w:bodyDiv w:val="1"/>
      <w:marLeft w:val="0"/>
      <w:marRight w:val="0"/>
      <w:marTop w:val="0"/>
      <w:marBottom w:val="0"/>
      <w:divBdr>
        <w:top w:val="none" w:sz="0" w:space="0" w:color="auto"/>
        <w:left w:val="none" w:sz="0" w:space="0" w:color="auto"/>
        <w:bottom w:val="none" w:sz="0" w:space="0" w:color="auto"/>
        <w:right w:val="none" w:sz="0" w:space="0" w:color="auto"/>
      </w:divBdr>
    </w:div>
    <w:div w:id="473252656">
      <w:bodyDiv w:val="1"/>
      <w:marLeft w:val="0"/>
      <w:marRight w:val="0"/>
      <w:marTop w:val="0"/>
      <w:marBottom w:val="0"/>
      <w:divBdr>
        <w:top w:val="none" w:sz="0" w:space="0" w:color="auto"/>
        <w:left w:val="none" w:sz="0" w:space="0" w:color="auto"/>
        <w:bottom w:val="none" w:sz="0" w:space="0" w:color="auto"/>
        <w:right w:val="none" w:sz="0" w:space="0" w:color="auto"/>
      </w:divBdr>
      <w:divsChild>
        <w:div w:id="37948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300597">
              <w:marLeft w:val="0"/>
              <w:marRight w:val="0"/>
              <w:marTop w:val="0"/>
              <w:marBottom w:val="0"/>
              <w:divBdr>
                <w:top w:val="none" w:sz="0" w:space="0" w:color="auto"/>
                <w:left w:val="none" w:sz="0" w:space="0" w:color="auto"/>
                <w:bottom w:val="none" w:sz="0" w:space="0" w:color="auto"/>
                <w:right w:val="none" w:sz="0" w:space="0" w:color="auto"/>
              </w:divBdr>
              <w:divsChild>
                <w:div w:id="1232345706">
                  <w:marLeft w:val="0"/>
                  <w:marRight w:val="0"/>
                  <w:marTop w:val="0"/>
                  <w:marBottom w:val="0"/>
                  <w:divBdr>
                    <w:top w:val="none" w:sz="0" w:space="0" w:color="auto"/>
                    <w:left w:val="none" w:sz="0" w:space="0" w:color="auto"/>
                    <w:bottom w:val="none" w:sz="0" w:space="0" w:color="auto"/>
                    <w:right w:val="none" w:sz="0" w:space="0" w:color="auto"/>
                  </w:divBdr>
                  <w:divsChild>
                    <w:div w:id="374240810">
                      <w:marLeft w:val="0"/>
                      <w:marRight w:val="0"/>
                      <w:marTop w:val="0"/>
                      <w:marBottom w:val="0"/>
                      <w:divBdr>
                        <w:top w:val="none" w:sz="0" w:space="0" w:color="auto"/>
                        <w:left w:val="none" w:sz="0" w:space="0" w:color="auto"/>
                        <w:bottom w:val="none" w:sz="0" w:space="0" w:color="auto"/>
                        <w:right w:val="none" w:sz="0" w:space="0" w:color="auto"/>
                      </w:divBdr>
                    </w:div>
                    <w:div w:id="12001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79497">
      <w:bodyDiv w:val="1"/>
      <w:marLeft w:val="0"/>
      <w:marRight w:val="0"/>
      <w:marTop w:val="0"/>
      <w:marBottom w:val="0"/>
      <w:divBdr>
        <w:top w:val="none" w:sz="0" w:space="0" w:color="auto"/>
        <w:left w:val="none" w:sz="0" w:space="0" w:color="auto"/>
        <w:bottom w:val="none" w:sz="0" w:space="0" w:color="auto"/>
        <w:right w:val="none" w:sz="0" w:space="0" w:color="auto"/>
      </w:divBdr>
    </w:div>
    <w:div w:id="511191686">
      <w:bodyDiv w:val="1"/>
      <w:marLeft w:val="0"/>
      <w:marRight w:val="0"/>
      <w:marTop w:val="0"/>
      <w:marBottom w:val="0"/>
      <w:divBdr>
        <w:top w:val="none" w:sz="0" w:space="0" w:color="auto"/>
        <w:left w:val="none" w:sz="0" w:space="0" w:color="auto"/>
        <w:bottom w:val="none" w:sz="0" w:space="0" w:color="auto"/>
        <w:right w:val="none" w:sz="0" w:space="0" w:color="auto"/>
      </w:divBdr>
    </w:div>
    <w:div w:id="519852793">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947852">
              <w:marLeft w:val="0"/>
              <w:marRight w:val="0"/>
              <w:marTop w:val="0"/>
              <w:marBottom w:val="0"/>
              <w:divBdr>
                <w:top w:val="none" w:sz="0" w:space="0" w:color="auto"/>
                <w:left w:val="none" w:sz="0" w:space="0" w:color="auto"/>
                <w:bottom w:val="none" w:sz="0" w:space="0" w:color="auto"/>
                <w:right w:val="none" w:sz="0" w:space="0" w:color="auto"/>
              </w:divBdr>
              <w:divsChild>
                <w:div w:id="555745682">
                  <w:marLeft w:val="0"/>
                  <w:marRight w:val="0"/>
                  <w:marTop w:val="0"/>
                  <w:marBottom w:val="0"/>
                  <w:divBdr>
                    <w:top w:val="none" w:sz="0" w:space="0" w:color="auto"/>
                    <w:left w:val="none" w:sz="0" w:space="0" w:color="auto"/>
                    <w:bottom w:val="none" w:sz="0" w:space="0" w:color="auto"/>
                    <w:right w:val="none" w:sz="0" w:space="0" w:color="auto"/>
                  </w:divBdr>
                  <w:divsChild>
                    <w:div w:id="1204560021">
                      <w:marLeft w:val="0"/>
                      <w:marRight w:val="0"/>
                      <w:marTop w:val="0"/>
                      <w:marBottom w:val="0"/>
                      <w:divBdr>
                        <w:top w:val="none" w:sz="0" w:space="0" w:color="auto"/>
                        <w:left w:val="none" w:sz="0" w:space="0" w:color="auto"/>
                        <w:bottom w:val="none" w:sz="0" w:space="0" w:color="auto"/>
                        <w:right w:val="none" w:sz="0" w:space="0" w:color="auto"/>
                      </w:divBdr>
                    </w:div>
                    <w:div w:id="3221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7338">
      <w:bodyDiv w:val="1"/>
      <w:marLeft w:val="0"/>
      <w:marRight w:val="0"/>
      <w:marTop w:val="0"/>
      <w:marBottom w:val="0"/>
      <w:divBdr>
        <w:top w:val="none" w:sz="0" w:space="0" w:color="auto"/>
        <w:left w:val="none" w:sz="0" w:space="0" w:color="auto"/>
        <w:bottom w:val="none" w:sz="0" w:space="0" w:color="auto"/>
        <w:right w:val="none" w:sz="0" w:space="0" w:color="auto"/>
      </w:divBdr>
    </w:div>
    <w:div w:id="561908022">
      <w:bodyDiv w:val="1"/>
      <w:marLeft w:val="0"/>
      <w:marRight w:val="0"/>
      <w:marTop w:val="0"/>
      <w:marBottom w:val="0"/>
      <w:divBdr>
        <w:top w:val="none" w:sz="0" w:space="0" w:color="auto"/>
        <w:left w:val="none" w:sz="0" w:space="0" w:color="auto"/>
        <w:bottom w:val="none" w:sz="0" w:space="0" w:color="auto"/>
        <w:right w:val="none" w:sz="0" w:space="0" w:color="auto"/>
      </w:divBdr>
    </w:div>
    <w:div w:id="579944077">
      <w:bodyDiv w:val="1"/>
      <w:marLeft w:val="0"/>
      <w:marRight w:val="0"/>
      <w:marTop w:val="0"/>
      <w:marBottom w:val="0"/>
      <w:divBdr>
        <w:top w:val="none" w:sz="0" w:space="0" w:color="auto"/>
        <w:left w:val="none" w:sz="0" w:space="0" w:color="auto"/>
        <w:bottom w:val="none" w:sz="0" w:space="0" w:color="auto"/>
        <w:right w:val="none" w:sz="0" w:space="0" w:color="auto"/>
      </w:divBdr>
    </w:div>
    <w:div w:id="580407777">
      <w:bodyDiv w:val="1"/>
      <w:marLeft w:val="0"/>
      <w:marRight w:val="0"/>
      <w:marTop w:val="0"/>
      <w:marBottom w:val="0"/>
      <w:divBdr>
        <w:top w:val="none" w:sz="0" w:space="0" w:color="auto"/>
        <w:left w:val="none" w:sz="0" w:space="0" w:color="auto"/>
        <w:bottom w:val="none" w:sz="0" w:space="0" w:color="auto"/>
        <w:right w:val="none" w:sz="0" w:space="0" w:color="auto"/>
      </w:divBdr>
    </w:div>
    <w:div w:id="745685015">
      <w:bodyDiv w:val="1"/>
      <w:marLeft w:val="0"/>
      <w:marRight w:val="0"/>
      <w:marTop w:val="0"/>
      <w:marBottom w:val="0"/>
      <w:divBdr>
        <w:top w:val="none" w:sz="0" w:space="0" w:color="auto"/>
        <w:left w:val="none" w:sz="0" w:space="0" w:color="auto"/>
        <w:bottom w:val="none" w:sz="0" w:space="0" w:color="auto"/>
        <w:right w:val="none" w:sz="0" w:space="0" w:color="auto"/>
      </w:divBdr>
    </w:div>
    <w:div w:id="781807460">
      <w:bodyDiv w:val="1"/>
      <w:marLeft w:val="0"/>
      <w:marRight w:val="0"/>
      <w:marTop w:val="0"/>
      <w:marBottom w:val="0"/>
      <w:divBdr>
        <w:top w:val="none" w:sz="0" w:space="0" w:color="auto"/>
        <w:left w:val="none" w:sz="0" w:space="0" w:color="auto"/>
        <w:bottom w:val="none" w:sz="0" w:space="0" w:color="auto"/>
        <w:right w:val="none" w:sz="0" w:space="0" w:color="auto"/>
      </w:divBdr>
    </w:div>
    <w:div w:id="902836791">
      <w:bodyDiv w:val="1"/>
      <w:marLeft w:val="0"/>
      <w:marRight w:val="0"/>
      <w:marTop w:val="0"/>
      <w:marBottom w:val="0"/>
      <w:divBdr>
        <w:top w:val="none" w:sz="0" w:space="0" w:color="auto"/>
        <w:left w:val="none" w:sz="0" w:space="0" w:color="auto"/>
        <w:bottom w:val="none" w:sz="0" w:space="0" w:color="auto"/>
        <w:right w:val="none" w:sz="0" w:space="0" w:color="auto"/>
      </w:divBdr>
    </w:div>
    <w:div w:id="1052390806">
      <w:bodyDiv w:val="1"/>
      <w:marLeft w:val="0"/>
      <w:marRight w:val="0"/>
      <w:marTop w:val="0"/>
      <w:marBottom w:val="0"/>
      <w:divBdr>
        <w:top w:val="none" w:sz="0" w:space="0" w:color="auto"/>
        <w:left w:val="none" w:sz="0" w:space="0" w:color="auto"/>
        <w:bottom w:val="none" w:sz="0" w:space="0" w:color="auto"/>
        <w:right w:val="none" w:sz="0" w:space="0" w:color="auto"/>
      </w:divBdr>
    </w:div>
    <w:div w:id="1057388838">
      <w:bodyDiv w:val="1"/>
      <w:marLeft w:val="0"/>
      <w:marRight w:val="0"/>
      <w:marTop w:val="0"/>
      <w:marBottom w:val="0"/>
      <w:divBdr>
        <w:top w:val="none" w:sz="0" w:space="0" w:color="auto"/>
        <w:left w:val="none" w:sz="0" w:space="0" w:color="auto"/>
        <w:bottom w:val="none" w:sz="0" w:space="0" w:color="auto"/>
        <w:right w:val="none" w:sz="0" w:space="0" w:color="auto"/>
      </w:divBdr>
    </w:div>
    <w:div w:id="1126240079">
      <w:bodyDiv w:val="1"/>
      <w:marLeft w:val="0"/>
      <w:marRight w:val="0"/>
      <w:marTop w:val="0"/>
      <w:marBottom w:val="0"/>
      <w:divBdr>
        <w:top w:val="none" w:sz="0" w:space="0" w:color="auto"/>
        <w:left w:val="none" w:sz="0" w:space="0" w:color="auto"/>
        <w:bottom w:val="none" w:sz="0" w:space="0" w:color="auto"/>
        <w:right w:val="none" w:sz="0" w:space="0" w:color="auto"/>
      </w:divBdr>
    </w:div>
    <w:div w:id="1161317070">
      <w:bodyDiv w:val="1"/>
      <w:marLeft w:val="0"/>
      <w:marRight w:val="0"/>
      <w:marTop w:val="0"/>
      <w:marBottom w:val="0"/>
      <w:divBdr>
        <w:top w:val="none" w:sz="0" w:space="0" w:color="auto"/>
        <w:left w:val="none" w:sz="0" w:space="0" w:color="auto"/>
        <w:bottom w:val="none" w:sz="0" w:space="0" w:color="auto"/>
        <w:right w:val="none" w:sz="0" w:space="0" w:color="auto"/>
      </w:divBdr>
    </w:div>
    <w:div w:id="1198003677">
      <w:bodyDiv w:val="1"/>
      <w:marLeft w:val="0"/>
      <w:marRight w:val="0"/>
      <w:marTop w:val="0"/>
      <w:marBottom w:val="0"/>
      <w:divBdr>
        <w:top w:val="none" w:sz="0" w:space="0" w:color="auto"/>
        <w:left w:val="none" w:sz="0" w:space="0" w:color="auto"/>
        <w:bottom w:val="none" w:sz="0" w:space="0" w:color="auto"/>
        <w:right w:val="none" w:sz="0" w:space="0" w:color="auto"/>
      </w:divBdr>
    </w:div>
    <w:div w:id="1253004984">
      <w:bodyDiv w:val="1"/>
      <w:marLeft w:val="0"/>
      <w:marRight w:val="0"/>
      <w:marTop w:val="0"/>
      <w:marBottom w:val="0"/>
      <w:divBdr>
        <w:top w:val="none" w:sz="0" w:space="0" w:color="auto"/>
        <w:left w:val="none" w:sz="0" w:space="0" w:color="auto"/>
        <w:bottom w:val="none" w:sz="0" w:space="0" w:color="auto"/>
        <w:right w:val="none" w:sz="0" w:space="0" w:color="auto"/>
      </w:divBdr>
    </w:div>
    <w:div w:id="1280146724">
      <w:bodyDiv w:val="1"/>
      <w:marLeft w:val="0"/>
      <w:marRight w:val="0"/>
      <w:marTop w:val="0"/>
      <w:marBottom w:val="0"/>
      <w:divBdr>
        <w:top w:val="none" w:sz="0" w:space="0" w:color="auto"/>
        <w:left w:val="none" w:sz="0" w:space="0" w:color="auto"/>
        <w:bottom w:val="none" w:sz="0" w:space="0" w:color="auto"/>
        <w:right w:val="none" w:sz="0" w:space="0" w:color="auto"/>
      </w:divBdr>
    </w:div>
    <w:div w:id="1314290336">
      <w:bodyDiv w:val="1"/>
      <w:marLeft w:val="0"/>
      <w:marRight w:val="0"/>
      <w:marTop w:val="0"/>
      <w:marBottom w:val="0"/>
      <w:divBdr>
        <w:top w:val="none" w:sz="0" w:space="0" w:color="auto"/>
        <w:left w:val="none" w:sz="0" w:space="0" w:color="auto"/>
        <w:bottom w:val="none" w:sz="0" w:space="0" w:color="auto"/>
        <w:right w:val="none" w:sz="0" w:space="0" w:color="auto"/>
      </w:divBdr>
    </w:div>
    <w:div w:id="1319071038">
      <w:bodyDiv w:val="1"/>
      <w:marLeft w:val="0"/>
      <w:marRight w:val="0"/>
      <w:marTop w:val="0"/>
      <w:marBottom w:val="0"/>
      <w:divBdr>
        <w:top w:val="none" w:sz="0" w:space="0" w:color="auto"/>
        <w:left w:val="none" w:sz="0" w:space="0" w:color="auto"/>
        <w:bottom w:val="none" w:sz="0" w:space="0" w:color="auto"/>
        <w:right w:val="none" w:sz="0" w:space="0" w:color="auto"/>
      </w:divBdr>
    </w:div>
    <w:div w:id="1327826343">
      <w:bodyDiv w:val="1"/>
      <w:marLeft w:val="0"/>
      <w:marRight w:val="0"/>
      <w:marTop w:val="0"/>
      <w:marBottom w:val="0"/>
      <w:divBdr>
        <w:top w:val="none" w:sz="0" w:space="0" w:color="auto"/>
        <w:left w:val="none" w:sz="0" w:space="0" w:color="auto"/>
        <w:bottom w:val="none" w:sz="0" w:space="0" w:color="auto"/>
        <w:right w:val="none" w:sz="0" w:space="0" w:color="auto"/>
      </w:divBdr>
    </w:div>
    <w:div w:id="1355765937">
      <w:bodyDiv w:val="1"/>
      <w:marLeft w:val="0"/>
      <w:marRight w:val="0"/>
      <w:marTop w:val="0"/>
      <w:marBottom w:val="0"/>
      <w:divBdr>
        <w:top w:val="none" w:sz="0" w:space="0" w:color="auto"/>
        <w:left w:val="none" w:sz="0" w:space="0" w:color="auto"/>
        <w:bottom w:val="none" w:sz="0" w:space="0" w:color="auto"/>
        <w:right w:val="none" w:sz="0" w:space="0" w:color="auto"/>
      </w:divBdr>
    </w:div>
    <w:div w:id="1472938536">
      <w:bodyDiv w:val="1"/>
      <w:marLeft w:val="0"/>
      <w:marRight w:val="0"/>
      <w:marTop w:val="0"/>
      <w:marBottom w:val="0"/>
      <w:divBdr>
        <w:top w:val="none" w:sz="0" w:space="0" w:color="auto"/>
        <w:left w:val="none" w:sz="0" w:space="0" w:color="auto"/>
        <w:bottom w:val="none" w:sz="0" w:space="0" w:color="auto"/>
        <w:right w:val="none" w:sz="0" w:space="0" w:color="auto"/>
      </w:divBdr>
    </w:div>
    <w:div w:id="1598171837">
      <w:bodyDiv w:val="1"/>
      <w:marLeft w:val="0"/>
      <w:marRight w:val="0"/>
      <w:marTop w:val="0"/>
      <w:marBottom w:val="0"/>
      <w:divBdr>
        <w:top w:val="none" w:sz="0" w:space="0" w:color="auto"/>
        <w:left w:val="none" w:sz="0" w:space="0" w:color="auto"/>
        <w:bottom w:val="none" w:sz="0" w:space="0" w:color="auto"/>
        <w:right w:val="none" w:sz="0" w:space="0" w:color="auto"/>
      </w:divBdr>
    </w:div>
    <w:div w:id="1634946073">
      <w:bodyDiv w:val="1"/>
      <w:marLeft w:val="0"/>
      <w:marRight w:val="0"/>
      <w:marTop w:val="0"/>
      <w:marBottom w:val="0"/>
      <w:divBdr>
        <w:top w:val="none" w:sz="0" w:space="0" w:color="auto"/>
        <w:left w:val="none" w:sz="0" w:space="0" w:color="auto"/>
        <w:bottom w:val="none" w:sz="0" w:space="0" w:color="auto"/>
        <w:right w:val="none" w:sz="0" w:space="0" w:color="auto"/>
      </w:divBdr>
    </w:div>
    <w:div w:id="1714845407">
      <w:bodyDiv w:val="1"/>
      <w:marLeft w:val="0"/>
      <w:marRight w:val="0"/>
      <w:marTop w:val="0"/>
      <w:marBottom w:val="0"/>
      <w:divBdr>
        <w:top w:val="none" w:sz="0" w:space="0" w:color="auto"/>
        <w:left w:val="none" w:sz="0" w:space="0" w:color="auto"/>
        <w:bottom w:val="none" w:sz="0" w:space="0" w:color="auto"/>
        <w:right w:val="none" w:sz="0" w:space="0" w:color="auto"/>
      </w:divBdr>
    </w:div>
    <w:div w:id="1858109436">
      <w:bodyDiv w:val="1"/>
      <w:marLeft w:val="0"/>
      <w:marRight w:val="0"/>
      <w:marTop w:val="0"/>
      <w:marBottom w:val="0"/>
      <w:divBdr>
        <w:top w:val="none" w:sz="0" w:space="0" w:color="auto"/>
        <w:left w:val="none" w:sz="0" w:space="0" w:color="auto"/>
        <w:bottom w:val="none" w:sz="0" w:space="0" w:color="auto"/>
        <w:right w:val="none" w:sz="0" w:space="0" w:color="auto"/>
      </w:divBdr>
    </w:div>
    <w:div w:id="1882744563">
      <w:bodyDiv w:val="1"/>
      <w:marLeft w:val="0"/>
      <w:marRight w:val="0"/>
      <w:marTop w:val="0"/>
      <w:marBottom w:val="0"/>
      <w:divBdr>
        <w:top w:val="none" w:sz="0" w:space="0" w:color="auto"/>
        <w:left w:val="none" w:sz="0" w:space="0" w:color="auto"/>
        <w:bottom w:val="none" w:sz="0" w:space="0" w:color="auto"/>
        <w:right w:val="none" w:sz="0" w:space="0" w:color="auto"/>
      </w:divBdr>
    </w:div>
    <w:div w:id="1903364585">
      <w:bodyDiv w:val="1"/>
      <w:marLeft w:val="0"/>
      <w:marRight w:val="0"/>
      <w:marTop w:val="0"/>
      <w:marBottom w:val="0"/>
      <w:divBdr>
        <w:top w:val="none" w:sz="0" w:space="0" w:color="auto"/>
        <w:left w:val="none" w:sz="0" w:space="0" w:color="auto"/>
        <w:bottom w:val="none" w:sz="0" w:space="0" w:color="auto"/>
        <w:right w:val="none" w:sz="0" w:space="0" w:color="auto"/>
      </w:divBdr>
    </w:div>
    <w:div w:id="211355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24E7F-CC47-D642-BD8B-79CD2C06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23</Pages>
  <Words>2570</Words>
  <Characters>14651</Characters>
  <Application>Microsoft Office Word</Application>
  <DocSecurity>0</DocSecurity>
  <Lines>122</Lines>
  <Paragraphs>34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Renae Speck</dc:creator>
  <cp:keywords/>
  <dc:description/>
  <cp:lastModifiedBy>熊谷 渉</cp:lastModifiedBy>
  <cp:revision>40</cp:revision>
  <cp:lastPrinted>2021-02-10T20:29:00Z</cp:lastPrinted>
  <dcterms:created xsi:type="dcterms:W3CDTF">2023-06-07T12:29:00Z</dcterms:created>
  <dcterms:modified xsi:type="dcterms:W3CDTF">2023-06-10T13:10:00Z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a583eedf-4b89-3a68-8538-e1dca6c26f79</vt:lpwstr>
  </property>
  <property fmtid="{D5CDD505-2E9C-101B-9397-08002B2CF9AE}" pid="4" name="Mendeley Citation Style_1">
    <vt:lpwstr>http://www.zotero.org/styles/environmental-science-and-technology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http://www.zotero.org/styles/environmental-science-and-technology</vt:lpwstr>
  </property>
  <property fmtid="{D5CDD505-2E9C-101B-9397-08002B2CF9AE}" pid="14" name="Mendeley Recent Style Name 4_1">
    <vt:lpwstr>Environmental Science &amp; Technology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y fmtid="{D5CDD505-2E9C-101B-9397-08002B2CF9AE}" pid="25" name="MSIP_Label_69b5a962-1a7a-4bf8-819d-07a170110954_Enabled">
    <vt:lpwstr>true</vt:lpwstr>
  </property>
  <property fmtid="{D5CDD505-2E9C-101B-9397-08002B2CF9AE}" pid="26" name="MSIP_Label_69b5a962-1a7a-4bf8-819d-07a170110954_SetDate">
    <vt:lpwstr>2023-06-05T02:41:43Z</vt:lpwstr>
  </property>
  <property fmtid="{D5CDD505-2E9C-101B-9397-08002B2CF9AE}" pid="27" name="MSIP_Label_69b5a962-1a7a-4bf8-819d-07a170110954_Method">
    <vt:lpwstr>Standard</vt:lpwstr>
  </property>
  <property fmtid="{D5CDD505-2E9C-101B-9397-08002B2CF9AE}" pid="28" name="MSIP_Label_69b5a962-1a7a-4bf8-819d-07a170110954_Name">
    <vt:lpwstr>InternalUse</vt:lpwstr>
  </property>
  <property fmtid="{D5CDD505-2E9C-101B-9397-08002B2CF9AE}" pid="29" name="MSIP_Label_69b5a962-1a7a-4bf8-819d-07a170110954_SiteId">
    <vt:lpwstr>0da2a83b-13d9-4a35-965f-ec53a220ed9d</vt:lpwstr>
  </property>
  <property fmtid="{D5CDD505-2E9C-101B-9397-08002B2CF9AE}" pid="30" name="MSIP_Label_69b5a962-1a7a-4bf8-819d-07a170110954_ActionId">
    <vt:lpwstr>a463e37b-ea91-400f-8e83-5b982eee1a42</vt:lpwstr>
  </property>
  <property fmtid="{D5CDD505-2E9C-101B-9397-08002B2CF9AE}" pid="31" name="MSIP_Label_69b5a962-1a7a-4bf8-819d-07a170110954_ContentBits">
    <vt:lpwstr>0</vt:lpwstr>
  </property>
</Properties>
</file>