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ascii="Montserrat" w:hAnsi="Montserrat" w:cs="Montserrat"/>
        </w:rPr>
      </w:pPr>
      <w:r>
        <w:rPr>
          <w:rFonts w:hint="default" w:ascii="Montserrat" w:hAnsi="Montserrat" w:cs="Montserrat"/>
        </w:rPr>
        <w:t>Pets enrich our lives in countless ways, bringing joy, companionship, and unconditional love. However, just like humans, pets can experience behavioral issues that may cause frustration or concern for their owners. Understanding the underlying reasons behind pet behavior and learning how to address these issues effectively is key to fostering a harmonious relationship with our furry companions. In this article, we'll delve into the world of pet behavior, offering insights and strategies for understanding and addressing common behavioral issues.</w:t>
      </w:r>
    </w:p>
    <w:p>
      <w:pPr>
        <w:pStyle w:val="4"/>
        <w:keepNext w:val="0"/>
        <w:keepLines w:val="0"/>
        <w:widowControl/>
        <w:numPr>
          <w:numId w:val="0"/>
        </w:numPr>
        <w:suppressLineNumbers w:val="0"/>
        <w:ind w:right="0" w:rightChars="0"/>
        <w:rPr>
          <w:rFonts w:hint="default" w:ascii="Montserrat" w:hAnsi="Montserrat" w:cs="Montserrat"/>
        </w:rPr>
      </w:pPr>
      <w:r>
        <w:rPr>
          <w:rStyle w:val="5"/>
          <w:rFonts w:hint="default" w:ascii="Montserrat" w:hAnsi="Montserrat" w:cs="Montserrat"/>
        </w:rPr>
        <w:t>Understanding Pet Behavior:</w:t>
      </w:r>
      <w:r>
        <w:rPr>
          <w:rFonts w:hint="default" w:ascii="Montserrat" w:hAnsi="Montserrat" w:cs="Montserrat"/>
        </w:rPr>
        <w:t xml:space="preserve"> </w:t>
      </w:r>
    </w:p>
    <w:p>
      <w:pPr>
        <w:pStyle w:val="4"/>
        <w:keepNext w:val="0"/>
        <w:keepLines w:val="0"/>
        <w:widowControl/>
        <w:numPr>
          <w:ilvl w:val="0"/>
          <w:numId w:val="0"/>
        </w:numPr>
        <w:suppressLineNumbers w:val="0"/>
        <w:ind w:right="0" w:rightChars="0"/>
        <w:rPr>
          <w:rFonts w:hint="default" w:ascii="Montserrat" w:hAnsi="Montserrat" w:cs="Montserrat"/>
        </w:rPr>
      </w:pPr>
      <w:r>
        <w:rPr>
          <w:rFonts w:hint="default" w:ascii="Montserrat" w:hAnsi="Montserrat" w:cs="Montserrat"/>
        </w:rPr>
        <w:t>To effectively address behavioral issues in pets, it's essential to first understand the motivations behind their actions. Pet behavior is influenced by a variety of factors, including genetics, environment, past experiences, and health status. By observing your pet's body language, vocalizations, and interactions with their environment, you can gain valuable insights into their thoughts and emotions.</w:t>
      </w:r>
    </w:p>
    <w:p>
      <w:pPr>
        <w:pStyle w:val="4"/>
        <w:keepNext w:val="0"/>
        <w:keepLines w:val="0"/>
        <w:widowControl/>
        <w:numPr>
          <w:numId w:val="0"/>
        </w:numPr>
        <w:suppressLineNumbers w:val="0"/>
        <w:ind w:leftChars="0" w:right="0" w:rightChars="0"/>
        <w:rPr>
          <w:rFonts w:hint="default" w:ascii="Montserrat" w:hAnsi="Montserrat" w:cs="Montserrat"/>
        </w:rPr>
      </w:pPr>
      <w:r>
        <w:rPr>
          <w:rStyle w:val="5"/>
          <w:rFonts w:hint="default" w:ascii="Montserrat" w:hAnsi="Montserrat" w:cs="Montserrat"/>
        </w:rPr>
        <w:t>Common Behavioral Issues:</w:t>
      </w:r>
      <w:r>
        <w:rPr>
          <w:rFonts w:hint="default" w:ascii="Montserrat" w:hAnsi="Montserrat" w:cs="Montserrat"/>
        </w:rPr>
        <w:t xml:space="preserve"> </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Some of the most common behavioral issues seen in pets include:</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Separation Anxiety:</w:t>
      </w:r>
      <w:r>
        <w:rPr>
          <w:rFonts w:hint="default" w:ascii="Montserrat" w:hAnsi="Montserrat" w:cs="Montserrat"/>
        </w:rPr>
        <w:t xml:space="preserve"> Pets may exhibit destructive behavior, excessive vocalization, or house soiling when left alone for extended periods.</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Aggression:</w:t>
      </w:r>
      <w:r>
        <w:rPr>
          <w:rFonts w:hint="default" w:ascii="Montserrat" w:hAnsi="Montserrat" w:cs="Montserrat"/>
        </w:rPr>
        <w:t xml:space="preserve"> Aggressive behavior towards humans or other animals can be triggered by fear, territoriality, or resource guarding.</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Fear and Phobias:</w:t>
      </w:r>
      <w:r>
        <w:rPr>
          <w:rFonts w:hint="default" w:ascii="Montserrat" w:hAnsi="Montserrat" w:cs="Montserrat"/>
        </w:rPr>
        <w:t xml:space="preserve"> Pets may display fear or anxiety in response to specific </w:t>
      </w:r>
      <w:bookmarkStart w:id="0" w:name="_GoBack"/>
      <w:bookmarkEnd w:id="0"/>
      <w:r>
        <w:rPr>
          <w:rFonts w:hint="default" w:ascii="Montserrat" w:hAnsi="Montserrat" w:cs="Montserrat"/>
        </w:rPr>
        <w:t>stimuli such as loud noises, unfamiliar environments, or unfamiliar people or animals.</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Excessive Barking or Meowing:</w:t>
      </w:r>
      <w:r>
        <w:rPr>
          <w:rFonts w:hint="default" w:ascii="Montserrat" w:hAnsi="Montserrat" w:cs="Montserrat"/>
        </w:rPr>
        <w:t xml:space="preserve"> Pets may vocalize excessively due to boredom, attention-seeking behavior, or underlying medical issues.</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Compulsive Behaviors:</w:t>
      </w:r>
      <w:r>
        <w:rPr>
          <w:rFonts w:hint="default" w:ascii="Montserrat" w:hAnsi="Montserrat" w:cs="Montserrat"/>
        </w:rPr>
        <w:t xml:space="preserve"> Repetitive behaviors such as excessive licking, chewing, or tail chasing may indicate underlying stress or anxiety.</w:t>
      </w:r>
    </w:p>
    <w:p>
      <w:pPr>
        <w:pStyle w:val="4"/>
        <w:keepNext w:val="0"/>
        <w:keepLines w:val="0"/>
        <w:widowControl/>
        <w:numPr>
          <w:numId w:val="0"/>
        </w:numPr>
        <w:suppressLineNumbers w:val="0"/>
        <w:ind w:leftChars="0" w:right="0" w:rightChars="0"/>
        <w:rPr>
          <w:rFonts w:hint="default" w:ascii="Montserrat" w:hAnsi="Montserrat" w:cs="Montserrat"/>
        </w:rPr>
      </w:pPr>
      <w:r>
        <w:rPr>
          <w:rStyle w:val="5"/>
          <w:rFonts w:hint="default" w:ascii="Montserrat" w:hAnsi="Montserrat" w:cs="Montserrat"/>
        </w:rPr>
        <w:t>Addressing Behavioral Issues:</w:t>
      </w:r>
      <w:r>
        <w:rPr>
          <w:rFonts w:hint="default" w:ascii="Montserrat" w:hAnsi="Montserrat" w:cs="Montserrat"/>
        </w:rPr>
        <w:t xml:space="preserve"> </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Addressing behavioral issues in pets requires patience, consistency, and understanding. Some strategies for managing and modifying pet behavior include:</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Positive Reinforcement:</w:t>
      </w:r>
      <w:r>
        <w:rPr>
          <w:rFonts w:hint="default" w:ascii="Montserrat" w:hAnsi="Montserrat" w:cs="Montserrat"/>
        </w:rPr>
        <w:t xml:space="preserve"> Rewarding desired behaviors with treats, praise, or play can encourage pets to repeat those behaviors.</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Behavioral Training:</w:t>
      </w:r>
      <w:r>
        <w:rPr>
          <w:rFonts w:hint="default" w:ascii="Montserrat" w:hAnsi="Montserrat" w:cs="Montserrat"/>
        </w:rPr>
        <w:t xml:space="preserve"> Teaching pets basic obedience commands and providing mental stimulation through interactive toys or games can help redirect unwanted behaviors.</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Environmental Enrichment:</w:t>
      </w:r>
      <w:r>
        <w:rPr>
          <w:rFonts w:hint="default" w:ascii="Montserrat" w:hAnsi="Montserrat" w:cs="Montserrat"/>
        </w:rPr>
        <w:t xml:space="preserve"> Providing a stimulating environment with opportunities for exercise, exploration, and social interaction can help alleviate boredom and reduce stress.</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Desensitization and Counterconditioning:</w:t>
      </w:r>
      <w:r>
        <w:rPr>
          <w:rFonts w:hint="default" w:ascii="Montserrat" w:hAnsi="Montserrat" w:cs="Montserrat"/>
        </w:rPr>
        <w:t xml:space="preserve"> Gradually exposing pets to the triggers of their fear or anxiety in a controlled manner while offering rewards can help them learn to cope with these situations more effectively.</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Style w:val="5"/>
          <w:rFonts w:hint="default" w:ascii="Montserrat" w:hAnsi="Montserrat" w:cs="Montserrat"/>
        </w:rPr>
        <w:t>Consulting with a Professional:</w:t>
      </w:r>
      <w:r>
        <w:rPr>
          <w:rFonts w:hint="default" w:ascii="Montserrat" w:hAnsi="Montserrat" w:cs="Montserrat"/>
        </w:rPr>
        <w:t xml:space="preserve"> In some cases, consulting with a veterinary behaviorist or certified animal trainer may be necessary to develop a customized behavior modification plan for your pet.</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Conclusion:</w:t>
      </w:r>
      <w:r>
        <w:rPr>
          <w:rFonts w:hint="default" w:ascii="Montserrat" w:hAnsi="Montserrat" w:cs="Montserrat"/>
        </w:rPr>
        <w:t xml:space="preserve"> </w:t>
      </w:r>
    </w:p>
    <w:p>
      <w:pPr>
        <w:pStyle w:val="4"/>
        <w:keepNext w:val="0"/>
        <w:keepLines w:val="0"/>
        <w:widowControl/>
        <w:suppressLineNumbers w:val="0"/>
        <w:rPr>
          <w:rFonts w:hint="default" w:ascii="Montserrat" w:hAnsi="Montserrat" w:cs="Montserrat"/>
        </w:rPr>
      </w:pPr>
      <w:r>
        <w:rPr>
          <w:rFonts w:hint="default" w:ascii="Montserrat" w:hAnsi="Montserrat" w:cs="Montserrat"/>
        </w:rPr>
        <w:t>Understanding and addressing pet behavior is essential for fostering a happy and healthy relationship between pets and their owners. By taking the time to observe and interpret your pet's behavior, identifying the underlying causes of any issues, and implementing appropriate management and training techniques, you can help your furry companion overcome behavioral challenges and thrive in their environment.</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References:</w:t>
      </w:r>
    </w:p>
    <w:p>
      <w:pPr>
        <w:keepNext w:val="0"/>
        <w:keepLines w:val="0"/>
        <w:widowControl/>
        <w:numPr>
          <w:ilvl w:val="0"/>
          <w:numId w:val="3"/>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American Society for the Prevention of Cruelty to Animals (ASPCA)</w:t>
      </w:r>
    </w:p>
    <w:p>
      <w:pPr>
        <w:keepNext w:val="0"/>
        <w:keepLines w:val="0"/>
        <w:widowControl/>
        <w:numPr>
          <w:ilvl w:val="0"/>
          <w:numId w:val="3"/>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The Humane Society of the United States</w:t>
      </w:r>
    </w:p>
    <w:p>
      <w:pPr>
        <w:keepNext w:val="0"/>
        <w:keepLines w:val="0"/>
        <w:widowControl/>
        <w:numPr>
          <w:ilvl w:val="0"/>
          <w:numId w:val="3"/>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PetMD</w:t>
      </w:r>
    </w:p>
    <w:p>
      <w:pPr>
        <w:keepNext w:val="0"/>
        <w:keepLines w:val="0"/>
        <w:widowControl/>
        <w:numPr>
          <w:ilvl w:val="0"/>
          <w:numId w:val="3"/>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Veterinary Behavior Consultants Association (VBCA)</w:t>
      </w:r>
    </w:p>
    <w:p>
      <w:pPr>
        <w:rPr>
          <w:rFonts w:hint="default" w:ascii="Montserrat" w:hAnsi="Montserrat" w:cs="Montserra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panose1 w:val="00000000000000000000"/>
    <w:charset w:val="00"/>
    <w:family w:val="auto"/>
    <w:pitch w:val="default"/>
    <w:sig w:usb0="A00002FF" w:usb1="4000207B" w:usb2="00000000" w:usb3="00000000" w:csb0="20000197"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856B3"/>
    <w:multiLevelType w:val="multilevel"/>
    <w:tmpl w:val="88D85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A4C36"/>
    <w:multiLevelType w:val="multilevel"/>
    <w:tmpl w:val="929A4C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06F181"/>
    <w:multiLevelType w:val="multilevel"/>
    <w:tmpl w:val="4F06F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82EAD"/>
    <w:rsid w:val="16C244CF"/>
    <w:rsid w:val="2D28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2024-05-12T09:36:00Z</dcterms:created>
  <dc:creator>Maamoun</dc:creator>
  <cp:lastModifiedBy>Maamoun</cp:lastModifiedBy>
  <dcterms:modified xsi:type="dcterms:W3CDTF">2024-05-12T09:57:25Z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463EF1B89AEF4037B55A650B8E83E925_11</vt:lpwstr>
  </property>
</Properties>
</file>