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Document link: </w:t>
      </w:r>
      <w:hyperlink r:id="rId7">
        <w:r w:rsidDel="00000000" w:rsidR="00000000" w:rsidRPr="00000000">
          <w:rPr>
            <w:b w:val="1"/>
            <w:color w:val="1155cc"/>
            <w:u w:val="single"/>
            <w:rtl w:val="0"/>
          </w:rPr>
          <w:t xml:space="preserve">https://tinyurl.com/proj-see-the-girl</w:t>
        </w:r>
      </w:hyperlink>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DataDive master link: </w:t>
      </w:r>
      <w:hyperlink r:id="rId8">
        <w:r w:rsidDel="00000000" w:rsidR="00000000" w:rsidRPr="00000000">
          <w:rPr>
            <w:b w:val="1"/>
            <w:color w:val="1155cc"/>
            <w:u w:val="single"/>
            <w:rtl w:val="0"/>
          </w:rPr>
          <w:t xml:space="preserve">https://datadive.datakind.org/</w:t>
        </w:r>
      </w:hyperlink>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Executive summary</w:t>
      </w:r>
      <w:r w:rsidDel="00000000" w:rsidR="00000000" w:rsidRPr="00000000">
        <w:rPr>
          <w:rtl w:val="0"/>
        </w:rPr>
        <w:t xml:space="preserve">: The Delores Barr Weaver Policy Center works to ensure that all Floridians “See the Girl.” Through research, education, and advocacy programs, the Policy Center educates and advocates for girls, young women, and those identifying as female. The Policy Center relies on public data to do their work, and spends a significant amount of time in manual data processing and bespoke analysis and visualizations. In this project, you will help the Policy Center refine their data processing methods, create prototype visualizations for their future dashboards, and conduct data exploration that could support future research, policy and advocacy efforts.-</w:t>
      </w:r>
    </w:p>
    <w:p w:rsidR="00000000" w:rsidDel="00000000" w:rsidP="00000000" w:rsidRDefault="00000000" w:rsidRPr="00000000" w14:paraId="00000005">
      <w:pPr>
        <w:rPr>
          <w:sz w:val="28"/>
          <w:szCs w:val="28"/>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b w:val="1"/>
                <w:rtl w:val="0"/>
              </w:rPr>
              <w:t xml:space="preserve">Requested skills</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Documentation (no coding requirement)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Excel (macros, formulas, basic visualizations, documentation)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Tableau</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Data visualization (non-Tableau)</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Python or R for data processing</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Python or R for data exploration</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b w:val="1"/>
          <w:sz w:val="30"/>
          <w:szCs w:val="30"/>
          <w:rtl w:val="0"/>
        </w:rPr>
        <w:t xml:space="preserve">Table of Contents</w:t>
      </w:r>
      <w:r w:rsidDel="00000000" w:rsidR="00000000" w:rsidRPr="00000000">
        <w:rPr>
          <w:rtl w:val="0"/>
        </w:rPr>
      </w:r>
    </w:p>
    <w:p w:rsidR="00000000" w:rsidDel="00000000" w:rsidP="00000000" w:rsidRDefault="00000000" w:rsidRPr="00000000" w14:paraId="00000010">
      <w:pPr>
        <w:pStyle w:val="Heading1"/>
        <w:spacing w:after="0" w:before="0" w:lineRule="auto"/>
        <w:rPr/>
      </w:pPr>
      <w:bookmarkStart w:colFirst="0" w:colLast="0" w:name="_fzddeht0y43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29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pv58ur131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Does DataDive Success Look Like?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_2pv58ur1318w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nz2mihh3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_2pnz2mihh35a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r1phwt2q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end-state visual outputs created by DataKind for other projects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_z1r1phwt2qsz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h4s24tnun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the DataDive Project Partner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_ph4s24tnun2u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4iww6dwp7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_d4iww6dwp7us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piv278ey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_k1piv278ey2z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r1olpdtng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Workstream #1: Data 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_gr1olpdtng3p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yhcnxbkf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processing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_diyhcnxbkffa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n6mgrtzl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Workstream #2 Data Visualization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_ysn6mgrtzlh1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o3leop0i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Visualization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_5co3leop0is5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9d9t68w1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Workstream #3: Data Exploration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_59d9t68w1tj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qhdfj2el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Exploration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_i8qhdfj2el7e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tw32yrthg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DataDive contact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_mtw32yrthgts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ht1vcp7q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DataDive volunteer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_fiht1vcp7qz9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960"/>
            </w:tabs>
            <w:spacing w:before="200" w:line="240" w:lineRule="auto"/>
            <w:ind w:left="0" w:firstLine="0"/>
            <w:rPr/>
          </w:pPr>
          <w:hyperlink w:anchor="_e9p5cd210fn5">
            <w:r w:rsidDel="00000000" w:rsidR="00000000" w:rsidRPr="00000000">
              <w:rPr>
                <w:b w:val="1"/>
                <w:rtl w:val="0"/>
              </w:rPr>
              <w:t xml:space="preserve">Notes &amp; ideas to share</w:t>
            </w:r>
          </w:hyperlink>
          <w:r w:rsidDel="00000000" w:rsidR="00000000" w:rsidRPr="00000000">
            <w:rPr>
              <w:b w:val="1"/>
              <w:rtl w:val="0"/>
            </w:rPr>
            <w:tab/>
          </w:r>
          <w:r w:rsidDel="00000000" w:rsidR="00000000" w:rsidRPr="00000000">
            <w:fldChar w:fldCharType="begin"/>
            <w:instrText xml:space="preserve"> PAGEREF _e9p5cd210fn5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9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qco6kirqa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DataDive volunteer sign-up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_yqco6kirqa6a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after="0" w:before="0" w:lineRule="auto"/>
        <w:rPr/>
      </w:pPr>
      <w:bookmarkStart w:colFirst="0" w:colLast="0" w:name="_fdthvrvc77xv"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0" w:before="0" w:lineRule="auto"/>
        <w:rPr/>
      </w:pPr>
      <w:bookmarkStart w:colFirst="0" w:colLast="0" w:name="_2pv58ur1318w" w:id="2"/>
      <w:bookmarkEnd w:id="2"/>
      <w:r w:rsidDel="00000000" w:rsidR="00000000" w:rsidRPr="00000000">
        <w:rPr>
          <w:rtl w:val="0"/>
        </w:rPr>
        <w:t xml:space="preserve">What Does DataDive Success Look Like?</w:t>
      </w:r>
    </w:p>
    <w:p w:rsidR="00000000" w:rsidDel="00000000" w:rsidP="00000000" w:rsidRDefault="00000000" w:rsidRPr="00000000" w14:paraId="00000024">
      <w:pPr>
        <w:rPr>
          <w:i w:val="1"/>
        </w:rPr>
      </w:pPr>
      <w:r w:rsidDel="00000000" w:rsidR="00000000" w:rsidRPr="00000000">
        <w:rPr>
          <w:i w:val="1"/>
          <w:rtl w:val="0"/>
        </w:rPr>
        <w:t xml:space="preserve">Success is about incremental learning and improvement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At DataDives, we seek to increase understanding of the issue area</w:t>
      </w:r>
      <w:r w:rsidDel="00000000" w:rsidR="00000000" w:rsidRPr="00000000">
        <w:rPr>
          <w:rtl w:val="0"/>
        </w:rPr>
        <w:t xml:space="preserve"> we are partnered to work within - for our partners, for ourselves, and for the sector. We also seek to </w:t>
      </w:r>
      <w:r w:rsidDel="00000000" w:rsidR="00000000" w:rsidRPr="00000000">
        <w:rPr>
          <w:b w:val="1"/>
          <w:rtl w:val="0"/>
        </w:rPr>
        <w:t xml:space="preserve">turn these new understandings into additional insights so that our partners can better shape their own actions</w:t>
      </w:r>
      <w:r w:rsidDel="00000000" w:rsidR="00000000" w:rsidRPr="00000000">
        <w:rPr>
          <w:rtl w:val="0"/>
        </w:rPr>
        <w:t xml:space="preserve">. We provide catalyzing capacity, energy, and expertise to specific problems so that partners can take away knowledge that will help them take the next best step on their data science and data engineering journey. </w:t>
      </w:r>
    </w:p>
    <w:p w:rsidR="00000000" w:rsidDel="00000000" w:rsidP="00000000" w:rsidRDefault="00000000" w:rsidRPr="00000000" w14:paraId="00000027">
      <w:pPr>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8">
            <w:pPr>
              <w:pStyle w:val="Heading2"/>
              <w:spacing w:before="0" w:lineRule="auto"/>
              <w:rPr/>
            </w:pPr>
            <w:bookmarkStart w:colFirst="0" w:colLast="0" w:name="_2pnz2mihh35a" w:id="3"/>
            <w:bookmarkEnd w:id="3"/>
            <w:r w:rsidDel="00000000" w:rsidR="00000000" w:rsidRPr="00000000">
              <w:rPr>
                <w:rtl w:val="0"/>
              </w:rPr>
              <w:t xml:space="preserve">Examples of success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To increase understanding of this issue area, here are a few examples of what constitutes “success” for this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Conducting an exhaustive EDA on a shared dataset and being able to summarize what is - or is not - contained within that dataset</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Demonstrating the application of multiple techniques to test the potential relationship between variables in a dataset and discussing the potential implications of those relationships</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Creating prototype / proof of concept tools &amp; visualizations that demonstrate the potential utility of new ways of visualizing and understanding data</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Creating recommendations for how partner organizations might invest their resources as they continue on a data science journey</w:t>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Showcasing the “Art of the Possible” by creating specific case studies or examples of how data science techniques can lead to better/faster/more insightful/less resource intensive outcomes </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Designing the workflows that would allow for repeatable data extraction from multiple sources, combination, and visualization</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after="0" w:before="0" w:lineRule="auto"/>
        <w:rPr/>
      </w:pPr>
      <w:bookmarkStart w:colFirst="0" w:colLast="0" w:name="_z1r1phwt2qsz" w:id="4"/>
      <w:bookmarkEnd w:id="4"/>
      <w:r w:rsidDel="00000000" w:rsidR="00000000" w:rsidRPr="00000000">
        <w:rPr>
          <w:rtl w:val="0"/>
        </w:rPr>
        <w:t xml:space="preserve">Example end-state visual outputs created by DataKind for other projects </w:t>
      </w:r>
    </w:p>
    <w:p w:rsidR="00000000" w:rsidDel="00000000" w:rsidP="00000000" w:rsidRDefault="00000000" w:rsidRPr="00000000" w14:paraId="00000034">
      <w:pPr>
        <w:rPr/>
      </w:pPr>
      <w:r w:rsidDel="00000000" w:rsidR="00000000" w:rsidRPr="00000000">
        <w:rPr>
          <w:rtl w:val="0"/>
        </w:rPr>
        <w:t xml:space="preserve">Here are some examples of visual outputs that have been created at other DataKind events. </w:t>
      </w:r>
      <w:r w:rsidDel="00000000" w:rsidR="00000000" w:rsidRPr="00000000">
        <w:rPr>
          <w:b w:val="1"/>
          <w:rtl w:val="0"/>
        </w:rPr>
        <w:t xml:space="preserve">Note that it is unlikely that any one project or team will get all the way to these outputs in the course of the DataDive, and that’s okay!</w:t>
      </w:r>
      <w:r w:rsidDel="00000000" w:rsidR="00000000" w:rsidRPr="00000000">
        <w:rPr>
          <w:rtl w:val="0"/>
        </w:rPr>
        <w:t xml:space="preserve"> These are example targets of insights and frameworks we’d like to provide in the future, and we’ll build on the work of the DataDive to get there - each of these relies on several streams of data and allows the end-user to more quickly drive decision-making.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rPr/>
      </w:pPr>
      <w:hyperlink r:id="rId9">
        <w:r w:rsidDel="00000000" w:rsidR="00000000" w:rsidRPr="00000000">
          <w:rPr>
            <w:color w:val="1155cc"/>
            <w:u w:val="single"/>
            <w:rtl w:val="0"/>
          </w:rPr>
          <w:t xml:space="preserve">https://www.datakind.org/blog/givingtuesday-report</w:t>
        </w:r>
      </w:hyperlink>
      <w:r w:rsidDel="00000000" w:rsidR="00000000" w:rsidRPr="00000000">
        <w:rPr>
          <w:rtl w:val="0"/>
        </w:rPr>
      </w:r>
    </w:p>
    <w:p w:rsidR="00000000" w:rsidDel="00000000" w:rsidP="00000000" w:rsidRDefault="00000000" w:rsidRPr="00000000" w14:paraId="00000037">
      <w:pPr>
        <w:numPr>
          <w:ilvl w:val="0"/>
          <w:numId w:val="7"/>
        </w:numPr>
        <w:ind w:left="720" w:hanging="360"/>
        <w:rPr/>
      </w:pPr>
      <w:hyperlink r:id="rId10">
        <w:r w:rsidDel="00000000" w:rsidR="00000000" w:rsidRPr="00000000">
          <w:rPr>
            <w:color w:val="1155cc"/>
            <w:u w:val="single"/>
            <w:rtl w:val="0"/>
          </w:rPr>
          <w:t xml:space="preserve">https://www.datakind.org/blog/unlocking-hidden-insights-in-the-social-sector-with-natural-language-processing</w:t>
        </w:r>
      </w:hyperlink>
      <w:r w:rsidDel="00000000" w:rsidR="00000000" w:rsidRPr="00000000">
        <w:rPr>
          <w:rtl w:val="0"/>
        </w:rPr>
      </w:r>
    </w:p>
    <w:p w:rsidR="00000000" w:rsidDel="00000000" w:rsidP="00000000" w:rsidRDefault="00000000" w:rsidRPr="00000000" w14:paraId="00000038">
      <w:pPr>
        <w:numPr>
          <w:ilvl w:val="0"/>
          <w:numId w:val="7"/>
        </w:numPr>
        <w:ind w:left="720" w:hanging="360"/>
        <w:rPr/>
      </w:pPr>
      <w:hyperlink r:id="rId11">
        <w:r w:rsidDel="00000000" w:rsidR="00000000" w:rsidRPr="00000000">
          <w:rPr>
            <w:color w:val="1155cc"/>
            <w:u w:val="single"/>
            <w:rtl w:val="0"/>
          </w:rPr>
          <w:t xml:space="preserve">https://www.datakind.org/projects/making-sense-of-text-data-to-help-disadvantaged-families</w:t>
        </w:r>
      </w:hyperlink>
      <w:r w:rsidDel="00000000" w:rsidR="00000000" w:rsidRPr="00000000">
        <w:rPr>
          <w:rtl w:val="0"/>
        </w:rPr>
      </w:r>
    </w:p>
    <w:p w:rsidR="00000000" w:rsidDel="00000000" w:rsidP="00000000" w:rsidRDefault="00000000" w:rsidRPr="00000000" w14:paraId="00000039">
      <w:pPr>
        <w:numPr>
          <w:ilvl w:val="0"/>
          <w:numId w:val="7"/>
        </w:numPr>
        <w:ind w:left="720" w:hanging="360"/>
        <w:rPr/>
      </w:pPr>
      <w:hyperlink r:id="rId12">
        <w:r w:rsidDel="00000000" w:rsidR="00000000" w:rsidRPr="00000000">
          <w:rPr>
            <w:color w:val="1155cc"/>
            <w:u w:val="single"/>
            <w:rtl w:val="0"/>
          </w:rPr>
          <w:t xml:space="preserve">https://www.datakind.org/blog/pivotal-for-good-with-crisis-text-li-ne-using-text-analytics-to-better-serve-at-risk-teens/</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1"/>
        <w:pageBreakBefore w:val="0"/>
        <w:spacing w:after="0" w:before="200" w:lineRule="auto"/>
        <w:rPr>
          <w:sz w:val="36"/>
          <w:szCs w:val="36"/>
        </w:rPr>
      </w:pPr>
      <w:bookmarkStart w:colFirst="0" w:colLast="0" w:name="_ph4s24tnun2u" w:id="5"/>
      <w:bookmarkEnd w:id="5"/>
      <w:r w:rsidDel="00000000" w:rsidR="00000000" w:rsidRPr="00000000">
        <w:rPr>
          <w:sz w:val="36"/>
          <w:szCs w:val="36"/>
          <w:rtl w:val="0"/>
        </w:rPr>
        <w:t xml:space="preserve">Introduction to the DataDive Project Partner</w:t>
      </w:r>
    </w:p>
    <w:p w:rsidR="00000000" w:rsidDel="00000000" w:rsidP="00000000" w:rsidRDefault="00000000" w:rsidRPr="00000000" w14:paraId="0000003C">
      <w:pPr>
        <w:ind w:firstLine="720"/>
        <w:rPr/>
      </w:pPr>
      <w:hyperlink r:id="rId13">
        <w:r w:rsidDel="00000000" w:rsidR="00000000" w:rsidRPr="00000000">
          <w:rPr>
            <w:color w:val="1155cc"/>
            <w:u w:val="single"/>
            <w:rtl w:val="0"/>
          </w:rPr>
          <w:t xml:space="preserve">The Delores Barr Weaver Policy Center</w:t>
        </w:r>
      </w:hyperlink>
      <w:r w:rsidDel="00000000" w:rsidR="00000000" w:rsidRPr="00000000">
        <w:rPr>
          <w:rtl w:val="0"/>
        </w:rPr>
        <w:t xml:space="preserve">: </w:t>
      </w:r>
      <w:r w:rsidDel="00000000" w:rsidR="00000000" w:rsidRPr="00000000">
        <w:rPr>
          <w:rtl w:val="0"/>
        </w:rPr>
        <w:t xml:space="preserve">born out of the Justice for Girls Reform Movement, the Policy Center opened in 2013 using political science and social science strategies that integrate the lived experiences of girls in the juvenile justice system.  The work is grounded in research to inform the advocacy platform, training, and incubation of model programs to work with girls in each part of the juvenile justice system. The high caliber vision and leadership has positioned the organization for replication in other communities. Our goal is to ignite citizens to bring a unified voice to change laws, policies, and practices that contribute to inequitable treatment of girls that result in devastating long-term outcomes for girls, young women, and youth who identify as female. How do we do it? We work with girls as partners in the four cornerstones of our work: research, advocacy, training, and model programming.</w:t>
      </w:r>
      <w:r w:rsidDel="00000000" w:rsidR="00000000" w:rsidRPr="00000000">
        <w:rPr>
          <w:rtl w:val="0"/>
        </w:rPr>
      </w:r>
    </w:p>
    <w:p w:rsidR="00000000" w:rsidDel="00000000" w:rsidP="00000000" w:rsidRDefault="00000000" w:rsidRPr="00000000" w14:paraId="0000003D">
      <w:pPr>
        <w:numPr>
          <w:ilvl w:val="0"/>
          <w:numId w:val="3"/>
        </w:numPr>
        <w:ind w:left="1440" w:hanging="360"/>
        <w:rPr/>
      </w:pPr>
      <w:r w:rsidDel="00000000" w:rsidR="00000000" w:rsidRPr="00000000">
        <w:rPr>
          <w:rtl w:val="0"/>
        </w:rPr>
        <w:t xml:space="preserve">Example research that the Policy Center has published: </w:t>
      </w:r>
      <w:hyperlink r:id="rId14">
        <w:r w:rsidDel="00000000" w:rsidR="00000000" w:rsidRPr="00000000">
          <w:rPr>
            <w:color w:val="1155cc"/>
            <w:u w:val="single"/>
            <w:rtl w:val="0"/>
          </w:rPr>
          <w:t xml:space="preserve">Notes to the Field: Girls and Secure Juvenile Detention </w:t>
        </w:r>
      </w:hyperlink>
      <w:hyperlink r:id="rId15">
        <w:r w:rsidDel="00000000" w:rsidR="00000000" w:rsidRPr="00000000">
          <w:rPr>
            <w:i w:val="1"/>
            <w:color w:val="1155cc"/>
            <w:u w:val="single"/>
            <w:rtl w:val="0"/>
          </w:rPr>
          <w:t xml:space="preserve">Barriers, Opportunities, and Recommendations</w:t>
        </w:r>
      </w:hyperlink>
      <w:r w:rsidDel="00000000" w:rsidR="00000000" w:rsidRPr="00000000">
        <w:rPr>
          <w:i w:val="1"/>
          <w:rtl w:val="0"/>
        </w:rPr>
        <w:t xml:space="preserve"> </w:t>
      </w:r>
      <w:r w:rsidDel="00000000" w:rsidR="00000000" w:rsidRPr="00000000">
        <w:rPr>
          <w:rtl w:val="0"/>
        </w:rPr>
        <w:t xml:space="preserve">, </w:t>
      </w:r>
      <w:hyperlink r:id="rId16">
        <w:r w:rsidDel="00000000" w:rsidR="00000000" w:rsidRPr="00000000">
          <w:rPr>
            <w:color w:val="1155cc"/>
            <w:u w:val="single"/>
            <w:rtl w:val="0"/>
          </w:rPr>
          <w:t xml:space="preserve">Girls in Secure Juvenile Detention in Florida</w:t>
        </w:r>
      </w:hyperlink>
      <w:r w:rsidDel="00000000" w:rsidR="00000000" w:rsidRPr="00000000">
        <w:rPr>
          <w:rtl w:val="0"/>
        </w:rPr>
      </w:r>
    </w:p>
    <w:p w:rsidR="00000000" w:rsidDel="00000000" w:rsidP="00000000" w:rsidRDefault="00000000" w:rsidRPr="00000000" w14:paraId="0000003E">
      <w:pPr>
        <w:numPr>
          <w:ilvl w:val="0"/>
          <w:numId w:val="3"/>
        </w:numPr>
        <w:ind w:left="1440" w:hanging="360"/>
        <w:rPr/>
      </w:pPr>
      <w:r w:rsidDel="00000000" w:rsidR="00000000" w:rsidRPr="00000000">
        <w:rPr>
          <w:rtl w:val="0"/>
        </w:rPr>
        <w:t xml:space="preserve">Demonstrations of how the Policy Center uses data: </w:t>
      </w:r>
      <w:hyperlink r:id="rId17">
        <w:r w:rsidDel="00000000" w:rsidR="00000000" w:rsidRPr="00000000">
          <w:rPr>
            <w:color w:val="1155cc"/>
            <w:u w:val="single"/>
            <w:rtl w:val="0"/>
          </w:rPr>
          <w:t xml:space="preserve">Sounding the Alarm</w:t>
        </w:r>
      </w:hyperlink>
      <w:r w:rsidDel="00000000" w:rsidR="00000000" w:rsidRPr="00000000">
        <w:rPr>
          <w:rtl w:val="0"/>
        </w:rPr>
        <w:t xml:space="preserve">, </w:t>
      </w:r>
      <w:hyperlink r:id="rId18">
        <w:r w:rsidDel="00000000" w:rsidR="00000000" w:rsidRPr="00000000">
          <w:rPr>
            <w:color w:val="1155cc"/>
            <w:u w:val="single"/>
            <w:rtl w:val="0"/>
          </w:rPr>
          <w:t xml:space="preserve">Status of Girls Well-being</w:t>
        </w:r>
      </w:hyperlink>
      <w:r w:rsidDel="00000000" w:rsidR="00000000" w:rsidRPr="00000000">
        <w:rPr>
          <w:rtl w:val="0"/>
        </w:rPr>
      </w:r>
    </w:p>
    <w:p w:rsidR="00000000" w:rsidDel="00000000" w:rsidP="00000000" w:rsidRDefault="00000000" w:rsidRPr="00000000" w14:paraId="0000003F">
      <w:pPr>
        <w:numPr>
          <w:ilvl w:val="0"/>
          <w:numId w:val="3"/>
        </w:numPr>
        <w:ind w:left="1440" w:hanging="360"/>
      </w:pPr>
      <w:hyperlink r:id="rId19">
        <w:r w:rsidDel="00000000" w:rsidR="00000000" w:rsidRPr="00000000">
          <w:rPr>
            <w:color w:val="1155cc"/>
            <w:u w:val="single"/>
            <w:rtl w:val="0"/>
          </w:rPr>
          <w:t xml:space="preserve">Watch this quick welcome video that our partners made!</w:t>
        </w:r>
      </w:hyperlink>
      <w:r w:rsidDel="00000000" w:rsidR="00000000" w:rsidRPr="00000000">
        <w:rPr>
          <w:rtl w:val="0"/>
        </w:rPr>
      </w:r>
    </w:p>
    <w:p w:rsidR="00000000" w:rsidDel="00000000" w:rsidP="00000000" w:rsidRDefault="00000000" w:rsidRPr="00000000" w14:paraId="00000040">
      <w:pPr>
        <w:pStyle w:val="Heading1"/>
        <w:pageBreakBefore w:val="0"/>
        <w:spacing w:after="0" w:before="200" w:lineRule="auto"/>
        <w:rPr>
          <w:sz w:val="36"/>
          <w:szCs w:val="36"/>
        </w:rPr>
      </w:pPr>
      <w:bookmarkStart w:colFirst="0" w:colLast="0" w:name="_c43qkl6fuwwe"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spacing w:after="0" w:before="200" w:lineRule="auto"/>
        <w:rPr>
          <w:sz w:val="36"/>
          <w:szCs w:val="36"/>
        </w:rPr>
      </w:pPr>
      <w:bookmarkStart w:colFirst="0" w:colLast="0" w:name="_d4iww6dwp7us" w:id="7"/>
      <w:bookmarkEnd w:id="7"/>
      <w:r w:rsidDel="00000000" w:rsidR="00000000" w:rsidRPr="00000000">
        <w:rPr>
          <w:sz w:val="36"/>
          <w:szCs w:val="36"/>
          <w:rtl w:val="0"/>
        </w:rPr>
        <w:t xml:space="preserve">Problem</w:t>
      </w:r>
    </w:p>
    <w:p w:rsidR="00000000" w:rsidDel="00000000" w:rsidP="00000000" w:rsidRDefault="00000000" w:rsidRPr="00000000" w14:paraId="00000042">
      <w:pPr>
        <w:pageBreakBefore w:val="0"/>
        <w:ind w:left="0" w:firstLine="720"/>
        <w:rPr/>
      </w:pPr>
      <w:r w:rsidDel="00000000" w:rsidR="00000000" w:rsidRPr="00000000">
        <w:rPr>
          <w:rtl w:val="0"/>
        </w:rPr>
        <w:t xml:space="preserve">The Delores Barr Weaver Policy Center (the Policy Center) exists to meet their mission statement: “We engage communities, organizations, and individuals through research, advocacy, training, and model programming to advance the rights of girls, young women, and youth who identify as female, especially those impacted by the justice system.” Successful engagements of all types - from research to programming - rely on the Policy Center accessing and using timely and trustworthy data on female-identifying individuals who are impacted by the Florida justice system. In order to obtain, assess, and describe the relevant data, the Policy Center team relies on a deeply resource-intensive and exclusively human-driven and manual process. The time costs of accessing the public data from multiple agencies, extracting that data, transforming it into standard data features, and loading it into a shared database are burdensome for a small and nimble team, limiting the frequency and versatility of analysis. If the team were to be able to produce similarly high quality engagement materials with a semi-automated process, they would remove a key resourcing bottleneck and be able to serve more individuals to better realize their mission statement. </w:t>
      </w:r>
    </w:p>
    <w:p w:rsidR="00000000" w:rsidDel="00000000" w:rsidP="00000000" w:rsidRDefault="00000000" w:rsidRPr="00000000" w14:paraId="00000043">
      <w:pPr>
        <w:pStyle w:val="Heading2"/>
        <w:rPr/>
      </w:pPr>
      <w:bookmarkStart w:colFirst="0" w:colLast="0" w:name="_k1piv278ey2z" w:id="8"/>
      <w:bookmarkEnd w:id="8"/>
      <w:r w:rsidDel="00000000" w:rsidR="00000000" w:rsidRPr="00000000">
        <w:rPr>
          <w:rtl w:val="0"/>
        </w:rPr>
        <w:t xml:space="preserve">Sample data</w:t>
      </w:r>
    </w:p>
    <w:p w:rsidR="00000000" w:rsidDel="00000000" w:rsidP="00000000" w:rsidRDefault="00000000" w:rsidRPr="00000000" w14:paraId="00000044">
      <w:pPr>
        <w:numPr>
          <w:ilvl w:val="0"/>
          <w:numId w:val="4"/>
        </w:numPr>
        <w:ind w:left="720" w:hanging="360"/>
      </w:pPr>
      <w:hyperlink r:id="rId20">
        <w:r w:rsidDel="00000000" w:rsidR="00000000" w:rsidRPr="00000000">
          <w:rPr>
            <w:color w:val="1155cc"/>
            <w:u w:val="single"/>
            <w:rtl w:val="0"/>
          </w:rPr>
          <w:t xml:space="preserve">Arrest and commitment for Black girls, 2018-19</w:t>
        </w:r>
      </w:hyperlink>
      <w:r w:rsidDel="00000000" w:rsidR="00000000" w:rsidRPr="00000000">
        <w:rPr>
          <w:rtl w:val="0"/>
        </w:rPr>
      </w:r>
    </w:p>
    <w:p w:rsidR="00000000" w:rsidDel="00000000" w:rsidP="00000000" w:rsidRDefault="00000000" w:rsidRPr="00000000" w14:paraId="00000045">
      <w:pPr>
        <w:numPr>
          <w:ilvl w:val="0"/>
          <w:numId w:val="4"/>
        </w:numPr>
        <w:ind w:left="720" w:hanging="360"/>
        <w:rPr/>
      </w:pPr>
      <w:hyperlink r:id="rId21">
        <w:r w:rsidDel="00000000" w:rsidR="00000000" w:rsidRPr="00000000">
          <w:rPr>
            <w:color w:val="1155cc"/>
            <w:u w:val="single"/>
            <w:rtl w:val="0"/>
          </w:rPr>
          <w:t xml:space="preserve">Students by `race, 2015-2020</w:t>
        </w:r>
      </w:hyperlink>
      <w:r w:rsidDel="00000000" w:rsidR="00000000" w:rsidRPr="00000000">
        <w:rPr>
          <w:rtl w:val="0"/>
        </w:rPr>
      </w:r>
    </w:p>
    <w:p w:rsidR="00000000" w:rsidDel="00000000" w:rsidP="00000000" w:rsidRDefault="00000000" w:rsidRPr="00000000" w14:paraId="00000046">
      <w:pPr>
        <w:numPr>
          <w:ilvl w:val="0"/>
          <w:numId w:val="4"/>
        </w:numPr>
        <w:ind w:left="720" w:hanging="360"/>
      </w:pPr>
      <w:hyperlink r:id="rId22">
        <w:r w:rsidDel="00000000" w:rsidR="00000000" w:rsidRPr="00000000">
          <w:rPr>
            <w:color w:val="1155cc"/>
            <w:u w:val="single"/>
            <w:rtl w:val="0"/>
          </w:rPr>
          <w:t xml:space="preserve">School discipline data by race/ethnicity and gender, 2019-2020</w:t>
        </w:r>
      </w:hyperlink>
      <w:r w:rsidDel="00000000" w:rsidR="00000000" w:rsidRPr="00000000">
        <w:rPr>
          <w:rtl w:val="0"/>
        </w:rPr>
      </w:r>
    </w:p>
    <w:p w:rsidR="00000000" w:rsidDel="00000000" w:rsidP="00000000" w:rsidRDefault="00000000" w:rsidRPr="00000000" w14:paraId="00000047">
      <w:pPr>
        <w:numPr>
          <w:ilvl w:val="0"/>
          <w:numId w:val="4"/>
        </w:numPr>
        <w:ind w:left="720" w:hanging="360"/>
        <w:rPr/>
      </w:pPr>
      <w:hyperlink r:id="rId23">
        <w:r w:rsidDel="00000000" w:rsidR="00000000" w:rsidRPr="00000000">
          <w:rPr>
            <w:color w:val="1155cc"/>
            <w:u w:val="single"/>
            <w:rtl w:val="0"/>
          </w:rPr>
          <w:t xml:space="preserve">Girls arrested, 2020</w:t>
        </w:r>
      </w:hyperlink>
      <w:r w:rsidDel="00000000" w:rsidR="00000000" w:rsidRPr="00000000">
        <w:rPr>
          <w:rtl w:val="0"/>
        </w:rPr>
      </w:r>
    </w:p>
    <w:p w:rsidR="00000000" w:rsidDel="00000000" w:rsidP="00000000" w:rsidRDefault="00000000" w:rsidRPr="00000000" w14:paraId="00000048">
      <w:pPr>
        <w:pStyle w:val="Heading1"/>
        <w:rPr/>
      </w:pPr>
      <w:bookmarkStart w:colFirst="0" w:colLast="0" w:name="_8uf392ndsckm" w:id="9"/>
      <w:bookmarkEnd w:id="9"/>
      <w:r w:rsidDel="00000000" w:rsidR="00000000" w:rsidRPr="00000000">
        <w:br w:type="page"/>
      </w:r>
      <w:r w:rsidDel="00000000" w:rsidR="00000000" w:rsidRPr="00000000">
        <w:rPr>
          <w:rtl w:val="0"/>
        </w:rPr>
      </w:r>
    </w:p>
    <w:bookmarkStart w:colFirst="0" w:colLast="0" w:name="hr61ilmo7hes" w:id="10"/>
    <w:bookmarkEnd w:id="10"/>
    <w:p w:rsidR="00000000" w:rsidDel="00000000" w:rsidP="00000000" w:rsidRDefault="00000000" w:rsidRPr="00000000" w14:paraId="00000049">
      <w:pPr>
        <w:pStyle w:val="Heading1"/>
        <w:rPr/>
      </w:pPr>
      <w:bookmarkStart w:colFirst="0" w:colLast="0" w:name="_gr1olpdtng3p" w:id="11"/>
      <w:bookmarkEnd w:id="11"/>
      <w:r w:rsidDel="00000000" w:rsidR="00000000" w:rsidRPr="00000000">
        <w:rPr>
          <w:rtl w:val="0"/>
        </w:rPr>
        <w:t xml:space="preserve">Workstream #1: Data processing</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In the first step of their data-driven research process, the Policy Center team currently extracts data from a dozen-plus state-wide data repositories, each with its own extraction process. These data are extracted in multiple formats with multiple headers, measures, timeframes that the Policy Center team then cleans and stores for their analysis and visualization work.</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The Policy Center team has provided draft documentation on the data extraction processes, but would like to see this documentation expanded and improved upon, such that it can become a training tool for new staff. They are interested in the additional documentation of access processes for new-to-them datasets, such as the ACS (census) data. </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The Policy team has provided representative datasets that they have extracted to use for their work. In the second task of this workstream, the team would like to create or compile standard data dictionaries for the common datasets they use. The team accesses data as granular as an individual school and as aggregated as the entire state, but the most common unit of aggregation and analysis is the county. To prepare for data exploration and visualization tasks, the sample data should be compiled into a master dataset that contains variables aggregated to a county level. </w:t>
      </w:r>
    </w:p>
    <w:p w:rsidR="00000000" w:rsidDel="00000000" w:rsidP="00000000" w:rsidRDefault="00000000" w:rsidRPr="00000000" w14:paraId="0000004D">
      <w:pPr>
        <w:pStyle w:val="Heading2"/>
        <w:rPr/>
      </w:pPr>
      <w:bookmarkStart w:colFirst="0" w:colLast="0" w:name="_diyhcnxbkffa" w:id="12"/>
      <w:bookmarkEnd w:id="12"/>
      <w:r w:rsidDel="00000000" w:rsidR="00000000" w:rsidRPr="00000000">
        <w:rPr>
          <w:rtl w:val="0"/>
        </w:rPr>
        <w:t xml:space="preserve">Data processing tasks</w:t>
      </w:r>
    </w:p>
    <w:tbl>
      <w:tblPr>
        <w:tblStyle w:val="Table3"/>
        <w:tblW w:w="1335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670"/>
        <w:gridCol w:w="2670"/>
        <w:gridCol w:w="2670"/>
        <w:gridCol w:w="2670"/>
        <w:tblGridChange w:id="0">
          <w:tblGrid>
            <w:gridCol w:w="2670"/>
            <w:gridCol w:w="2670"/>
            <w:gridCol w:w="2670"/>
            <w:gridCol w:w="2670"/>
            <w:gridCol w:w="2670"/>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Coding skills required</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Claimed by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(insert your name)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 to work</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 data extraction process documentation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the </w:t>
            </w:r>
            <w:hyperlink r:id="rId24">
              <w:r w:rsidDel="00000000" w:rsidR="00000000" w:rsidRPr="00000000">
                <w:rPr>
                  <w:color w:val="1155cc"/>
                  <w:u w:val="single"/>
                  <w:rtl w:val="0"/>
                </w:rPr>
                <w:t xml:space="preserve">draft documentation</w:t>
              </w:r>
            </w:hyperlink>
            <w:r w:rsidDel="00000000" w:rsidR="00000000" w:rsidRPr="00000000">
              <w:rPr>
                <w:rtl w:val="0"/>
              </w:rPr>
              <w:t xml:space="preserve">, create a final draft of documentation that is standardized and easy to follow. Identify gaps in draft documentation coverage and fill in those gaps.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Jacqui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Jiselle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Jess Reeve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Roslyn (PDF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Jess - https://drive.google.com/drive/folders/1Sz7K7Ubnz7s0Og-kuD2Un-a1CEzcSKuB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Jess - downloaded sample files from some sites listed in draft documentation (access through link). Suggested edits are comments in the draft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Create/compile data dictionaries for sample data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of the source data locations have data dictionaries, the information just needs to be compiled so that anyone looking at the sample data can understand the variables contained in the dataset. These data dictionaries can be stored in each sample data folder as an expansion of the “notes” document. Please link to any resources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Demetri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https://docs.google.com/spreadsheets/d/1BB_RbwzB6nxEf-4bOX1TBNCvEeXV-lYikUmZNEFvWM8/edit?usp=sharing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jc w:val="right"/>
              <w:rPr>
                <w:b w:val="1"/>
              </w:rPr>
            </w:pPr>
            <w:r w:rsidDel="00000000" w:rsidR="00000000" w:rsidRPr="00000000">
              <w:rPr>
                <w:b w:val="1"/>
                <w:rtl w:val="0"/>
              </w:rPr>
              <w:t xml:space="preserve">(subtask) </w:t>
            </w:r>
            <w:hyperlink r:id="rId25">
              <w:r w:rsidDel="00000000" w:rsidR="00000000" w:rsidRPr="00000000">
                <w:rPr>
                  <w:color w:val="1155cc"/>
                  <w:u w:val="single"/>
                  <w:rtl w:val="0"/>
                </w:rPr>
                <w:t xml:space="preserve">Students by race, 2015-2020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Roslyn</w:t>
            </w:r>
          </w:p>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Heather-Cate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Finishing documentation for PDF conversion. PDF files downloaded on shared Google Drive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E">
            <w:pPr>
              <w:widowControl w:val="0"/>
              <w:spacing w:line="240" w:lineRule="auto"/>
              <w:rPr>
                <w:color w:val="cc0000"/>
              </w:rPr>
            </w:pPr>
            <w:r w:rsidDel="00000000" w:rsidR="00000000" w:rsidRPr="00000000">
              <w:rPr>
                <w:color w:val="cc0000"/>
                <w:rtl w:val="0"/>
              </w:rPr>
              <w:t xml:space="preserve">Heather-Cate: Added data dictionary to the Notes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720" w:firstLine="0"/>
              <w:jc w:val="right"/>
              <w:rPr>
                <w:b w:val="1"/>
              </w:rPr>
            </w:pPr>
            <w:r w:rsidDel="00000000" w:rsidR="00000000" w:rsidRPr="00000000">
              <w:rPr>
                <w:b w:val="1"/>
                <w:rtl w:val="0"/>
              </w:rPr>
              <w:t xml:space="preserve">(subtask) </w:t>
            </w:r>
            <w:hyperlink r:id="rId26">
              <w:r w:rsidDel="00000000" w:rsidR="00000000" w:rsidRPr="00000000">
                <w:rPr>
                  <w:color w:val="1155cc"/>
                  <w:u w:val="single"/>
                  <w:rtl w:val="0"/>
                </w:rPr>
                <w:t xml:space="preserve">Girls arrested, 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Srividhya Ammanur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right"/>
              <w:rPr>
                <w:b w:val="1"/>
              </w:rPr>
            </w:pPr>
            <w:r w:rsidDel="00000000" w:rsidR="00000000" w:rsidRPr="00000000">
              <w:rPr>
                <w:b w:val="1"/>
                <w:rtl w:val="0"/>
              </w:rPr>
              <w:t xml:space="preserve">(subtask) </w:t>
            </w:r>
            <w:hyperlink r:id="rId27">
              <w:r w:rsidDel="00000000" w:rsidR="00000000" w:rsidRPr="00000000">
                <w:rPr>
                  <w:color w:val="1155cc"/>
                  <w:u w:val="single"/>
                  <w:rtl w:val="0"/>
                </w:rPr>
                <w:t xml:space="preserve">Arrest and commitment for Black girls, 2018-19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Roslyn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Heather-Cate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cc0000"/>
              </w:rPr>
            </w:pPr>
            <w:r w:rsidDel="00000000" w:rsidR="00000000" w:rsidRPr="00000000">
              <w:rPr>
                <w:color w:val="cc0000"/>
                <w:rtl w:val="0"/>
              </w:rPr>
              <w:t xml:space="preserve">Heather-Cate: Added data dictionary to the Notes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jc w:val="right"/>
              <w:rPr/>
            </w:pPr>
            <w:r w:rsidDel="00000000" w:rsidR="00000000" w:rsidRPr="00000000">
              <w:rPr>
                <w:b w:val="1"/>
                <w:rtl w:val="0"/>
              </w:rPr>
              <w:t xml:space="preserve">(subtask) </w:t>
            </w:r>
            <w:hyperlink r:id="rId28">
              <w:r w:rsidDel="00000000" w:rsidR="00000000" w:rsidRPr="00000000">
                <w:rPr>
                  <w:color w:val="1155cc"/>
                  <w:u w:val="single"/>
                  <w:rtl w:val="0"/>
                </w:rPr>
                <w:t xml:space="preserve">School discipline data by race/ethnicity and gender, 2019-2020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Jennifer OU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Clean and compile sample datasets at the Florida county level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master data file at the county level of the data contained across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Sarah Kelly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Baha Rababah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9">
              <w:r w:rsidDel="00000000" w:rsidR="00000000" w:rsidRPr="00000000">
                <w:rPr>
                  <w:color w:val="1155cc"/>
                  <w:u w:val="single"/>
                  <w:rtl w:val="0"/>
                </w:rPr>
                <w:t xml:space="preserve">https://drive.google.com/file/d/1bRY5jvphHJ9qXTShgnSYq1rCBt6NDma9/view?usp=sharing</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0">
              <w:r w:rsidDel="00000000" w:rsidR="00000000" w:rsidRPr="00000000">
                <w:rPr>
                  <w:color w:val="1155cc"/>
                  <w:u w:val="single"/>
                  <w:rtl w:val="0"/>
                </w:rPr>
                <w:t xml:space="preserve">https://docs.google.com/spreadsheets/d/1K927Go4_duErVxkjTO_dnYLGwbtftR4C/edit?usp=sharing&amp;ouid=109657075124927861150&amp;rtpof=true&amp;sd=true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1">
              <w:r w:rsidDel="00000000" w:rsidR="00000000" w:rsidRPr="00000000">
                <w:rPr>
                  <w:color w:val="1155cc"/>
                  <w:u w:val="single"/>
                  <w:rtl w:val="0"/>
                </w:rPr>
                <w:t xml:space="preserve">https://docs.google.com/document/d/1ajaxhFMSLx9UMZW6h1F1jwXntoff8LH7/edit?usp=sharing&amp;ouid=109657075124927861150&amp;rtpof=true&amp;sd=true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32">
              <w:r w:rsidDel="00000000" w:rsidR="00000000" w:rsidRPr="00000000">
                <w:rPr>
                  <w:color w:val="1155cc"/>
                  <w:u w:val="single"/>
                  <w:rtl w:val="0"/>
                </w:rPr>
                <w:t xml:space="preserve">https://drive.google.com/drive/u/0/folders/1cbafD4OmGx2gu6LbOgZMyJOifX6948HL</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Sarah Kelly- 3 of 4 cleaned and complied. Uploaded to google drive.</w:t>
            </w:r>
          </w:p>
          <w:p w:rsidR="00000000" w:rsidDel="00000000" w:rsidP="00000000" w:rsidRDefault="00000000" w:rsidRPr="00000000" w14:paraId="00000091">
            <w:pPr>
              <w:widowControl w:val="0"/>
              <w:spacing w:line="240" w:lineRule="auto"/>
              <w:jc w:val="center"/>
              <w:rPr/>
            </w:pPr>
            <w:r w:rsidDel="00000000" w:rsidR="00000000" w:rsidRPr="00000000">
              <w:rPr>
                <w:rtl w:val="0"/>
              </w:rPr>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Baha Rababah </w:t>
            </w:r>
            <w:r w:rsidDel="00000000" w:rsidR="00000000" w:rsidRPr="00000000">
              <w:rPr>
                <w:color w:val="1d1c1d"/>
                <w:sz w:val="23"/>
                <w:szCs w:val="23"/>
                <w:shd w:fill="f8f8f8" w:val="clear"/>
                <w:rtl w:val="0"/>
              </w:rPr>
              <w:t xml:space="preserve">cleaned the file Girls arrested 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Create a workflow for extracting PDF report data fr</w:t>
            </w:r>
            <w:bookmarkStart w:colFirst="0" w:colLast="0" w:name="14n0qjii6vpe" w:id="13"/>
            <w:bookmarkEnd w:id="13"/>
            <w:r w:rsidDel="00000000" w:rsidR="00000000" w:rsidRPr="00000000">
              <w:rPr>
                <w:b w:val="1"/>
                <w:rtl w:val="0"/>
              </w:rPr>
              <w:t xml:space="preserve">om Tableau (</w:t>
            </w:r>
            <w:hyperlink r:id="rId33">
              <w:r w:rsidDel="00000000" w:rsidR="00000000" w:rsidRPr="00000000">
                <w:rPr>
                  <w:b w:val="1"/>
                  <w:color w:val="1155cc"/>
                  <w:u w:val="single"/>
                  <w:rtl w:val="0"/>
                </w:rPr>
                <w:t xml:space="preserve">see notes here</w:t>
              </w:r>
            </w:hyperlink>
            <w:r w:rsidDel="00000000" w:rsidR="00000000" w:rsidRPr="00000000">
              <w:rPr>
                <w:b w:val="1"/>
                <w:rtl w:val="0"/>
              </w:rPr>
              <w:t xml:space="preserve">)</w:t>
            </w:r>
          </w:p>
          <w:p w:rsidR="00000000" w:rsidDel="00000000" w:rsidP="00000000" w:rsidRDefault="00000000" w:rsidRPr="00000000" w14:paraId="00000094">
            <w:pPr>
              <w:widowControl w:val="0"/>
              <w:spacing w:line="240" w:lineRule="auto"/>
              <w:rPr>
                <w:b w:val="1"/>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Two reporting sources seem to have limited to data exports as PDF (vs CSV) - document the reporting process, save the raw PDFs, and provide your process for extracting</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spacing w:line="259" w:lineRule="auto"/>
              <w:rPr/>
            </w:pPr>
            <w:r w:rsidDel="00000000" w:rsidR="00000000" w:rsidRPr="00000000">
              <w:rPr>
                <w:rtl w:val="0"/>
              </w:rPr>
              <w:t xml:space="preserve">We’re looking for a process that would include approximately these 5 steps</w:t>
            </w:r>
          </w:p>
          <w:p w:rsidR="00000000" w:rsidDel="00000000" w:rsidP="00000000" w:rsidRDefault="00000000" w:rsidRPr="00000000" w14:paraId="00000098">
            <w:pPr>
              <w:numPr>
                <w:ilvl w:val="0"/>
                <w:numId w:val="9"/>
              </w:numPr>
              <w:spacing w:line="259" w:lineRule="auto"/>
              <w:ind w:left="720" w:hanging="360"/>
              <w:rPr>
                <w:rFonts w:ascii="Times New Roman" w:cs="Times New Roman" w:eastAsia="Times New Roman" w:hAnsi="Times New Roman"/>
              </w:rPr>
            </w:pPr>
            <w:r w:rsidDel="00000000" w:rsidR="00000000" w:rsidRPr="00000000">
              <w:rPr>
                <w:rtl w:val="0"/>
              </w:rPr>
              <w:t xml:space="preserve">Storage location</w:t>
            </w:r>
          </w:p>
          <w:p w:rsidR="00000000" w:rsidDel="00000000" w:rsidP="00000000" w:rsidRDefault="00000000" w:rsidRPr="00000000" w14:paraId="00000099">
            <w:pPr>
              <w:numPr>
                <w:ilvl w:val="0"/>
                <w:numId w:val="9"/>
              </w:numPr>
              <w:spacing w:line="259" w:lineRule="auto"/>
              <w:ind w:left="720" w:hanging="360"/>
              <w:rPr>
                <w:rFonts w:ascii="Times New Roman" w:cs="Times New Roman" w:eastAsia="Times New Roman" w:hAnsi="Times New Roman"/>
              </w:rPr>
            </w:pPr>
            <w:r w:rsidDel="00000000" w:rsidR="00000000" w:rsidRPr="00000000">
              <w:rPr>
                <w:rtl w:val="0"/>
              </w:rPr>
              <w:t xml:space="preserve">Naming convention for exports</w:t>
            </w:r>
          </w:p>
          <w:p w:rsidR="00000000" w:rsidDel="00000000" w:rsidP="00000000" w:rsidRDefault="00000000" w:rsidRPr="00000000" w14:paraId="0000009A">
            <w:pPr>
              <w:numPr>
                <w:ilvl w:val="0"/>
                <w:numId w:val="9"/>
              </w:numPr>
              <w:spacing w:line="259" w:lineRule="auto"/>
              <w:ind w:left="720" w:hanging="360"/>
              <w:rPr>
                <w:rFonts w:ascii="Times New Roman" w:cs="Times New Roman" w:eastAsia="Times New Roman" w:hAnsi="Times New Roman"/>
              </w:rPr>
            </w:pPr>
            <w:r w:rsidDel="00000000" w:rsidR="00000000" w:rsidRPr="00000000">
              <w:rPr>
                <w:rtl w:val="0"/>
              </w:rPr>
              <w:t xml:space="preserve">Process for reading the PDF into R or Python for data extraction</w:t>
            </w:r>
          </w:p>
          <w:p w:rsidR="00000000" w:rsidDel="00000000" w:rsidP="00000000" w:rsidRDefault="00000000" w:rsidRPr="00000000" w14:paraId="0000009B">
            <w:pPr>
              <w:numPr>
                <w:ilvl w:val="0"/>
                <w:numId w:val="9"/>
              </w:numPr>
              <w:spacing w:line="259" w:lineRule="auto"/>
              <w:ind w:left="720" w:hanging="360"/>
              <w:rPr>
                <w:rFonts w:ascii="Times New Roman" w:cs="Times New Roman" w:eastAsia="Times New Roman" w:hAnsi="Times New Roman"/>
              </w:rPr>
            </w:pPr>
            <w:r w:rsidDel="00000000" w:rsidR="00000000" w:rsidRPr="00000000">
              <w:rPr>
                <w:rtl w:val="0"/>
              </w:rPr>
              <w:t xml:space="preserve">Visualizing the new data</w:t>
            </w:r>
          </w:p>
          <w:p w:rsidR="00000000" w:rsidDel="00000000" w:rsidP="00000000" w:rsidRDefault="00000000" w:rsidRPr="00000000" w14:paraId="0000009C">
            <w:pPr>
              <w:numPr>
                <w:ilvl w:val="0"/>
                <w:numId w:val="9"/>
              </w:numPr>
              <w:spacing w:line="259" w:lineRule="auto"/>
              <w:ind w:left="720" w:hanging="360"/>
              <w:rPr>
                <w:rFonts w:ascii="Times New Roman" w:cs="Times New Roman" w:eastAsia="Times New Roman" w:hAnsi="Times New Roman"/>
              </w:rPr>
            </w:pPr>
            <w:r w:rsidDel="00000000" w:rsidR="00000000" w:rsidRPr="00000000">
              <w:rPr>
                <w:rtl w:val="0"/>
              </w:rPr>
              <w:t xml:space="preserve">Cleaning the data as needed</w:t>
            </w:r>
          </w:p>
          <w:p w:rsidR="00000000" w:rsidDel="00000000" w:rsidP="00000000" w:rsidRDefault="00000000" w:rsidRPr="00000000" w14:paraId="0000009D">
            <w:pPr>
              <w:numPr>
                <w:ilvl w:val="0"/>
                <w:numId w:val="9"/>
              </w:numPr>
              <w:spacing w:line="259" w:lineRule="auto"/>
              <w:ind w:left="720" w:hanging="360"/>
              <w:rPr>
                <w:rFonts w:ascii="Times New Roman" w:cs="Times New Roman" w:eastAsia="Times New Roman" w:hAnsi="Times New Roman"/>
              </w:rPr>
            </w:pPr>
            <w:r w:rsidDel="00000000" w:rsidR="00000000" w:rsidRPr="00000000">
              <w:rPr>
                <w:rtl w:val="0"/>
              </w:rPr>
              <w:t xml:space="preserve">Exporting and storing in a new data file or database</w:t>
            </w:r>
          </w:p>
          <w:p w:rsidR="00000000" w:rsidDel="00000000" w:rsidP="00000000" w:rsidRDefault="00000000" w:rsidRPr="00000000" w14:paraId="0000009E">
            <w:pPr>
              <w:numPr>
                <w:ilvl w:val="0"/>
                <w:numId w:val="9"/>
              </w:numPr>
              <w:spacing w:line="259" w:lineRule="auto"/>
              <w:ind w:left="720" w:hanging="360"/>
              <w:rPr>
                <w:rFonts w:ascii="Times New Roman" w:cs="Times New Roman" w:eastAsia="Times New Roman" w:hAnsi="Times New Roman"/>
              </w:rPr>
            </w:pPr>
            <w:r w:rsidDel="00000000" w:rsidR="00000000" w:rsidRPr="00000000">
              <w:rPr>
                <w:rtl w:val="0"/>
              </w:rPr>
              <w:t xml:space="preserve">Appending that data to a master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Brian 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bookmarkStart w:colFirst="0" w:colLast="0" w:name="eti0l6olidt5" w:id="14"/>
          <w:bookmarkEnd w:id="14"/>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Extract additional datasets that might used by the Policy Center </w:t>
            </w:r>
            <w:hyperlink r:id="rId34">
              <w:r w:rsidDel="00000000" w:rsidR="00000000" w:rsidRPr="00000000">
                <w:rPr>
                  <w:b w:val="1"/>
                  <w:color w:val="1155cc"/>
                  <w:u w:val="single"/>
                  <w:rtl w:val="0"/>
                </w:rPr>
                <w:t xml:space="preserve">and save here</w:t>
              </w:r>
            </w:hyperlink>
            <w:r w:rsidDel="00000000" w:rsidR="00000000" w:rsidRPr="00000000">
              <w:rPr>
                <w:rtl w:val="0"/>
              </w:rPr>
            </w:r>
          </w:p>
          <w:p w:rsidR="00000000" w:rsidDel="00000000" w:rsidP="00000000" w:rsidRDefault="00000000" w:rsidRPr="00000000" w14:paraId="000000A4">
            <w:pPr>
              <w:widowControl w:val="0"/>
              <w:spacing w:line="240" w:lineRule="auto"/>
              <w:rPr>
                <w:b w:val="1"/>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Referring to the </w:t>
            </w:r>
            <w:hyperlink r:id="rId35">
              <w:r w:rsidDel="00000000" w:rsidR="00000000" w:rsidRPr="00000000">
                <w:rPr>
                  <w:color w:val="1155cc"/>
                  <w:u w:val="single"/>
                  <w:rtl w:val="0"/>
                </w:rPr>
                <w:t xml:space="preserve">draft documentation for data extraction</w:t>
              </w:r>
            </w:hyperlink>
            <w:r w:rsidDel="00000000" w:rsidR="00000000" w:rsidRPr="00000000">
              <w:rPr>
                <w:rtl w:val="0"/>
              </w:rPr>
              <w:t xml:space="preserve">, you can see additional data sources not provided in the sample data. Additional data not currently that could be useful includes</w:t>
            </w:r>
            <w:hyperlink r:id="rId36">
              <w:r w:rsidDel="00000000" w:rsidR="00000000" w:rsidRPr="00000000">
                <w:rPr>
                  <w:color w:val="1155cc"/>
                  <w:u w:val="single"/>
                  <w:rtl w:val="0"/>
                </w:rPr>
                <w:t xml:space="preserve"> ACS (census) data</w:t>
              </w:r>
            </w:hyperlink>
            <w:r w:rsidDel="00000000" w:rsidR="00000000" w:rsidRPr="00000000">
              <w:rPr>
                <w:rtl w:val="0"/>
              </w:rPr>
              <w:t xml:space="preserve">, COVID-19 cases, unemployment, </w:t>
            </w:r>
            <w:hyperlink r:id="rId37">
              <w:r w:rsidDel="00000000" w:rsidR="00000000" w:rsidRPr="00000000">
                <w:rPr>
                  <w:color w:val="1155cc"/>
                  <w:u w:val="single"/>
                  <w:rtl w:val="0"/>
                </w:rPr>
                <w:t xml:space="preserve">housing loss</w:t>
              </w:r>
            </w:hyperlink>
            <w:r w:rsidDel="00000000" w:rsidR="00000000" w:rsidRPr="00000000">
              <w:rPr>
                <w:rtl w:val="0"/>
              </w:rPr>
              <w:t xml:space="preserve">, </w:t>
            </w:r>
            <w:hyperlink r:id="rId38">
              <w:r w:rsidDel="00000000" w:rsidR="00000000" w:rsidRPr="00000000">
                <w:rPr>
                  <w:color w:val="1155cc"/>
                  <w:u w:val="single"/>
                  <w:rtl w:val="0"/>
                </w:rPr>
                <w:t xml:space="preserve">Stanford School Enrollment Project</w:t>
              </w:r>
            </w:hyperlink>
            <w:r w:rsidDel="00000000" w:rsidR="00000000" w:rsidRPr="00000000">
              <w:rPr>
                <w:rtl w:val="0"/>
              </w:rPr>
              <w:t xml:space="preserve">, among 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Baha Rababah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Josie Wesseler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(Josie) I found an additional dataset on school discipline. Info on this sheet </w:t>
            </w:r>
            <w:hyperlink r:id="rId39">
              <w:r w:rsidDel="00000000" w:rsidR="00000000" w:rsidRPr="00000000">
                <w:rPr>
                  <w:color w:val="1155cc"/>
                  <w:u w:val="single"/>
                  <w:rtl w:val="0"/>
                </w:rPr>
                <w:t xml:space="preserve">https://docs.google.com/document/d/1QuJItcbm9Go-nVAp_N0TzbaOjtSioiXwQdIGUAOwjco/edit?usp=sharing</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PACT assessment data-- this helps us see the needs of girls, differences by gender and county on particular indicators of interest (sexual abuse history, mental health history, age at first arrest, etc) These are filtered under "risk factors" at the top of the screen.  A useful visualization for us to share could be a table that summarizes all of these "risk factors" by gender for youth on probation, and then for youth on commitment to show the growing needs while deeper in the system. https://www.djj.state.fl.us/research/reports-and-data/interactive-data-reports/pact-profile/pact-profile-fy2017-18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right"/>
              <w:rPr/>
            </w:pPr>
            <w:r w:rsidDel="00000000" w:rsidR="00000000" w:rsidRPr="00000000">
              <w:rPr>
                <w:b w:val="1"/>
                <w:rtl w:val="0"/>
              </w:rPr>
              <w:t xml:space="preserve">(subtask) </w:t>
            </w:r>
            <w:r w:rsidDel="00000000" w:rsidR="00000000" w:rsidRPr="00000000">
              <w:rPr>
                <w:rtl w:val="0"/>
              </w:rPr>
              <w:t xml:space="preserve">Create or improve documentation for additional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pPr>
            <w:r w:rsidDel="00000000" w:rsidR="00000000" w:rsidRPr="00000000">
              <w:rPr>
                <w:b w:val="1"/>
                <w:rtl w:val="0"/>
              </w:rPr>
              <w:t xml:space="preserve">(subtask) </w:t>
            </w:r>
            <w:r w:rsidDel="00000000" w:rsidR="00000000" w:rsidRPr="00000000">
              <w:rPr>
                <w:rtl w:val="0"/>
              </w:rPr>
              <w:t xml:space="preserve">Create/compile data dictionaries for additional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right"/>
              <w:rPr/>
            </w:pPr>
            <w:r w:rsidDel="00000000" w:rsidR="00000000" w:rsidRPr="00000000">
              <w:rPr>
                <w:b w:val="1"/>
                <w:rtl w:val="0"/>
              </w:rPr>
              <w:t xml:space="preserve">(subtask) </w:t>
            </w:r>
            <w:r w:rsidDel="00000000" w:rsidR="00000000" w:rsidRPr="00000000">
              <w:rPr>
                <w:rtl w:val="0"/>
              </w:rPr>
              <w:t xml:space="preserve">Clean and compile datasets at the Florida county level for additional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Baha Rababah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D4">
      <w:pPr>
        <w:pStyle w:val="Heading1"/>
        <w:rPr/>
      </w:pPr>
      <w:bookmarkStart w:colFirst="0" w:colLast="0" w:name="_lubii5z5zej2" w:id="15"/>
      <w:bookmarkEnd w:id="15"/>
      <w:r w:rsidDel="00000000" w:rsidR="00000000" w:rsidRPr="00000000">
        <w:br w:type="page"/>
      </w:r>
      <w:r w:rsidDel="00000000" w:rsidR="00000000" w:rsidRPr="00000000">
        <w:rPr>
          <w:rtl w:val="0"/>
        </w:rPr>
      </w:r>
    </w:p>
    <w:bookmarkStart w:colFirst="0" w:colLast="0" w:name="azlwzvfkwyi9" w:id="16"/>
    <w:bookmarkEnd w:id="16"/>
    <w:p w:rsidR="00000000" w:rsidDel="00000000" w:rsidP="00000000" w:rsidRDefault="00000000" w:rsidRPr="00000000" w14:paraId="000000D5">
      <w:pPr>
        <w:pStyle w:val="Heading1"/>
        <w:rPr/>
      </w:pPr>
      <w:bookmarkStart w:colFirst="0" w:colLast="0" w:name="_ysn6mgrtzlh1" w:id="17"/>
      <w:bookmarkEnd w:id="17"/>
      <w:r w:rsidDel="00000000" w:rsidR="00000000" w:rsidRPr="00000000">
        <w:rPr>
          <w:rtl w:val="0"/>
        </w:rPr>
        <w:t xml:space="preserve">Workstream #2 Data Visualization</w:t>
      </w:r>
    </w:p>
    <w:p w:rsidR="00000000" w:rsidDel="00000000" w:rsidP="00000000" w:rsidRDefault="00000000" w:rsidRPr="00000000" w14:paraId="000000D6">
      <w:pPr>
        <w:numPr>
          <w:ilvl w:val="0"/>
          <w:numId w:val="2"/>
        </w:numPr>
        <w:ind w:left="720" w:hanging="360"/>
        <w:rPr/>
      </w:pPr>
      <w:r w:rsidDel="00000000" w:rsidR="00000000" w:rsidRPr="00000000">
        <w:rPr>
          <w:rtl w:val="0"/>
        </w:rPr>
        <w:t xml:space="preserve">The team conducts research-quality analytics for public consumption using </w:t>
      </w:r>
      <w:r w:rsidDel="00000000" w:rsidR="00000000" w:rsidRPr="00000000">
        <w:rPr>
          <w:rtl w:val="0"/>
        </w:rPr>
        <w:t xml:space="preserve">multiple tools</w:t>
      </w:r>
      <w:r w:rsidDel="00000000" w:rsidR="00000000" w:rsidRPr="00000000">
        <w:rPr>
          <w:rtl w:val="0"/>
        </w:rPr>
        <w:t xml:space="preserve">, but those are static and bespoke each time.</w:t>
      </w:r>
    </w:p>
    <w:p w:rsidR="00000000" w:rsidDel="00000000" w:rsidP="00000000" w:rsidRDefault="00000000" w:rsidRPr="00000000" w14:paraId="000000D7">
      <w:pPr>
        <w:numPr>
          <w:ilvl w:val="0"/>
          <w:numId w:val="2"/>
        </w:numPr>
        <w:ind w:left="720" w:hanging="360"/>
        <w:rPr/>
      </w:pPr>
      <w:r w:rsidDel="00000000" w:rsidR="00000000" w:rsidRPr="00000000">
        <w:rPr>
          <w:rtl w:val="0"/>
        </w:rPr>
        <w:t xml:space="preserve">There is an opportunity to create dynamic, interactive data visualizations and/or dashboards that would allow the Policy Center to share their analytics more broadly and engage additional community members in understanding and “seeing the girl.”</w:t>
      </w:r>
    </w:p>
    <w:p w:rsidR="00000000" w:rsidDel="00000000" w:rsidP="00000000" w:rsidRDefault="00000000" w:rsidRPr="00000000" w14:paraId="000000D8">
      <w:pPr>
        <w:numPr>
          <w:ilvl w:val="0"/>
          <w:numId w:val="2"/>
        </w:numPr>
        <w:ind w:left="720" w:hanging="360"/>
        <w:rPr/>
      </w:pPr>
      <w:r w:rsidDel="00000000" w:rsidR="00000000" w:rsidRPr="00000000">
        <w:rPr>
          <w:rtl w:val="0"/>
        </w:rPr>
        <w:t xml:space="preserve">Dashboards that the Policy Center has shared as inspiration</w:t>
      </w:r>
    </w:p>
    <w:p w:rsidR="00000000" w:rsidDel="00000000" w:rsidP="00000000" w:rsidRDefault="00000000" w:rsidRPr="00000000" w14:paraId="000000D9">
      <w:pPr>
        <w:numPr>
          <w:ilvl w:val="1"/>
          <w:numId w:val="2"/>
        </w:numPr>
        <w:ind w:left="1440" w:hanging="360"/>
        <w:rPr/>
      </w:pPr>
      <w:r w:rsidDel="00000000" w:rsidR="00000000" w:rsidRPr="00000000">
        <w:rPr>
          <w:rtl w:val="0"/>
        </w:rPr>
        <w:t xml:space="preserve">DJJ-DCF Dashboard (Florida Department of Juvenile Justice)</w:t>
      </w:r>
    </w:p>
    <w:p w:rsidR="00000000" w:rsidDel="00000000" w:rsidP="00000000" w:rsidRDefault="00000000" w:rsidRPr="00000000" w14:paraId="000000DA">
      <w:pPr>
        <w:numPr>
          <w:ilvl w:val="2"/>
          <w:numId w:val="2"/>
        </w:numPr>
        <w:ind w:left="2160" w:hanging="360"/>
        <w:rPr/>
      </w:pPr>
      <w:r w:rsidDel="00000000" w:rsidR="00000000" w:rsidRPr="00000000">
        <w:rPr>
          <w:rtl w:val="0"/>
        </w:rPr>
        <w:t xml:space="preserve">Pros: map/hover over county, filter ability, potential to merge race/ethnicity within gender.</w:t>
      </w:r>
    </w:p>
    <w:p w:rsidR="00000000" w:rsidDel="00000000" w:rsidP="00000000" w:rsidRDefault="00000000" w:rsidRPr="00000000" w14:paraId="000000DB">
      <w:pPr>
        <w:numPr>
          <w:ilvl w:val="1"/>
          <w:numId w:val="2"/>
        </w:numPr>
        <w:ind w:left="1440" w:hanging="360"/>
        <w:rPr/>
      </w:pPr>
      <w:hyperlink r:id="rId40">
        <w:r w:rsidDel="00000000" w:rsidR="00000000" w:rsidRPr="00000000">
          <w:rPr>
            <w:color w:val="1155cc"/>
            <w:u w:val="single"/>
            <w:rtl w:val="0"/>
          </w:rPr>
          <w:t xml:space="preserve">DMC-RED Profile </w:t>
        </w:r>
      </w:hyperlink>
      <w:hyperlink r:id="rId41">
        <w:r w:rsidDel="00000000" w:rsidR="00000000" w:rsidRPr="00000000">
          <w:rPr>
            <w:color w:val="1155cc"/>
            <w:u w:val="single"/>
            <w:rtl w:val="0"/>
          </w:rPr>
          <w:t xml:space="preserve">FY2019-20</w:t>
        </w:r>
      </w:hyperlink>
      <w:r w:rsidDel="00000000" w:rsidR="00000000" w:rsidRPr="00000000">
        <w:rPr>
          <w:rtl w:val="0"/>
        </w:rPr>
        <w:t xml:space="preserve"> (Florida Department of Juvenile Justice)</w:t>
      </w:r>
    </w:p>
    <w:p w:rsidR="00000000" w:rsidDel="00000000" w:rsidP="00000000" w:rsidRDefault="00000000" w:rsidRPr="00000000" w14:paraId="000000DC">
      <w:pPr>
        <w:numPr>
          <w:ilvl w:val="1"/>
          <w:numId w:val="2"/>
        </w:numPr>
        <w:ind w:left="1440" w:hanging="360"/>
        <w:rPr/>
      </w:pPr>
      <w:hyperlink r:id="rId42">
        <w:r w:rsidDel="00000000" w:rsidR="00000000" w:rsidRPr="00000000">
          <w:rPr>
            <w:color w:val="1155cc"/>
            <w:u w:val="single"/>
            <w:rtl w:val="0"/>
          </w:rPr>
          <w:t xml:space="preserve">Florida Kids Count interface</w:t>
        </w:r>
      </w:hyperlink>
      <w:r w:rsidDel="00000000" w:rsidR="00000000" w:rsidRPr="00000000">
        <w:rPr>
          <w:rtl w:val="0"/>
        </w:rPr>
        <w:t xml:space="preserve"> (the Annie E. Casey Foundation)</w:t>
      </w:r>
      <w:r w:rsidDel="00000000" w:rsidR="00000000" w:rsidRPr="00000000">
        <w:rPr>
          <w:rtl w:val="0"/>
        </w:rPr>
      </w:r>
    </w:p>
    <w:p w:rsidR="00000000" w:rsidDel="00000000" w:rsidP="00000000" w:rsidRDefault="00000000" w:rsidRPr="00000000" w14:paraId="000000DD">
      <w:pPr>
        <w:numPr>
          <w:ilvl w:val="2"/>
          <w:numId w:val="2"/>
        </w:numPr>
        <w:ind w:left="2160" w:hanging="360"/>
        <w:rPr/>
      </w:pPr>
      <w:hyperlink r:id="rId43">
        <w:r w:rsidDel="00000000" w:rsidR="00000000" w:rsidRPr="00000000">
          <w:rPr>
            <w:color w:val="1155cc"/>
            <w:u w:val="single"/>
            <w:rtl w:val="0"/>
          </w:rPr>
          <w:t xml:space="preserve">Sample Kids Count reports</w:t>
        </w:r>
      </w:hyperlink>
      <w:r w:rsidDel="00000000" w:rsidR="00000000" w:rsidRPr="00000000">
        <w:rPr>
          <w:rtl w:val="0"/>
        </w:rPr>
        <w:t xml:space="preserve"> (statewide aggregate and then by county for the selected variables).  </w:t>
      </w:r>
    </w:p>
    <w:p w:rsidR="00000000" w:rsidDel="00000000" w:rsidP="00000000" w:rsidRDefault="00000000" w:rsidRPr="00000000" w14:paraId="000000DE">
      <w:pPr>
        <w:numPr>
          <w:ilvl w:val="2"/>
          <w:numId w:val="2"/>
        </w:numPr>
        <w:ind w:left="2160" w:hanging="360"/>
        <w:rPr/>
      </w:pPr>
      <w:r w:rsidDel="00000000" w:rsidR="00000000" w:rsidRPr="00000000">
        <w:rPr>
          <w:rtl w:val="0"/>
        </w:rPr>
        <w:t xml:space="preserve">Pros: nice snapshots also show change over time. </w:t>
      </w:r>
    </w:p>
    <w:p w:rsidR="00000000" w:rsidDel="00000000" w:rsidP="00000000" w:rsidRDefault="00000000" w:rsidRPr="00000000" w14:paraId="000000DF">
      <w:pPr>
        <w:pStyle w:val="Heading2"/>
        <w:rPr/>
      </w:pPr>
      <w:bookmarkStart w:colFirst="0" w:colLast="0" w:name="_5co3leop0is5" w:id="18"/>
      <w:bookmarkEnd w:id="18"/>
      <w:r w:rsidDel="00000000" w:rsidR="00000000" w:rsidRPr="00000000">
        <w:rPr>
          <w:rtl w:val="0"/>
        </w:rPr>
        <w:t xml:space="preserve">Data Visualization Tasks</w:t>
      </w:r>
      <w:r w:rsidDel="00000000" w:rsidR="00000000" w:rsidRPr="00000000">
        <w:rPr>
          <w:rtl w:val="0"/>
        </w:rPr>
      </w:r>
    </w:p>
    <w:tbl>
      <w:tblPr>
        <w:tblStyle w:val="Table4"/>
        <w:tblW w:w="132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6"/>
        <w:gridCol w:w="2646"/>
        <w:gridCol w:w="2646"/>
        <w:gridCol w:w="2646"/>
        <w:gridCol w:w="2646"/>
        <w:tblGridChange w:id="0">
          <w:tblGrid>
            <w:gridCol w:w="2646"/>
            <w:gridCol w:w="2646"/>
            <w:gridCol w:w="2646"/>
            <w:gridCol w:w="2646"/>
            <w:gridCol w:w="2646"/>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Tasks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Coding skills required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Claimed by (insert your name)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Link to work</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Any 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Create visualization in Tableau of information that the Policy Center compiles into </w:t>
            </w:r>
            <w:hyperlink r:id="rId44">
              <w:r w:rsidDel="00000000" w:rsidR="00000000" w:rsidRPr="00000000">
                <w:rPr>
                  <w:color w:val="1155cc"/>
                  <w:u w:val="single"/>
                  <w:rtl w:val="0"/>
                </w:rPr>
                <w:t xml:space="preserve">their snapshot documents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Sam Sequeira</w:t>
            </w:r>
          </w:p>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Shreyash Suryawanshi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Create tools and documentation to produce summary statistics from each sample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Minimal - advanced, can be done in Tableau or any other analysis tool of 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r>
          </w:p>
          <w:p w:rsidR="00000000" w:rsidDel="00000000" w:rsidP="00000000" w:rsidRDefault="00000000" w:rsidRPr="00000000" w14:paraId="000000E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Create a </w:t>
            </w:r>
            <w:hyperlink r:id="rId45">
              <w:r w:rsidDel="00000000" w:rsidR="00000000" w:rsidRPr="00000000">
                <w:rPr>
                  <w:color w:val="1155cc"/>
                  <w:u w:val="single"/>
                  <w:rtl w:val="0"/>
                </w:rPr>
                <w:t xml:space="preserve">choropleth map</w:t>
              </w:r>
            </w:hyperlink>
            <w:r w:rsidDel="00000000" w:rsidR="00000000" w:rsidRPr="00000000">
              <w:rPr>
                <w:rtl w:val="0"/>
              </w:rPr>
              <w:t xml:space="preserve"> showcasing the relative distribution of key variables in the sample datasets across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Minimal - advanced, can be done in Tableau or any other visualization tool of 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Sukriti Chaudhary</w:t>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Catharina Oliveira</w:t>
            </w:r>
          </w:p>
          <w:p w:rsidR="00000000" w:rsidDel="00000000" w:rsidP="00000000" w:rsidRDefault="00000000" w:rsidRPr="00000000" w14:paraId="000000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right"/>
              <w:rPr>
                <w:b w:val="1"/>
              </w:rPr>
            </w:pPr>
            <w:r w:rsidDel="00000000" w:rsidR="00000000" w:rsidRPr="00000000">
              <w:rPr>
                <w:b w:val="1"/>
                <w:rtl w:val="0"/>
              </w:rPr>
              <w:t xml:space="preserve">(subtask) </w:t>
            </w:r>
            <w:hyperlink r:id="rId46">
              <w:r w:rsidDel="00000000" w:rsidR="00000000" w:rsidRPr="00000000">
                <w:rPr>
                  <w:color w:val="1155cc"/>
                  <w:u w:val="single"/>
                  <w:rtl w:val="0"/>
                </w:rPr>
                <w:t xml:space="preserve">Students by race, 2015-2020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Pooja Purushothaman</w:t>
            </w:r>
          </w:p>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Jerrie Ouyang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hyperlink r:id="rId47">
              <w:r w:rsidDel="00000000" w:rsidR="00000000" w:rsidRPr="00000000">
                <w:rPr>
                  <w:color w:val="1155cc"/>
                  <w:u w:val="single"/>
                  <w:rtl w:val="0"/>
                </w:rPr>
                <w:t xml:space="preserve">https://docs.google.com/document/d/14llnrb6uNNHNpAQHHG6OKNvtIMaIcm0R1zyysX3qMlk/edit?usp=sharing</w:t>
              </w:r>
            </w:hyperlink>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FD">
            <w:pPr>
              <w:widowControl w:val="0"/>
              <w:spacing w:line="240" w:lineRule="auto"/>
              <w:jc w:val="center"/>
              <w:rPr/>
            </w:pPr>
            <w:r w:rsidDel="00000000" w:rsidR="00000000" w:rsidRPr="00000000">
              <w:rPr>
                <w:rtl w:val="0"/>
              </w:rPr>
            </w:r>
          </w:p>
          <w:p w:rsidR="00000000" w:rsidDel="00000000" w:rsidP="00000000" w:rsidRDefault="00000000" w:rsidRPr="00000000" w14:paraId="000000FE">
            <w:pPr>
              <w:widowControl w:val="0"/>
              <w:spacing w:line="240" w:lineRule="auto"/>
              <w:jc w:val="center"/>
              <w:rPr/>
            </w:pPr>
            <w:hyperlink r:id="rId48">
              <w:r w:rsidDel="00000000" w:rsidR="00000000" w:rsidRPr="00000000">
                <w:rPr>
                  <w:color w:val="1155cc"/>
                  <w:sz w:val="23"/>
                  <w:szCs w:val="23"/>
                  <w:shd w:fill="f8f8f8" w:val="clear"/>
                  <w:rtl w:val="0"/>
                </w:rPr>
                <w:t xml:space="preserve">https://docs.google.com/spreadsheets/d/13mPCXa74RcsPTdqmDLa3Ve_FVAA5l-aN_2OhDFo4-EQ/edit?usp=sharing</w:t>
              </w:r>
            </w:hyperlink>
            <w:r w:rsidDel="00000000" w:rsidR="00000000" w:rsidRPr="00000000">
              <w:rPr>
                <w:rtl w:val="0"/>
              </w:rPr>
              <w:t xml:space="preserve">[Final File]</w:t>
            </w:r>
            <w:r w:rsidDel="00000000" w:rsidR="00000000" w:rsidRPr="00000000">
              <w:rPr>
                <w:rtl w:val="0"/>
              </w:rPr>
            </w:r>
          </w:p>
          <w:p w:rsidR="00000000" w:rsidDel="00000000" w:rsidP="00000000" w:rsidRDefault="00000000" w:rsidRPr="00000000" w14:paraId="000000F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Worked on the data set and converted into a more usable format</w:t>
            </w:r>
          </w:p>
          <w:p w:rsidR="00000000" w:rsidDel="00000000" w:rsidP="00000000" w:rsidRDefault="00000000" w:rsidRPr="00000000" w14:paraId="00000101">
            <w:pPr>
              <w:widowControl w:val="0"/>
              <w:spacing w:line="240" w:lineRule="auto"/>
              <w:jc w:val="center"/>
              <w:rPr/>
            </w:pPr>
            <w:r w:rsidDel="00000000" w:rsidR="00000000" w:rsidRPr="00000000">
              <w:rPr>
                <w:rtl w:val="0"/>
              </w:rPr>
            </w:r>
          </w:p>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Jerrie&amp; Pooja are interested in creating visualization post the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720" w:firstLine="0"/>
              <w:jc w:val="right"/>
              <w:rPr>
                <w:b w:val="1"/>
              </w:rPr>
            </w:pPr>
            <w:r w:rsidDel="00000000" w:rsidR="00000000" w:rsidRPr="00000000">
              <w:rPr>
                <w:b w:val="1"/>
                <w:rtl w:val="0"/>
              </w:rPr>
              <w:t xml:space="preserve">(subtask) </w:t>
            </w:r>
            <w:hyperlink r:id="rId49">
              <w:r w:rsidDel="00000000" w:rsidR="00000000" w:rsidRPr="00000000">
                <w:rPr>
                  <w:color w:val="1155cc"/>
                  <w:u w:val="single"/>
                  <w:rtl w:val="0"/>
                </w:rPr>
                <w:t xml:space="preserve">Girls arrested, 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Cassie Zhang</w:t>
            </w:r>
          </w:p>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https://public.tableau.com/app/profile/rima.hinnawi/viz/GirlsArrestedin2020/Dashboard1?publish=yes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Worked on this task and uploaded on tableau public--Rima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right"/>
              <w:rPr>
                <w:b w:val="1"/>
              </w:rPr>
            </w:pPr>
            <w:r w:rsidDel="00000000" w:rsidR="00000000" w:rsidRPr="00000000">
              <w:rPr>
                <w:b w:val="1"/>
                <w:rtl w:val="0"/>
              </w:rPr>
              <w:t xml:space="preserve">(subtask) </w:t>
            </w:r>
            <w:hyperlink r:id="rId50">
              <w:r w:rsidDel="00000000" w:rsidR="00000000" w:rsidRPr="00000000">
                <w:rPr>
                  <w:color w:val="1155cc"/>
                  <w:u w:val="single"/>
                  <w:rtl w:val="0"/>
                </w:rPr>
                <w:t xml:space="preserve">Arrest and commitment for Black girls, 2018-19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Jason Freeman</w:t>
            </w:r>
          </w:p>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r>
          </w:p>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right"/>
              <w:rPr/>
            </w:pPr>
            <w:r w:rsidDel="00000000" w:rsidR="00000000" w:rsidRPr="00000000">
              <w:rPr>
                <w:b w:val="1"/>
                <w:rtl w:val="0"/>
              </w:rPr>
              <w:t xml:space="preserve">(subtask) </w:t>
            </w:r>
            <w:hyperlink r:id="rId51">
              <w:r w:rsidDel="00000000" w:rsidR="00000000" w:rsidRPr="00000000">
                <w:rPr>
                  <w:color w:val="1155cc"/>
                  <w:u w:val="single"/>
                  <w:rtl w:val="0"/>
                </w:rPr>
                <w:t xml:space="preserve">School discipline data by race/ethnicity and gender, 2019-2020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Kristine Rosales</w:t>
            </w:r>
          </w:p>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Josh Ash</w:t>
            </w:r>
          </w:p>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Josie Wesseler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(Josie) Limited visualization and an additional dataset for future work: </w:t>
            </w:r>
            <w:hyperlink r:id="rId52">
              <w:r w:rsidDel="00000000" w:rsidR="00000000" w:rsidRPr="00000000">
                <w:rPr>
                  <w:color w:val="1155cc"/>
                  <w:u w:val="single"/>
                  <w:rtl w:val="0"/>
                </w:rPr>
                <w:t xml:space="preserve">https://docs.google.com/document/d/1QuJItcbm9Go-nVAp_N0TzbaOjtSioiXwQdIGUAOwjco/edit?usp=sharing</w:t>
              </w:r>
            </w:hyperlink>
            <w:r w:rsidDel="00000000" w:rsidR="00000000" w:rsidRPr="00000000">
              <w:rPr>
                <w:rtl w:val="0"/>
              </w:rPr>
            </w:r>
          </w:p>
          <w:p w:rsidR="00000000" w:rsidDel="00000000" w:rsidP="00000000" w:rsidRDefault="00000000" w:rsidRPr="00000000" w14:paraId="0000011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i w:val="1"/>
                <w:rtl w:val="0"/>
              </w:rPr>
              <w:t xml:space="preserve">XXXX Additional task you propose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bookmarkStart w:colFirst="0" w:colLast="0" w:name="jecz1r9a3s9e" w:id="19"/>
    <w:bookmarkEnd w:id="19"/>
    <w:p w:rsidR="00000000" w:rsidDel="00000000" w:rsidP="00000000" w:rsidRDefault="00000000" w:rsidRPr="00000000" w14:paraId="00000132">
      <w:pPr>
        <w:pStyle w:val="Heading1"/>
        <w:rPr/>
      </w:pPr>
      <w:bookmarkStart w:colFirst="0" w:colLast="0" w:name="_59d9t68w1tj" w:id="20"/>
      <w:bookmarkEnd w:id="20"/>
      <w:r w:rsidDel="00000000" w:rsidR="00000000" w:rsidRPr="00000000">
        <w:rPr>
          <w:rtl w:val="0"/>
        </w:rPr>
        <w:t xml:space="preserve">Workstream #3: Data Exploration</w:t>
      </w:r>
    </w:p>
    <w:p w:rsidR="00000000" w:rsidDel="00000000" w:rsidP="00000000" w:rsidRDefault="00000000" w:rsidRPr="00000000" w14:paraId="00000133">
      <w:pPr>
        <w:numPr>
          <w:ilvl w:val="0"/>
          <w:numId w:val="10"/>
        </w:numPr>
        <w:ind w:left="720" w:hanging="360"/>
        <w:rPr/>
      </w:pPr>
      <w:r w:rsidDel="00000000" w:rsidR="00000000" w:rsidRPr="00000000">
        <w:rPr>
          <w:rtl w:val="0"/>
        </w:rPr>
        <w:t xml:space="preserve">The Policy Center is eager to explore the potential of analytics</w:t>
      </w:r>
      <w:r w:rsidDel="00000000" w:rsidR="00000000" w:rsidRPr="00000000">
        <w:rPr>
          <w:rtl w:val="0"/>
        </w:rPr>
        <w:t xml:space="preserve"> and to see the possibilities that data science might offer in creating an understanding of the status of girls in Florida and the need for recommended action. This workstream is intended to be exploratory and to demonstrate the possibility (or lack thereof) of deriving additional insights as to the long-term outcomes for girls, young women, and youth who identify as female.</w:t>
      </w:r>
    </w:p>
    <w:p w:rsidR="00000000" w:rsidDel="00000000" w:rsidP="00000000" w:rsidRDefault="00000000" w:rsidRPr="00000000" w14:paraId="00000134">
      <w:pPr>
        <w:numPr>
          <w:ilvl w:val="0"/>
          <w:numId w:val="10"/>
        </w:numPr>
        <w:ind w:left="720" w:hanging="360"/>
        <w:rPr/>
      </w:pPr>
      <w:r w:rsidDel="00000000" w:rsidR="00000000" w:rsidRPr="00000000">
        <w:rPr>
          <w:rtl w:val="0"/>
        </w:rPr>
        <w:t xml:space="preserve">Datasets that might be of interest to compare with outcomes in the sample datasets include:</w:t>
      </w:r>
      <w:hyperlink r:id="rId53">
        <w:r w:rsidDel="00000000" w:rsidR="00000000" w:rsidRPr="00000000">
          <w:rPr>
            <w:color w:val="1155cc"/>
            <w:u w:val="single"/>
            <w:rtl w:val="0"/>
          </w:rPr>
          <w:t xml:space="preserve"> ACS (census) data</w:t>
        </w:r>
      </w:hyperlink>
      <w:r w:rsidDel="00000000" w:rsidR="00000000" w:rsidRPr="00000000">
        <w:rPr>
          <w:rtl w:val="0"/>
        </w:rPr>
        <w:t xml:space="preserve">, COVID-19 cases, data from the </w:t>
      </w:r>
      <w:hyperlink r:id="rId54">
        <w:r w:rsidDel="00000000" w:rsidR="00000000" w:rsidRPr="00000000">
          <w:rPr>
            <w:color w:val="1155cc"/>
            <w:u w:val="single"/>
            <w:rtl w:val="0"/>
          </w:rPr>
          <w:t xml:space="preserve">City of Orlando’s Open Data Portal</w:t>
        </w:r>
      </w:hyperlink>
      <w:r w:rsidDel="00000000" w:rsidR="00000000" w:rsidRPr="00000000">
        <w:rPr>
          <w:rtl w:val="0"/>
        </w:rPr>
        <w:t xml:space="preserve"> (and other city or county data portals), </w:t>
      </w:r>
      <w:hyperlink r:id="rId55">
        <w:r w:rsidDel="00000000" w:rsidR="00000000" w:rsidRPr="00000000">
          <w:rPr>
            <w:color w:val="1155cc"/>
            <w:u w:val="single"/>
            <w:rtl w:val="0"/>
          </w:rPr>
          <w:t xml:space="preserve">public health data</w:t>
        </w:r>
      </w:hyperlink>
      <w:r w:rsidDel="00000000" w:rsidR="00000000" w:rsidRPr="00000000">
        <w:rPr>
          <w:rtl w:val="0"/>
        </w:rPr>
        <w:t xml:space="preserve">, county-level employment/unemployment data, </w:t>
      </w:r>
      <w:hyperlink r:id="rId56">
        <w:r w:rsidDel="00000000" w:rsidR="00000000" w:rsidRPr="00000000">
          <w:rPr>
            <w:color w:val="1155cc"/>
            <w:u w:val="single"/>
            <w:rtl w:val="0"/>
          </w:rPr>
          <w:t xml:space="preserve">housing loss</w:t>
        </w:r>
      </w:hyperlink>
      <w:r w:rsidDel="00000000" w:rsidR="00000000" w:rsidRPr="00000000">
        <w:rPr>
          <w:rtl w:val="0"/>
        </w:rPr>
        <w:t xml:space="preserve">, </w:t>
      </w:r>
      <w:hyperlink r:id="rId57">
        <w:r w:rsidDel="00000000" w:rsidR="00000000" w:rsidRPr="00000000">
          <w:rPr>
            <w:color w:val="1155cc"/>
            <w:u w:val="single"/>
            <w:rtl w:val="0"/>
          </w:rPr>
          <w:t xml:space="preserve">Stanford School Enrollment Project</w:t>
        </w:r>
      </w:hyperlink>
      <w:r w:rsidDel="00000000" w:rsidR="00000000" w:rsidRPr="00000000">
        <w:rPr>
          <w:rtl w:val="0"/>
        </w:rPr>
        <w:t xml:space="preserve">,</w:t>
      </w:r>
      <w:hyperlink r:id="rId58">
        <w:r w:rsidDel="00000000" w:rsidR="00000000" w:rsidRPr="00000000">
          <w:rPr>
            <w:color w:val="1155cc"/>
            <w:u w:val="single"/>
            <w:rtl w:val="0"/>
          </w:rPr>
          <w:t xml:space="preserve"> USDA ERS resource (county level poverty, population, unemployment, education)</w:t>
        </w:r>
      </w:hyperlink>
      <w:r w:rsidDel="00000000" w:rsidR="00000000" w:rsidRPr="00000000">
        <w:rPr>
          <w:rtl w:val="0"/>
        </w:rPr>
        <w:t xml:space="preserve">, </w:t>
      </w:r>
      <w:r w:rsidDel="00000000" w:rsidR="00000000" w:rsidRPr="00000000">
        <w:rPr>
          <w:rtl w:val="0"/>
        </w:rPr>
        <w:t xml:space="preserve">among others. </w:t>
      </w:r>
    </w:p>
    <w:p w:rsidR="00000000" w:rsidDel="00000000" w:rsidP="00000000" w:rsidRDefault="00000000" w:rsidRPr="00000000" w14:paraId="00000135">
      <w:pPr>
        <w:numPr>
          <w:ilvl w:val="0"/>
          <w:numId w:val="10"/>
        </w:numPr>
        <w:ind w:left="720" w:hanging="360"/>
        <w:rPr/>
      </w:pPr>
      <w:r w:rsidDel="00000000" w:rsidR="00000000" w:rsidRPr="00000000">
        <w:rPr>
          <w:rtl w:val="0"/>
        </w:rPr>
        <w:t xml:space="preserve">Example data exploration papers that might be helpful as starting points:</w:t>
      </w:r>
    </w:p>
    <w:p w:rsidR="00000000" w:rsidDel="00000000" w:rsidP="00000000" w:rsidRDefault="00000000" w:rsidRPr="00000000" w14:paraId="00000136">
      <w:pPr>
        <w:numPr>
          <w:ilvl w:val="1"/>
          <w:numId w:val="10"/>
        </w:numPr>
        <w:ind w:left="1440" w:hanging="360"/>
        <w:rPr>
          <w:rFonts w:ascii="Helvetica Neue" w:cs="Helvetica Neue" w:eastAsia="Helvetica Neue" w:hAnsi="Helvetica Neue"/>
          <w:u w:val="none"/>
        </w:rPr>
      </w:pPr>
      <w:hyperlink r:id="rId59">
        <w:r w:rsidDel="00000000" w:rsidR="00000000" w:rsidRPr="00000000">
          <w:rPr>
            <w:color w:val="1155cc"/>
            <w:u w:val="single"/>
            <w:rtl w:val="0"/>
          </w:rPr>
          <w:t xml:space="preserve">https://www.ncbi.nlm.nih.gov/pmc/articles/PMC7456591/</w:t>
        </w:r>
      </w:hyperlink>
      <w:r w:rsidDel="00000000" w:rsidR="00000000" w:rsidRPr="00000000">
        <w:rPr>
          <w:rtl w:val="0"/>
        </w:rPr>
      </w:r>
    </w:p>
    <w:p w:rsidR="00000000" w:rsidDel="00000000" w:rsidP="00000000" w:rsidRDefault="00000000" w:rsidRPr="00000000" w14:paraId="00000137">
      <w:pPr>
        <w:numPr>
          <w:ilvl w:val="1"/>
          <w:numId w:val="10"/>
        </w:numPr>
        <w:ind w:left="1440" w:hanging="360"/>
        <w:rPr>
          <w:rFonts w:ascii="Helvetica Neue" w:cs="Helvetica Neue" w:eastAsia="Helvetica Neue" w:hAnsi="Helvetica Neue"/>
          <w:u w:val="none"/>
        </w:rPr>
      </w:pPr>
      <w:hyperlink r:id="rId60">
        <w:r w:rsidDel="00000000" w:rsidR="00000000" w:rsidRPr="00000000">
          <w:rPr>
            <w:color w:val="1155cc"/>
            <w:u w:val="single"/>
            <w:rtl w:val="0"/>
          </w:rPr>
          <w:t xml:space="preserve">https://www.ojp.gov/pdffiles1/ojjdp/226358.pdf</w:t>
        </w:r>
      </w:hyperlink>
      <w:r w:rsidDel="00000000" w:rsidR="00000000" w:rsidRPr="00000000">
        <w:rPr>
          <w:rtl w:val="0"/>
        </w:rPr>
      </w:r>
    </w:p>
    <w:p w:rsidR="00000000" w:rsidDel="00000000" w:rsidP="00000000" w:rsidRDefault="00000000" w:rsidRPr="00000000" w14:paraId="00000138">
      <w:pPr>
        <w:numPr>
          <w:ilvl w:val="1"/>
          <w:numId w:val="10"/>
        </w:numPr>
        <w:ind w:left="1440" w:hanging="360"/>
        <w:rPr>
          <w:rFonts w:ascii="Helvetica Neue" w:cs="Helvetica Neue" w:eastAsia="Helvetica Neue" w:hAnsi="Helvetica Neue"/>
          <w:u w:val="none"/>
        </w:rPr>
      </w:pPr>
      <w:hyperlink r:id="rId61">
        <w:r w:rsidDel="00000000" w:rsidR="00000000" w:rsidRPr="00000000">
          <w:rPr>
            <w:color w:val="1155cc"/>
            <w:u w:val="single"/>
            <w:rtl w:val="0"/>
          </w:rPr>
          <w:t xml:space="preserve">https://www.equalmeasure.org/wp-content/uploads/2019/12/EquityCounts_OYF-Measures-Brief_EqM_FINAL_Oct19.pdf</w:t>
        </w:r>
      </w:hyperlink>
      <w:r w:rsidDel="00000000" w:rsidR="00000000" w:rsidRPr="00000000">
        <w:rPr>
          <w:rtl w:val="0"/>
        </w:rPr>
      </w:r>
    </w:p>
    <w:p w:rsidR="00000000" w:rsidDel="00000000" w:rsidP="00000000" w:rsidRDefault="00000000" w:rsidRPr="00000000" w14:paraId="00000139">
      <w:pPr>
        <w:numPr>
          <w:ilvl w:val="1"/>
          <w:numId w:val="10"/>
        </w:numPr>
        <w:ind w:left="1440" w:hanging="360"/>
        <w:rPr>
          <w:rFonts w:ascii="Helvetica Neue" w:cs="Helvetica Neue" w:eastAsia="Helvetica Neue" w:hAnsi="Helvetica Neue"/>
          <w:u w:val="none"/>
        </w:rPr>
      </w:pPr>
      <w:hyperlink r:id="rId62">
        <w:r w:rsidDel="00000000" w:rsidR="00000000" w:rsidRPr="00000000">
          <w:rPr>
            <w:color w:val="1155cc"/>
            <w:u w:val="single"/>
            <w:rtl w:val="0"/>
          </w:rPr>
          <w:t xml:space="preserve">https://jamanetwork.com/journals/jamanetworkopen/fullarticle/2720072</w:t>
        </w:r>
      </w:hyperlink>
      <w:r w:rsidDel="00000000" w:rsidR="00000000" w:rsidRPr="00000000">
        <w:rPr>
          <w:rtl w:val="0"/>
        </w:rPr>
      </w:r>
    </w:p>
    <w:p w:rsidR="00000000" w:rsidDel="00000000" w:rsidP="00000000" w:rsidRDefault="00000000" w:rsidRPr="00000000" w14:paraId="0000013A">
      <w:pPr>
        <w:numPr>
          <w:ilvl w:val="0"/>
          <w:numId w:val="10"/>
        </w:numPr>
        <w:ind w:left="720" w:hanging="360"/>
        <w:rPr>
          <w:u w:val="none"/>
        </w:rPr>
      </w:pPr>
      <w:r w:rsidDel="00000000" w:rsidR="00000000" w:rsidRPr="00000000">
        <w:rPr>
          <w:rtl w:val="0"/>
        </w:rPr>
        <w:t xml:space="preserve">Exploration question ideas</w:t>
      </w:r>
    </w:p>
    <w:p w:rsidR="00000000" w:rsidDel="00000000" w:rsidP="00000000" w:rsidRDefault="00000000" w:rsidRPr="00000000" w14:paraId="0000013B">
      <w:pPr>
        <w:numPr>
          <w:ilvl w:val="1"/>
          <w:numId w:val="10"/>
        </w:numPr>
        <w:ind w:left="1440" w:hanging="360"/>
        <w:rPr>
          <w:u w:val="none"/>
        </w:rPr>
      </w:pPr>
      <w:r w:rsidDel="00000000" w:rsidR="00000000" w:rsidRPr="00000000">
        <w:rPr>
          <w:rtl w:val="0"/>
        </w:rPr>
        <w:t xml:space="preserve">The Policy Center is actively looking to improve the lives of girls, particularly those who have interactions with the justice system, so it might be interesting to understand if there are relationships between arrest or discipline outcomes and any socioeconomic, health, demographic or other variables</w:t>
      </w:r>
    </w:p>
    <w:p w:rsidR="00000000" w:rsidDel="00000000" w:rsidP="00000000" w:rsidRDefault="00000000" w:rsidRPr="00000000" w14:paraId="0000013C">
      <w:pPr>
        <w:numPr>
          <w:ilvl w:val="1"/>
          <w:numId w:val="10"/>
        </w:numPr>
        <w:ind w:left="1440" w:hanging="360"/>
        <w:rPr>
          <w:u w:val="none"/>
        </w:rPr>
      </w:pPr>
      <w:r w:rsidDel="00000000" w:rsidR="00000000" w:rsidRPr="00000000">
        <w:rPr>
          <w:rtl w:val="0"/>
        </w:rPr>
        <w:t xml:space="preserve">The Policy Center is interested in understanding outcomes for girls, it might be interesting to look at if outcomes cluster together - e.g. do counties that have higher arrest rates also have higher school discipline rates?</w:t>
      </w:r>
    </w:p>
    <w:p w:rsidR="00000000" w:rsidDel="00000000" w:rsidP="00000000" w:rsidRDefault="00000000" w:rsidRPr="00000000" w14:paraId="0000013D">
      <w:pPr>
        <w:numPr>
          <w:ilvl w:val="1"/>
          <w:numId w:val="10"/>
        </w:numPr>
        <w:ind w:left="1440" w:hanging="360"/>
        <w:rPr>
          <w:u w:val="none"/>
        </w:rPr>
      </w:pPr>
      <w:r w:rsidDel="00000000" w:rsidR="00000000" w:rsidRPr="00000000">
        <w:rPr>
          <w:rtl w:val="0"/>
        </w:rPr>
        <w:t xml:space="preserve">Deep dives into particular geographies</w:t>
      </w:r>
    </w:p>
    <w:p w:rsidR="00000000" w:rsidDel="00000000" w:rsidP="00000000" w:rsidRDefault="00000000" w:rsidRPr="00000000" w14:paraId="0000013E">
      <w:pPr>
        <w:numPr>
          <w:ilvl w:val="0"/>
          <w:numId w:val="10"/>
        </w:numPr>
        <w:ind w:left="720" w:hanging="360"/>
        <w:rPr>
          <w:u w:val="none"/>
        </w:rPr>
      </w:pPr>
      <w:commentRangeStart w:id="0"/>
      <w:r w:rsidDel="00000000" w:rsidR="00000000" w:rsidRPr="00000000">
        <w:rPr>
          <w:rtl w:val="0"/>
        </w:rPr>
        <w:t xml:space="preserve">From The Policy Center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F">
      <w:pPr>
        <w:numPr>
          <w:ilvl w:val="1"/>
          <w:numId w:val="10"/>
        </w:numPr>
        <w:ind w:left="1440" w:hanging="360"/>
        <w:rPr>
          <w:u w:val="none"/>
        </w:rPr>
      </w:pPr>
      <w:r w:rsidDel="00000000" w:rsidR="00000000" w:rsidRPr="00000000">
        <w:rPr>
          <w:rtl w:val="0"/>
        </w:rPr>
        <w:t xml:space="preserve">What are girls committed for and how does it differ from the boys?  We usually break this down in pie charts to show felony, misdemeanor, and zero in on the "other offenses" since girls are more likely to be incarcerated/committed for non-law technical violations of probation as a proportion of total offenses than boys (1/5 compared to 1/10).</w:t>
      </w:r>
    </w:p>
    <w:p w:rsidR="00000000" w:rsidDel="00000000" w:rsidP="00000000" w:rsidRDefault="00000000" w:rsidRPr="00000000" w14:paraId="00000140">
      <w:pPr>
        <w:numPr>
          <w:ilvl w:val="1"/>
          <w:numId w:val="10"/>
        </w:numPr>
        <w:ind w:left="1440" w:hanging="360"/>
        <w:rPr>
          <w:u w:val="none"/>
        </w:rPr>
      </w:pPr>
      <w:r w:rsidDel="00000000" w:rsidR="00000000" w:rsidRPr="00000000">
        <w:rPr>
          <w:rtl w:val="0"/>
        </w:rPr>
        <w:t xml:space="preserve">What counties have the highest incarceration rates, greatest disparities for Black girls?</w:t>
      </w:r>
    </w:p>
    <w:p w:rsidR="00000000" w:rsidDel="00000000" w:rsidP="00000000" w:rsidRDefault="00000000" w:rsidRPr="00000000" w14:paraId="00000141">
      <w:pPr>
        <w:numPr>
          <w:ilvl w:val="1"/>
          <w:numId w:val="10"/>
        </w:numPr>
        <w:ind w:left="1440" w:hanging="360"/>
        <w:rPr>
          <w:u w:val="none"/>
        </w:rPr>
      </w:pPr>
      <w:r w:rsidDel="00000000" w:rsidR="00000000" w:rsidRPr="00000000">
        <w:rPr>
          <w:rtl w:val="0"/>
        </w:rPr>
        <w:t xml:space="preserve">How are girls in XYZ community doing- how many are being suspended, arrested in school, arrested in the community, receiving civil citation (and being diverted)- are the trends improving?</w:t>
      </w:r>
    </w:p>
    <w:p w:rsidR="00000000" w:rsidDel="00000000" w:rsidP="00000000" w:rsidRDefault="00000000" w:rsidRPr="00000000" w14:paraId="00000142">
      <w:pPr>
        <w:numPr>
          <w:ilvl w:val="1"/>
          <w:numId w:val="10"/>
        </w:numPr>
        <w:ind w:left="1440" w:hanging="360"/>
        <w:rPr>
          <w:u w:val="none"/>
        </w:rPr>
      </w:pPr>
      <w:r w:rsidDel="00000000" w:rsidR="00000000" w:rsidRPr="00000000">
        <w:rPr>
          <w:rtl w:val="0"/>
        </w:rPr>
        <w:t xml:space="preserve">how many girls are ending up in the system for domestic violence related offenses when they  would've been eligible for a civil citation (but instead charged as a battery).  This data is available on the civil citation dashboard when you filter for domestic violence--but unfortunately it is limited to only those that were eligible, we don't know how many of the total arrests of girls are for family related offenses because we cannot disaggregate battery charge any further.</w:t>
      </w:r>
      <w:r w:rsidDel="00000000" w:rsidR="00000000" w:rsidRPr="00000000">
        <w:rPr>
          <w:rtl w:val="0"/>
        </w:rPr>
      </w:r>
    </w:p>
    <w:p w:rsidR="00000000" w:rsidDel="00000000" w:rsidP="00000000" w:rsidRDefault="00000000" w:rsidRPr="00000000" w14:paraId="00000143">
      <w:pPr>
        <w:pStyle w:val="Heading2"/>
        <w:rPr/>
      </w:pPr>
      <w:bookmarkStart w:colFirst="0" w:colLast="0" w:name="_i8qhdfj2el7e" w:id="21"/>
      <w:bookmarkEnd w:id="21"/>
      <w:r w:rsidDel="00000000" w:rsidR="00000000" w:rsidRPr="00000000">
        <w:rPr>
          <w:rtl w:val="0"/>
        </w:rPr>
        <w:t xml:space="preserve">Data Exploration Tasks</w:t>
      </w:r>
    </w:p>
    <w:tbl>
      <w:tblPr>
        <w:tblStyle w:val="Table5"/>
        <w:tblW w:w="132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3"/>
        <w:gridCol w:w="2643"/>
        <w:gridCol w:w="2643"/>
        <w:gridCol w:w="2643"/>
        <w:gridCol w:w="2643"/>
        <w:tblGridChange w:id="0">
          <w:tblGrid>
            <w:gridCol w:w="2643"/>
            <w:gridCol w:w="2643"/>
            <w:gridCol w:w="2643"/>
            <w:gridCol w:w="2643"/>
            <w:gridCol w:w="2643"/>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Tasks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Coding skills required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Claimed by (insert your name)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Link to work</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Any additional notes (e.g. type of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Compute</w:t>
            </w:r>
            <w:hyperlink r:id="rId63">
              <w:r w:rsidDel="00000000" w:rsidR="00000000" w:rsidRPr="00000000">
                <w:rPr>
                  <w:color w:val="1155cc"/>
                  <w:u w:val="single"/>
                  <w:rtl w:val="0"/>
                </w:rPr>
                <w:t xml:space="preserve"> Relative Rate Index (RRI)</w:t>
              </w:r>
            </w:hyperlink>
            <w:r w:rsidDel="00000000" w:rsidR="00000000" w:rsidRPr="00000000">
              <w:rPr>
                <w:rtl w:val="0"/>
              </w:rPr>
              <w:t xml:space="preserve"> for sample datasets</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i w:val="1"/>
              </w:rPr>
            </w:pPr>
            <w:r w:rsidDel="00000000" w:rsidR="00000000" w:rsidRPr="00000000">
              <w:rPr>
                <w:rtl w:val="0"/>
              </w:rPr>
              <w:t xml:space="preserve">From the Policy Center: </w:t>
            </w:r>
            <w:r w:rsidDel="00000000" w:rsidR="00000000" w:rsidRPr="00000000">
              <w:rPr>
                <w:i w:val="1"/>
                <w:rtl w:val="0"/>
              </w:rPr>
              <w:t xml:space="preserve">this could be a good way to quickly “see” overrepresentation for Black girls by point 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Minimal - advanced, can complete in analytics tools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Ojaswini Pandey</w:t>
            </w:r>
          </w:p>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Anuoluwapo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color w:val="1d1c1d"/>
                <w:sz w:val="23"/>
                <w:szCs w:val="23"/>
                <w:highlight w:val="white"/>
                <w:rtl w:val="0"/>
              </w:rPr>
              <w:t xml:space="preserve">Relative Rate index that FL DJJ uses and the visualizations:  </w:t>
            </w:r>
            <w:hyperlink r:id="rId64">
              <w:r w:rsidDel="00000000" w:rsidR="00000000" w:rsidRPr="00000000">
                <w:rPr>
                  <w:color w:val="1155cc"/>
                  <w:sz w:val="23"/>
                  <w:szCs w:val="23"/>
                  <w:highlight w:val="white"/>
                  <w:rtl w:val="0"/>
                </w:rPr>
                <w:t xml:space="preserve">https://www.djj.state.fl.us/research/reports-and-data/interactive-data-reports/disproportionate-minority-contact-reports/dmc-red-profile-fy2019-20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0" w:firstLine="0"/>
              <w:jc w:val="right"/>
              <w:rPr/>
            </w:pPr>
            <w:r w:rsidDel="00000000" w:rsidR="00000000" w:rsidRPr="00000000">
              <w:rPr>
                <w:b w:val="1"/>
                <w:rtl w:val="0"/>
              </w:rPr>
              <w:t xml:space="preserve">(subtask) </w:t>
            </w:r>
            <w:hyperlink r:id="rId65">
              <w:r w:rsidDel="00000000" w:rsidR="00000000" w:rsidRPr="00000000">
                <w:rPr>
                  <w:color w:val="1155cc"/>
                  <w:u w:val="single"/>
                  <w:rtl w:val="0"/>
                </w:rPr>
                <w:t xml:space="preserve">Students by race, 2015-2020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Kristine Rosales</w:t>
            </w:r>
          </w:p>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Sai Pravallika Myneni</w:t>
            </w:r>
          </w:p>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Nur Zhan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https://colab.research.google.com/drive/17EPsu8A__2zZ3a1QqwZFVpexNaXPyq4U?usp=sharing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ind w:left="0" w:firstLine="0"/>
              <w:jc w:val="right"/>
              <w:rPr/>
            </w:pPr>
            <w:r w:rsidDel="00000000" w:rsidR="00000000" w:rsidRPr="00000000">
              <w:rPr>
                <w:b w:val="1"/>
                <w:rtl w:val="0"/>
              </w:rPr>
              <w:t xml:space="preserve">(subtask) </w:t>
            </w:r>
            <w:hyperlink r:id="rId66">
              <w:r w:rsidDel="00000000" w:rsidR="00000000" w:rsidRPr="00000000">
                <w:rPr>
                  <w:color w:val="1155cc"/>
                  <w:u w:val="single"/>
                  <w:rtl w:val="0"/>
                </w:rPr>
                <w:t xml:space="preserve">School discipline data by race/ethnicity and gender, 2019-2020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Rahul Paleja</w:t>
            </w:r>
          </w:p>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Kristine Rosales</w:t>
            </w:r>
          </w:p>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Nur Zhan</w:t>
            </w:r>
          </w:p>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Ojaswini Pandey</w:t>
            </w:r>
          </w:p>
          <w:p w:rsidR="00000000" w:rsidDel="00000000" w:rsidP="00000000" w:rsidRDefault="00000000" w:rsidRPr="00000000" w14:paraId="000001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https://github.com/nulyaka/DataKind/blob/main/Basic%20EDA.ipynb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ind w:left="0" w:firstLine="0"/>
              <w:jc w:val="right"/>
              <w:rPr/>
            </w:pPr>
            <w:r w:rsidDel="00000000" w:rsidR="00000000" w:rsidRPr="00000000">
              <w:rPr>
                <w:b w:val="1"/>
                <w:rtl w:val="0"/>
              </w:rPr>
              <w:t xml:space="preserve">(subtask) </w:t>
            </w:r>
            <w:hyperlink r:id="rId67">
              <w:r w:rsidDel="00000000" w:rsidR="00000000" w:rsidRPr="00000000">
                <w:rPr>
                  <w:color w:val="1155cc"/>
                  <w:u w:val="single"/>
                  <w:rtl w:val="0"/>
                </w:rPr>
                <w:t xml:space="preserve">Girls arrested, 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Rahul Paleja</w:t>
            </w:r>
          </w:p>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Brian Chu</w:t>
            </w:r>
          </w:p>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Ojaswini Pandey</w:t>
            </w:r>
          </w:p>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Sai Pravallika Myneni</w:t>
            </w:r>
          </w:p>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Anuoluwapo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Conduct EDA on sample data in addition to socio-economic, health, and other variables. </w:t>
            </w:r>
          </w:p>
          <w:p w:rsidR="00000000" w:rsidDel="00000000" w:rsidP="00000000" w:rsidRDefault="00000000" w:rsidRPr="00000000" w14:paraId="0000016C">
            <w:pPr>
              <w:widowControl w:val="0"/>
              <w:spacing w:line="240" w:lineRule="auto"/>
              <w:rPr>
                <w:i w:val="1"/>
              </w:rPr>
            </w:pPr>
            <w:r w:rsidDel="00000000" w:rsidR="00000000" w:rsidRPr="00000000">
              <w:rPr>
                <w:rtl w:val="0"/>
              </w:rPr>
            </w:r>
          </w:p>
          <w:p w:rsidR="00000000" w:rsidDel="00000000" w:rsidP="00000000" w:rsidRDefault="00000000" w:rsidRPr="00000000" w14:paraId="0000016D">
            <w:pPr>
              <w:widowControl w:val="0"/>
              <w:spacing w:line="240" w:lineRule="auto"/>
              <w:rPr>
                <w:i w:val="1"/>
              </w:rPr>
            </w:pPr>
            <w:r w:rsidDel="00000000" w:rsidR="00000000" w:rsidRPr="00000000">
              <w:rPr>
                <w:i w:val="1"/>
                <w:rtl w:val="0"/>
              </w:rPr>
              <w:t xml:space="preserve">(note </w:t>
            </w:r>
            <w:hyperlink w:anchor="eti0l6olidt5">
              <w:r w:rsidDel="00000000" w:rsidR="00000000" w:rsidRPr="00000000">
                <w:rPr>
                  <w:i w:val="1"/>
                  <w:color w:val="1155cc"/>
                  <w:u w:val="single"/>
                  <w:rtl w:val="0"/>
                </w:rPr>
                <w:t xml:space="preserve">task in Workstream 1</w:t>
              </w:r>
            </w:hyperlink>
            <w:r w:rsidDel="00000000" w:rsidR="00000000" w:rsidRPr="00000000">
              <w:rPr>
                <w:i w:val="1"/>
                <w:rtl w:val="0"/>
              </w:rPr>
              <w:t xml:space="preserve"> for compiled datasets - they might be useful here, if you compile datasets, </w:t>
            </w:r>
            <w:hyperlink r:id="rId68">
              <w:r w:rsidDel="00000000" w:rsidR="00000000" w:rsidRPr="00000000">
                <w:rPr>
                  <w:i w:val="1"/>
                  <w:color w:val="1155cc"/>
                  <w:u w:val="single"/>
                  <w:rtl w:val="0"/>
                </w:rPr>
                <w:t xml:space="preserve">please document and share</w:t>
              </w:r>
            </w:hyperlink>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Minimal - advanced, can complete in analytics tools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Dorna </w:t>
            </w:r>
          </w:p>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Suman Ghosh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Look at trends that may explain the highlighted counties in ‘Arrest and Commitment 2018’</w:t>
            </w:r>
          </w:p>
          <w:p w:rsidR="00000000" w:rsidDel="00000000" w:rsidP="00000000" w:rsidRDefault="00000000" w:rsidRPr="00000000" w14:paraId="00000173">
            <w:pPr>
              <w:widowControl w:val="0"/>
              <w:spacing w:line="240" w:lineRule="auto"/>
              <w:jc w:val="center"/>
              <w:rPr/>
            </w:pPr>
            <w:r w:rsidDel="00000000" w:rsidR="00000000" w:rsidRPr="00000000">
              <w:rPr>
                <w:rtl w:val="0"/>
              </w:rPr>
            </w:r>
          </w:p>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Suman: Was exploring the data in girls arrested 2020 excel. Jupyter notebook uploaded in data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Conduct EDA on sample data in addition to socio-economic, health, and other variables. </w:t>
            </w:r>
          </w:p>
          <w:p w:rsidR="00000000" w:rsidDel="00000000" w:rsidP="00000000" w:rsidRDefault="00000000" w:rsidRPr="00000000" w14:paraId="00000176">
            <w:pPr>
              <w:widowControl w:val="0"/>
              <w:spacing w:line="240" w:lineRule="auto"/>
              <w:rPr>
                <w:i w:val="1"/>
              </w:rPr>
            </w:pPr>
            <w:r w:rsidDel="00000000" w:rsidR="00000000" w:rsidRPr="00000000">
              <w:rPr>
                <w:rtl w:val="0"/>
              </w:rPr>
            </w:r>
          </w:p>
          <w:p w:rsidR="00000000" w:rsidDel="00000000" w:rsidP="00000000" w:rsidRDefault="00000000" w:rsidRPr="00000000" w14:paraId="00000177">
            <w:pPr>
              <w:widowControl w:val="0"/>
              <w:spacing w:line="240" w:lineRule="auto"/>
              <w:rPr>
                <w:i w:val="1"/>
              </w:rPr>
            </w:pPr>
            <w:r w:rsidDel="00000000" w:rsidR="00000000" w:rsidRPr="00000000">
              <w:rPr>
                <w:i w:val="1"/>
                <w:rtl w:val="0"/>
              </w:rPr>
              <w:t xml:space="preserve">(note </w:t>
            </w:r>
            <w:hyperlink w:anchor="eti0l6olidt5">
              <w:r w:rsidDel="00000000" w:rsidR="00000000" w:rsidRPr="00000000">
                <w:rPr>
                  <w:i w:val="1"/>
                  <w:color w:val="1155cc"/>
                  <w:u w:val="single"/>
                  <w:rtl w:val="0"/>
                </w:rPr>
                <w:t xml:space="preserve">task in Workstream 1</w:t>
              </w:r>
            </w:hyperlink>
            <w:r w:rsidDel="00000000" w:rsidR="00000000" w:rsidRPr="00000000">
              <w:rPr>
                <w:i w:val="1"/>
                <w:rtl w:val="0"/>
              </w:rPr>
              <w:t xml:space="preserve"> for compiled datasets - they might be useful here, if you compile datasets, </w:t>
            </w:r>
            <w:hyperlink r:id="rId69">
              <w:r w:rsidDel="00000000" w:rsidR="00000000" w:rsidRPr="00000000">
                <w:rPr>
                  <w:i w:val="1"/>
                  <w:color w:val="1155cc"/>
                  <w:u w:val="single"/>
                  <w:rtl w:val="0"/>
                </w:rPr>
                <w:t xml:space="preserve">please document and share</w:t>
              </w:r>
            </w:hyperlink>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Minimal - advanced, can complete in analytics tools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Ruchika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Conduct EDA on sample data in addition to socio-economic, health, and other variables. </w:t>
            </w:r>
          </w:p>
          <w:p w:rsidR="00000000" w:rsidDel="00000000" w:rsidP="00000000" w:rsidRDefault="00000000" w:rsidRPr="00000000" w14:paraId="0000017D">
            <w:pPr>
              <w:widowControl w:val="0"/>
              <w:spacing w:line="240" w:lineRule="auto"/>
              <w:rPr>
                <w:i w:val="1"/>
              </w:rPr>
            </w:pPr>
            <w:r w:rsidDel="00000000" w:rsidR="00000000" w:rsidRPr="00000000">
              <w:rPr>
                <w:rtl w:val="0"/>
              </w:rPr>
            </w:r>
          </w:p>
          <w:p w:rsidR="00000000" w:rsidDel="00000000" w:rsidP="00000000" w:rsidRDefault="00000000" w:rsidRPr="00000000" w14:paraId="0000017E">
            <w:pPr>
              <w:widowControl w:val="0"/>
              <w:spacing w:line="240" w:lineRule="auto"/>
              <w:rPr>
                <w:i w:val="1"/>
              </w:rPr>
            </w:pPr>
            <w:r w:rsidDel="00000000" w:rsidR="00000000" w:rsidRPr="00000000">
              <w:rPr>
                <w:i w:val="1"/>
                <w:rtl w:val="0"/>
              </w:rPr>
              <w:t xml:space="preserve">(note </w:t>
            </w:r>
            <w:hyperlink w:anchor="eti0l6olidt5">
              <w:r w:rsidDel="00000000" w:rsidR="00000000" w:rsidRPr="00000000">
                <w:rPr>
                  <w:i w:val="1"/>
                  <w:color w:val="1155cc"/>
                  <w:u w:val="single"/>
                  <w:rtl w:val="0"/>
                </w:rPr>
                <w:t xml:space="preserve">task in Workstream 1</w:t>
              </w:r>
            </w:hyperlink>
            <w:r w:rsidDel="00000000" w:rsidR="00000000" w:rsidRPr="00000000">
              <w:rPr>
                <w:i w:val="1"/>
                <w:rtl w:val="0"/>
              </w:rPr>
              <w:t xml:space="preserve"> for compiled datasets - they might be useful here, if you compile datasets, </w:t>
            </w:r>
            <w:hyperlink r:id="rId70">
              <w:r w:rsidDel="00000000" w:rsidR="00000000" w:rsidRPr="00000000">
                <w:rPr>
                  <w:i w:val="1"/>
                  <w:color w:val="1155cc"/>
                  <w:u w:val="single"/>
                  <w:rtl w:val="0"/>
                </w:rPr>
                <w:t xml:space="preserve">please document and share</w:t>
              </w:r>
            </w:hyperlink>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Minimal - advanced, can complete in analytics tools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Mark Zollner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hyperlink r:id="rId71">
              <w:r w:rsidDel="00000000" w:rsidR="00000000" w:rsidRPr="00000000">
                <w:rPr>
                  <w:color w:val="1155cc"/>
                  <w:u w:val="single"/>
                  <w:rtl w:val="0"/>
                </w:rPr>
                <w:t xml:space="preserve">https://drive.google.com/drive/u/2/folders/14yOuL70dhQ4WmVjDSpw5yUGlJlF9xjMG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The county names were not consistent between the poverty level dataset and the arrest excel file so I manually cleaned them up to save time. Ideally this should have been 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Conduct EDA on sample data in addition to socio-economic, health, and other variables. </w:t>
            </w:r>
          </w:p>
          <w:p w:rsidR="00000000" w:rsidDel="00000000" w:rsidP="00000000" w:rsidRDefault="00000000" w:rsidRPr="00000000" w14:paraId="00000184">
            <w:pPr>
              <w:widowControl w:val="0"/>
              <w:spacing w:line="240" w:lineRule="auto"/>
              <w:rPr>
                <w:i w:val="1"/>
              </w:rPr>
            </w:pPr>
            <w:r w:rsidDel="00000000" w:rsidR="00000000" w:rsidRPr="00000000">
              <w:rPr>
                <w:rtl w:val="0"/>
              </w:rPr>
            </w:r>
          </w:p>
          <w:p w:rsidR="00000000" w:rsidDel="00000000" w:rsidP="00000000" w:rsidRDefault="00000000" w:rsidRPr="00000000" w14:paraId="00000185">
            <w:pPr>
              <w:widowControl w:val="0"/>
              <w:spacing w:line="240" w:lineRule="auto"/>
              <w:rPr>
                <w:i w:val="1"/>
              </w:rPr>
            </w:pPr>
            <w:r w:rsidDel="00000000" w:rsidR="00000000" w:rsidRPr="00000000">
              <w:rPr>
                <w:i w:val="1"/>
                <w:rtl w:val="0"/>
              </w:rPr>
              <w:t xml:space="preserve">(note </w:t>
            </w:r>
            <w:hyperlink w:anchor="eti0l6olidt5">
              <w:r w:rsidDel="00000000" w:rsidR="00000000" w:rsidRPr="00000000">
                <w:rPr>
                  <w:i w:val="1"/>
                  <w:color w:val="1155cc"/>
                  <w:u w:val="single"/>
                  <w:rtl w:val="0"/>
                </w:rPr>
                <w:t xml:space="preserve">task in Workstream 1</w:t>
              </w:r>
            </w:hyperlink>
            <w:r w:rsidDel="00000000" w:rsidR="00000000" w:rsidRPr="00000000">
              <w:rPr>
                <w:i w:val="1"/>
                <w:rtl w:val="0"/>
              </w:rPr>
              <w:t xml:space="preserve"> for compiled datasets - they might be useful here, if you compile datasets, </w:t>
            </w:r>
            <w:hyperlink r:id="rId72">
              <w:r w:rsidDel="00000000" w:rsidR="00000000" w:rsidRPr="00000000">
                <w:rPr>
                  <w:i w:val="1"/>
                  <w:color w:val="1155cc"/>
                  <w:u w:val="single"/>
                  <w:rtl w:val="0"/>
                </w:rPr>
                <w:t xml:space="preserve">please document and share</w:t>
              </w:r>
            </w:hyperlink>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Minimal - advanced, can complete in analytics tools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Farah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Conduct EDA on sample data in addition to socio-economic, health, and other variables. </w:t>
            </w:r>
          </w:p>
          <w:p w:rsidR="00000000" w:rsidDel="00000000" w:rsidP="00000000" w:rsidRDefault="00000000" w:rsidRPr="00000000" w14:paraId="0000018B">
            <w:pPr>
              <w:widowControl w:val="0"/>
              <w:spacing w:line="240" w:lineRule="auto"/>
              <w:rPr>
                <w:i w:val="1"/>
              </w:rPr>
            </w:pPr>
            <w:r w:rsidDel="00000000" w:rsidR="00000000" w:rsidRPr="00000000">
              <w:rPr>
                <w:rtl w:val="0"/>
              </w:rPr>
            </w:r>
          </w:p>
          <w:p w:rsidR="00000000" w:rsidDel="00000000" w:rsidP="00000000" w:rsidRDefault="00000000" w:rsidRPr="00000000" w14:paraId="0000018C">
            <w:pPr>
              <w:widowControl w:val="0"/>
              <w:spacing w:line="240" w:lineRule="auto"/>
              <w:rPr>
                <w:i w:val="1"/>
              </w:rPr>
            </w:pPr>
            <w:r w:rsidDel="00000000" w:rsidR="00000000" w:rsidRPr="00000000">
              <w:rPr>
                <w:i w:val="1"/>
                <w:rtl w:val="0"/>
              </w:rPr>
              <w:t xml:space="preserve">(note </w:t>
            </w:r>
            <w:hyperlink w:anchor="eti0l6olidt5">
              <w:r w:rsidDel="00000000" w:rsidR="00000000" w:rsidRPr="00000000">
                <w:rPr>
                  <w:i w:val="1"/>
                  <w:color w:val="1155cc"/>
                  <w:u w:val="single"/>
                  <w:rtl w:val="0"/>
                </w:rPr>
                <w:t xml:space="preserve">task in Workstream 1</w:t>
              </w:r>
            </w:hyperlink>
            <w:r w:rsidDel="00000000" w:rsidR="00000000" w:rsidRPr="00000000">
              <w:rPr>
                <w:i w:val="1"/>
                <w:rtl w:val="0"/>
              </w:rPr>
              <w:t xml:space="preserve"> for compiled datasets - they might be useful here, if you compile datasets, </w:t>
            </w:r>
            <w:hyperlink r:id="rId73">
              <w:r w:rsidDel="00000000" w:rsidR="00000000" w:rsidRPr="00000000">
                <w:rPr>
                  <w:i w:val="1"/>
                  <w:color w:val="1155cc"/>
                  <w:u w:val="single"/>
                  <w:rtl w:val="0"/>
                </w:rPr>
                <w:t xml:space="preserve">please document and share</w:t>
              </w:r>
            </w:hyperlink>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Minimal - advanced, can complete in analytics tools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i w:val="1"/>
                <w:rtl w:val="0"/>
              </w:rPr>
              <w:t xml:space="preserve">XXXX Additional task you propose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i w:val="1"/>
              </w:rPr>
            </w:pPr>
            <w:r w:rsidDel="00000000" w:rsidR="00000000" w:rsidRPr="00000000">
              <w:rPr>
                <w:i w:val="1"/>
                <w:rtl w:val="0"/>
              </w:rPr>
              <w:t xml:space="preserve">XXXX Additional task you propose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Style w:val="Heading1"/>
        <w:spacing w:after="0" w:before="0" w:lineRule="auto"/>
        <w:rPr/>
      </w:pPr>
      <w:bookmarkStart w:colFirst="0" w:colLast="0" w:name="_mtw32yrthgts" w:id="22"/>
      <w:bookmarkEnd w:id="22"/>
      <w:r w:rsidDel="00000000" w:rsidR="00000000" w:rsidRPr="00000000">
        <w:rPr>
          <w:rtl w:val="0"/>
        </w:rPr>
        <w:t xml:space="preserve">DataDive contact information</w:t>
      </w:r>
    </w:p>
    <w:p w:rsidR="00000000" w:rsidDel="00000000" w:rsidP="00000000" w:rsidRDefault="00000000" w:rsidRPr="00000000" w14:paraId="000001AD">
      <w:pPr>
        <w:rPr/>
      </w:pPr>
      <w:r w:rsidDel="00000000" w:rsidR="00000000" w:rsidRPr="00000000">
        <w:rPr>
          <w:rtl w:val="0"/>
        </w:rPr>
        <w:t xml:space="preserve">Project Support: Caitlin Augustin (</w:t>
      </w:r>
      <w:hyperlink r:id="rId74">
        <w:r w:rsidDel="00000000" w:rsidR="00000000" w:rsidRPr="00000000">
          <w:rPr>
            <w:color w:val="1155cc"/>
            <w:u w:val="single"/>
            <w:rtl w:val="0"/>
          </w:rPr>
          <w:t xml:space="preserve">caitlin@datakind.org</w:t>
        </w:r>
      </w:hyperlink>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Technical support: Sophia (</w:t>
      </w:r>
      <w:hyperlink r:id="rId75">
        <w:r w:rsidDel="00000000" w:rsidR="00000000" w:rsidRPr="00000000">
          <w:rPr>
            <w:color w:val="1155cc"/>
            <w:u w:val="single"/>
            <w:rtl w:val="0"/>
          </w:rPr>
          <w:t xml:space="preserve">sophia@datakind.org</w:t>
        </w:r>
      </w:hyperlink>
      <w:r w:rsidDel="00000000" w:rsidR="00000000" w:rsidRPr="00000000">
        <w:rPr>
          <w:rtl w:val="0"/>
        </w:rPr>
        <w:t xml:space="preserve">), Emily Yelverton (</w:t>
      </w:r>
      <w:hyperlink r:id="rId76">
        <w:r w:rsidDel="00000000" w:rsidR="00000000" w:rsidRPr="00000000">
          <w:rPr>
            <w:color w:val="1155cc"/>
            <w:u w:val="single"/>
            <w:rtl w:val="0"/>
          </w:rPr>
          <w:t xml:space="preserve">emily@datakind.org</w:t>
        </w:r>
      </w:hyperlink>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spacing w:after="0" w:before="0" w:lineRule="auto"/>
        <w:rPr/>
      </w:pPr>
      <w:bookmarkStart w:colFirst="0" w:colLast="0" w:name="_fiht1vcp7qz9" w:id="23"/>
      <w:bookmarkEnd w:id="23"/>
      <w:r w:rsidDel="00000000" w:rsidR="00000000" w:rsidRPr="00000000">
        <w:rPr>
          <w:rtl w:val="0"/>
        </w:rPr>
        <w:t xml:space="preserve">DataDive volunteer resources</w:t>
      </w:r>
    </w:p>
    <w:p w:rsidR="00000000" w:rsidDel="00000000" w:rsidP="00000000" w:rsidRDefault="00000000" w:rsidRPr="00000000" w14:paraId="000001B1">
      <w:pPr>
        <w:numPr>
          <w:ilvl w:val="0"/>
          <w:numId w:val="6"/>
        </w:numPr>
        <w:ind w:left="720" w:hanging="360"/>
        <w:rPr/>
      </w:pPr>
      <w:r w:rsidDel="00000000" w:rsidR="00000000" w:rsidRPr="00000000">
        <w:rPr>
          <w:rtl w:val="0"/>
        </w:rPr>
        <w:t xml:space="preserve">Slack workspace: </w:t>
      </w:r>
      <w:hyperlink r:id="rId77">
        <w:r w:rsidDel="00000000" w:rsidR="00000000" w:rsidRPr="00000000">
          <w:rPr>
            <w:color w:val="1155cc"/>
            <w:u w:val="single"/>
            <w:rtl w:val="0"/>
          </w:rPr>
          <w:t xml:space="preserve">https://tinyurl.com/September-DataDive</w:t>
        </w:r>
      </w:hyperlink>
      <w:r w:rsidDel="00000000" w:rsidR="00000000" w:rsidRPr="00000000">
        <w:rPr>
          <w:rtl w:val="0"/>
        </w:rPr>
      </w:r>
    </w:p>
    <w:p w:rsidR="00000000" w:rsidDel="00000000" w:rsidP="00000000" w:rsidRDefault="00000000" w:rsidRPr="00000000" w14:paraId="000001B2">
      <w:pPr>
        <w:numPr>
          <w:ilvl w:val="0"/>
          <w:numId w:val="6"/>
        </w:numPr>
        <w:ind w:left="720" w:hanging="360"/>
        <w:rPr/>
      </w:pPr>
      <w:r w:rsidDel="00000000" w:rsidR="00000000" w:rsidRPr="00000000">
        <w:rPr>
          <w:rtl w:val="0"/>
        </w:rPr>
        <w:t xml:space="preserve">Slack channel: #proj-see-the-girl </w:t>
      </w:r>
    </w:p>
    <w:p w:rsidR="00000000" w:rsidDel="00000000" w:rsidP="00000000" w:rsidRDefault="00000000" w:rsidRPr="00000000" w14:paraId="000001B3">
      <w:pPr>
        <w:numPr>
          <w:ilvl w:val="0"/>
          <w:numId w:val="6"/>
        </w:numPr>
        <w:ind w:left="720" w:hanging="360"/>
        <w:rPr/>
      </w:pPr>
      <w:r w:rsidDel="00000000" w:rsidR="00000000" w:rsidRPr="00000000">
        <w:rPr>
          <w:rtl w:val="0"/>
        </w:rPr>
        <w:t xml:space="preserve">Dedicated zoom: </w:t>
      </w:r>
      <w:hyperlink r:id="rId78">
        <w:r w:rsidDel="00000000" w:rsidR="00000000" w:rsidRPr="00000000">
          <w:rPr>
            <w:color w:val="1155cc"/>
            <w:u w:val="single"/>
            <w:rtl w:val="0"/>
          </w:rPr>
          <w:t xml:space="preserve">https://datakind-org.zoom.us/my/kgjohnson?pwd=LzVmblJYUGNxWVh1aVRTRmprYStXdz09</w:t>
        </w:r>
      </w:hyperlink>
      <w:r w:rsidDel="00000000" w:rsidR="00000000" w:rsidRPr="00000000">
        <w:rPr>
          <w:rtl w:val="0"/>
        </w:rPr>
      </w:r>
    </w:p>
    <w:p w:rsidR="00000000" w:rsidDel="00000000" w:rsidP="00000000" w:rsidRDefault="00000000" w:rsidRPr="00000000" w14:paraId="000001B4">
      <w:pPr>
        <w:numPr>
          <w:ilvl w:val="0"/>
          <w:numId w:val="6"/>
        </w:numPr>
        <w:ind w:left="720" w:hanging="360"/>
        <w:rPr/>
      </w:pPr>
      <w:r w:rsidDel="00000000" w:rsidR="00000000" w:rsidRPr="00000000">
        <w:rPr>
          <w:rtl w:val="0"/>
        </w:rPr>
        <w:t xml:space="preserve">Additional resources for small-group collaboration</w:t>
      </w:r>
    </w:p>
    <w:p w:rsidR="00000000" w:rsidDel="00000000" w:rsidP="00000000" w:rsidRDefault="00000000" w:rsidRPr="00000000" w14:paraId="000001B5">
      <w:pPr>
        <w:numPr>
          <w:ilvl w:val="1"/>
          <w:numId w:val="6"/>
        </w:numPr>
        <w:ind w:left="1440" w:hanging="360"/>
        <w:rPr/>
      </w:pPr>
      <w:hyperlink r:id="rId79">
        <w:r w:rsidDel="00000000" w:rsidR="00000000" w:rsidRPr="00000000">
          <w:rPr>
            <w:color w:val="1155cc"/>
            <w:u w:val="single"/>
            <w:rtl w:val="0"/>
          </w:rPr>
          <w:t xml:space="preserve">Slack calls</w:t>
        </w:r>
      </w:hyperlink>
      <w:r w:rsidDel="00000000" w:rsidR="00000000" w:rsidRPr="00000000">
        <w:rPr>
          <w:rtl w:val="0"/>
        </w:rPr>
        <w:t xml:space="preserve"> - you can call people 1-to-1 directly in slack </w:t>
      </w:r>
    </w:p>
    <w:p w:rsidR="00000000" w:rsidDel="00000000" w:rsidP="00000000" w:rsidRDefault="00000000" w:rsidRPr="00000000" w14:paraId="000001B6">
      <w:pPr>
        <w:numPr>
          <w:ilvl w:val="1"/>
          <w:numId w:val="6"/>
        </w:numPr>
        <w:ind w:left="1440" w:hanging="360"/>
        <w:rPr/>
      </w:pPr>
      <w:hyperlink r:id="rId80">
        <w:r w:rsidDel="00000000" w:rsidR="00000000" w:rsidRPr="00000000">
          <w:rPr>
            <w:color w:val="1155cc"/>
            <w:u w:val="single"/>
            <w:rtl w:val="0"/>
          </w:rPr>
          <w:t xml:space="preserve">Google meet</w:t>
        </w:r>
      </w:hyperlink>
      <w:r w:rsidDel="00000000" w:rsidR="00000000" w:rsidRPr="00000000">
        <w:rPr>
          <w:rtl w:val="0"/>
        </w:rPr>
        <w:t xml:space="preserve"> - you can schedule a meeting for now, or for later in Google meet if you have a google email account</w:t>
      </w:r>
    </w:p>
    <w:p w:rsidR="00000000" w:rsidDel="00000000" w:rsidP="00000000" w:rsidRDefault="00000000" w:rsidRPr="00000000" w14:paraId="000001B7">
      <w:pPr>
        <w:numPr>
          <w:ilvl w:val="0"/>
          <w:numId w:val="6"/>
        </w:numPr>
        <w:ind w:left="720" w:hanging="360"/>
        <w:rPr/>
      </w:pPr>
      <w:r w:rsidDel="00000000" w:rsidR="00000000" w:rsidRPr="00000000">
        <w:rPr>
          <w:rtl w:val="0"/>
        </w:rPr>
        <w:t xml:space="preserve">Github: </w:t>
      </w:r>
      <w:hyperlink r:id="rId81">
        <w:r w:rsidDel="00000000" w:rsidR="00000000" w:rsidRPr="00000000">
          <w:rPr>
            <w:color w:val="1155cc"/>
            <w:u w:val="single"/>
            <w:rtl w:val="0"/>
          </w:rPr>
          <w:t xml:space="preserve">https://github.com/datakind/Sept21-see-the-girl</w:t>
        </w:r>
      </w:hyperlink>
      <w:r w:rsidDel="00000000" w:rsidR="00000000" w:rsidRPr="00000000">
        <w:rPr>
          <w:rtl w:val="0"/>
        </w:rPr>
      </w:r>
    </w:p>
    <w:p w:rsidR="00000000" w:rsidDel="00000000" w:rsidP="00000000" w:rsidRDefault="00000000" w:rsidRPr="00000000" w14:paraId="000001B8">
      <w:pPr>
        <w:numPr>
          <w:ilvl w:val="0"/>
          <w:numId w:val="6"/>
        </w:numPr>
        <w:ind w:left="720" w:hanging="360"/>
        <w:rPr/>
      </w:pPr>
      <w:r w:rsidDel="00000000" w:rsidR="00000000" w:rsidRPr="00000000">
        <w:rPr>
          <w:rtl w:val="0"/>
        </w:rPr>
        <w:t xml:space="preserve">Questions for partners: </w:t>
      </w:r>
      <w:hyperlink r:id="rId82">
        <w:r w:rsidDel="00000000" w:rsidR="00000000" w:rsidRPr="00000000">
          <w:rPr>
            <w:color w:val="1155cc"/>
            <w:u w:val="single"/>
            <w:rtl w:val="0"/>
          </w:rPr>
          <w:t xml:space="preserve">https://docs.google.com/document/d/1jWCJEg5ijBJHBBLINPilAYjwsZZLhRaVTsuUjICnHFI/edit</w:t>
        </w:r>
      </w:hyperlink>
      <w:r w:rsidDel="00000000" w:rsidR="00000000" w:rsidRPr="00000000">
        <w:rPr>
          <w:rtl w:val="0"/>
        </w:rPr>
      </w:r>
    </w:p>
    <w:p w:rsidR="00000000" w:rsidDel="00000000" w:rsidP="00000000" w:rsidRDefault="00000000" w:rsidRPr="00000000" w14:paraId="000001B9">
      <w:pPr>
        <w:numPr>
          <w:ilvl w:val="0"/>
          <w:numId w:val="6"/>
        </w:numPr>
        <w:ind w:left="720" w:hanging="360"/>
        <w:rPr/>
      </w:pPr>
      <w:r w:rsidDel="00000000" w:rsidR="00000000" w:rsidRPr="00000000">
        <w:rPr>
          <w:rtl w:val="0"/>
        </w:rPr>
        <w:t xml:space="preserve">Volunteer Materials Google Drive: https://drive.google.com/drive/u/1/folders/1cbafD4OmGx2gu6LbOgZMyJOifX6948HL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spacing w:after="0" w:before="0" w:lineRule="auto"/>
        <w:rPr/>
      </w:pPr>
      <w:bookmarkStart w:colFirst="0" w:colLast="0" w:name="_xnkmtl94nq56" w:id="24"/>
      <w:bookmarkEnd w:id="24"/>
      <w:r w:rsidDel="00000000" w:rsidR="00000000" w:rsidRPr="00000000">
        <w:rPr>
          <w:rtl w:val="0"/>
        </w:rPr>
      </w:r>
    </w:p>
    <w:p w:rsidR="00000000" w:rsidDel="00000000" w:rsidP="00000000" w:rsidRDefault="00000000" w:rsidRPr="00000000" w14:paraId="000001BC">
      <w:pPr>
        <w:pStyle w:val="Heading1"/>
        <w:spacing w:after="0" w:before="0" w:lineRule="auto"/>
        <w:rPr/>
      </w:pPr>
      <w:bookmarkStart w:colFirst="0" w:colLast="0" w:name="_e9p5cd210fn5" w:id="25"/>
      <w:bookmarkEnd w:id="25"/>
      <w:r w:rsidDel="00000000" w:rsidR="00000000" w:rsidRPr="00000000">
        <w:rPr>
          <w:rtl w:val="0"/>
        </w:rPr>
        <w:t xml:space="preserve">Notes &amp; ideas to share</w:t>
      </w:r>
    </w:p>
    <w:p w:rsidR="00000000" w:rsidDel="00000000" w:rsidP="00000000" w:rsidRDefault="00000000" w:rsidRPr="00000000" w14:paraId="000001BD">
      <w:pPr>
        <w:pStyle w:val="Heading1"/>
        <w:spacing w:after="0" w:before="0" w:lineRule="auto"/>
        <w:rPr/>
      </w:pPr>
      <w:bookmarkStart w:colFirst="0" w:colLast="0" w:name="_lvkwophg0fq4" w:id="26"/>
      <w:bookmarkEnd w:id="26"/>
      <w:r w:rsidDel="00000000" w:rsidR="00000000" w:rsidRPr="00000000">
        <w:rPr>
          <w:rtl w:val="0"/>
        </w:rPr>
      </w:r>
    </w:p>
    <w:p w:rsidR="00000000" w:rsidDel="00000000" w:rsidP="00000000" w:rsidRDefault="00000000" w:rsidRPr="00000000" w14:paraId="000001BE">
      <w:pPr>
        <w:pStyle w:val="Heading1"/>
        <w:numPr>
          <w:ilvl w:val="0"/>
          <w:numId w:val="11"/>
        </w:numPr>
        <w:spacing w:after="0" w:before="0" w:lineRule="auto"/>
        <w:ind w:left="720" w:hanging="360"/>
        <w:rPr>
          <w:color w:val="1d1c1d"/>
          <w:sz w:val="23"/>
          <w:szCs w:val="23"/>
          <w:u w:val="none"/>
        </w:rPr>
      </w:pPr>
      <w:bookmarkStart w:colFirst="0" w:colLast="0" w:name="_ufpju44bv9sk" w:id="27"/>
      <w:bookmarkEnd w:id="27"/>
      <w:r w:rsidDel="00000000" w:rsidR="00000000" w:rsidRPr="00000000">
        <w:rPr>
          <w:color w:val="1d1c1d"/>
          <w:sz w:val="23"/>
          <w:szCs w:val="23"/>
          <w:rtl w:val="0"/>
        </w:rPr>
        <w:t xml:space="preserve">values from the ACS data https://www.census.gov/data/developers/data-sets/acs-1year/notes-on-acs-estimate-and-annotation-values.html</w:t>
      </w:r>
    </w:p>
    <w:p w:rsidR="00000000" w:rsidDel="00000000" w:rsidP="00000000" w:rsidRDefault="00000000" w:rsidRPr="00000000" w14:paraId="000001BF">
      <w:pPr>
        <w:pStyle w:val="Heading1"/>
        <w:numPr>
          <w:ilvl w:val="0"/>
          <w:numId w:val="11"/>
        </w:numPr>
        <w:spacing w:after="0" w:before="0" w:lineRule="auto"/>
        <w:ind w:left="720" w:hanging="360"/>
        <w:rPr>
          <w:color w:val="1d1c1d"/>
          <w:sz w:val="23"/>
          <w:szCs w:val="23"/>
          <w:u w:val="none"/>
        </w:rPr>
      </w:pPr>
      <w:bookmarkStart w:colFirst="0" w:colLast="0" w:name="_8gv7sscpcjkb" w:id="28"/>
      <w:bookmarkEnd w:id="28"/>
      <w:r w:rsidDel="00000000" w:rsidR="00000000" w:rsidRPr="00000000">
        <w:rPr>
          <w:color w:val="1d1c1d"/>
          <w:sz w:val="23"/>
          <w:szCs w:val="23"/>
          <w:rtl w:val="0"/>
        </w:rPr>
        <w:t xml:space="preserve">At the NCES (National Center for Education Statistics) website they have a new visualization tool which visualizes a few of the asks .</w:t>
      </w:r>
      <w:r w:rsidDel="00000000" w:rsidR="00000000" w:rsidRPr="00000000">
        <w:rPr>
          <w:rtl w:val="0"/>
        </w:rPr>
      </w:r>
    </w:p>
    <w:p w:rsidR="00000000" w:rsidDel="00000000" w:rsidP="00000000" w:rsidRDefault="00000000" w:rsidRPr="00000000" w14:paraId="000001C0">
      <w:pPr>
        <w:widowControl w:val="0"/>
        <w:shd w:fill="ffffff" w:val="clear"/>
        <w:spacing w:after="0" w:before="0" w:line="352.0032" w:lineRule="auto"/>
        <w:ind w:left="720" w:right="120" w:firstLine="0"/>
        <w:jc w:val="left"/>
        <w:rPr>
          <w:color w:val="1155cc"/>
          <w:sz w:val="18"/>
          <w:szCs w:val="18"/>
        </w:rPr>
      </w:pPr>
      <w:hyperlink r:id="rId83">
        <w:r w:rsidDel="00000000" w:rsidR="00000000" w:rsidRPr="00000000">
          <w:rPr>
            <w:color w:val="1155cc"/>
            <w:sz w:val="23"/>
            <w:szCs w:val="23"/>
            <w:rtl w:val="0"/>
          </w:rPr>
          <w:t xml:space="preserve">https://go.usa.gov/xMkZG</w:t>
        </w:r>
      </w:hyperlink>
      <w:r w:rsidDel="00000000" w:rsidR="00000000" w:rsidRPr="00000000">
        <w:rPr>
          <w:color w:val="1d1c1d"/>
          <w:sz w:val="23"/>
          <w:szCs w:val="23"/>
          <w:rtl w:val="0"/>
        </w:rPr>
        <w:t xml:space="preserve"> </w:t>
      </w:r>
      <w:r w:rsidDel="00000000" w:rsidR="00000000" w:rsidRPr="00000000">
        <w:rPr>
          <w:rtl w:val="0"/>
        </w:rPr>
      </w:r>
    </w:p>
    <w:p w:rsidR="00000000" w:rsidDel="00000000" w:rsidP="00000000" w:rsidRDefault="00000000" w:rsidRPr="00000000" w14:paraId="000001C1">
      <w:pPr>
        <w:widowControl w:val="0"/>
        <w:shd w:fill="ffffff" w:val="clear"/>
        <w:spacing w:after="60" w:before="0" w:line="352.0032" w:lineRule="auto"/>
        <w:ind w:left="720" w:right="-120" w:firstLine="0"/>
        <w:rPr>
          <w:b w:val="1"/>
          <w:color w:val="1155cc"/>
          <w:sz w:val="23"/>
          <w:szCs w:val="23"/>
        </w:rPr>
      </w:pPr>
      <w:r w:rsidDel="00000000" w:rsidR="00000000" w:rsidRPr="00000000">
        <w:rPr>
          <w:color w:val="1d1c1d"/>
          <w:sz w:val="23"/>
          <w:szCs w:val="23"/>
          <w:rtl w:val="0"/>
        </w:rPr>
        <w:t xml:space="preserve">It represents in the linked view demographic race in school concentrations. It has gender also.  I am working on to link this data with the crime and incidence data as well. I will see what I can do. </w:t>
      </w:r>
      <w:hyperlink r:id="rId84">
        <w:r w:rsidDel="00000000" w:rsidR="00000000" w:rsidRPr="00000000">
          <w:rPr>
            <w:i w:val="1"/>
            <w:color w:val="1155cc"/>
            <w:sz w:val="23"/>
            <w:szCs w:val="23"/>
            <w:rtl w:val="0"/>
          </w:rPr>
          <w:t xml:space="preserve">School Survey on Crime and Safety (SSOCS)</w:t>
        </w:r>
      </w:hyperlink>
      <w:r w:rsidDel="00000000" w:rsidR="00000000" w:rsidRPr="00000000">
        <w:rPr>
          <w:color w:val="1d1c1d"/>
          <w:sz w:val="23"/>
          <w:szCs w:val="23"/>
          <w:rtl w:val="0"/>
        </w:rPr>
        <w:t xml:space="preserve"> found at </w:t>
      </w:r>
      <w:hyperlink r:id="rId85">
        <w:r w:rsidDel="00000000" w:rsidR="00000000" w:rsidRPr="00000000">
          <w:rPr>
            <w:color w:val="1155cc"/>
            <w:sz w:val="23"/>
            <w:szCs w:val="23"/>
            <w:rtl w:val="0"/>
          </w:rPr>
          <w:t xml:space="preserve">https://nces.ed.gov/surveys/ssocs/index.asp?FType=2</w:t>
        </w:r>
      </w:hyperlink>
      <w:r w:rsidDel="00000000" w:rsidR="00000000" w:rsidRPr="00000000">
        <w:rPr>
          <w:color w:val="1155cc"/>
          <w:sz w:val="23"/>
          <w:szCs w:val="23"/>
          <w:rtl w:val="0"/>
        </w:rPr>
        <w:t xml:space="preserve"> </w:t>
      </w:r>
      <w:r w:rsidDel="00000000" w:rsidR="00000000" w:rsidRPr="00000000">
        <w:rPr>
          <w:color w:val="1155cc"/>
          <w:sz w:val="23"/>
          <w:szCs w:val="23"/>
        </w:rPr>
        <w:drawing>
          <wp:inline distB="114300" distT="114300" distL="114300" distR="114300">
            <wp:extent cx="152400" cy="152400"/>
            <wp:effectExtent b="0" l="0" r="0" t="0"/>
            <wp:docPr descr="nces.ed.gov" id="2" name="image2.png"/>
            <a:graphic>
              <a:graphicData uri="http://schemas.openxmlformats.org/drawingml/2006/picture">
                <pic:pic>
                  <pic:nvPicPr>
                    <pic:cNvPr descr="nces.ed.gov" id="0" name="image2.png"/>
                    <pic:cNvPicPr preferRelativeResize="0"/>
                  </pic:nvPicPr>
                  <pic:blipFill>
                    <a:blip r:embed="rId86"/>
                    <a:srcRect b="0" l="0" r="0" t="0"/>
                    <a:stretch>
                      <a:fillRect/>
                    </a:stretch>
                  </pic:blipFill>
                  <pic:spPr>
                    <a:xfrm>
                      <a:off x="0" y="0"/>
                      <a:ext cx="152400" cy="152400"/>
                    </a:xfrm>
                    <a:prstGeom prst="rect"/>
                    <a:ln/>
                  </pic:spPr>
                </pic:pic>
              </a:graphicData>
            </a:graphic>
          </wp:inline>
        </w:drawing>
      </w:r>
      <w:r w:rsidDel="00000000" w:rsidR="00000000" w:rsidRPr="00000000">
        <w:rPr>
          <w:b w:val="1"/>
          <w:color w:val="1d1c1d"/>
          <w:sz w:val="23"/>
          <w:szCs w:val="23"/>
          <w:rtl w:val="0"/>
        </w:rPr>
        <w:t xml:space="preserve">nces.ed.gov  </w:t>
      </w:r>
      <w:hyperlink r:id="rId87">
        <w:r w:rsidDel="00000000" w:rsidR="00000000" w:rsidRPr="00000000">
          <w:rPr>
            <w:b w:val="1"/>
            <w:color w:val="1155cc"/>
            <w:sz w:val="23"/>
            <w:szCs w:val="23"/>
            <w:rtl w:val="0"/>
          </w:rPr>
          <w:t xml:space="preserve">School Survey on Crime and Safety (SSOCS) - Overview</w:t>
        </w:r>
      </w:hyperlink>
      <w:r w:rsidDel="00000000" w:rsidR="00000000" w:rsidRPr="00000000">
        <w:rPr>
          <w:color w:val="1d1c1d"/>
          <w:sz w:val="23"/>
          <w:szCs w:val="23"/>
        </w:rPr>
        <w:drawing>
          <wp:inline distB="114300" distT="114300" distL="114300" distR="114300">
            <wp:extent cx="152400" cy="152400"/>
            <wp:effectExtent b="0" l="0" r="0" t="0"/>
            <wp:docPr descr="nces.ed.gov" id="1" name="image1.png"/>
            <a:graphic>
              <a:graphicData uri="http://schemas.openxmlformats.org/drawingml/2006/picture">
                <pic:pic>
                  <pic:nvPicPr>
                    <pic:cNvPr descr="nces.ed.gov" id="0" name="image1.png"/>
                    <pic:cNvPicPr preferRelativeResize="0"/>
                  </pic:nvPicPr>
                  <pic:blipFill>
                    <a:blip r:embed="rId88"/>
                    <a:srcRect b="0" l="0" r="0" t="0"/>
                    <a:stretch>
                      <a:fillRect/>
                    </a:stretch>
                  </pic:blipFill>
                  <pic:spPr>
                    <a:xfrm>
                      <a:off x="0" y="0"/>
                      <a:ext cx="152400" cy="152400"/>
                    </a:xfrm>
                    <a:prstGeom prst="rect"/>
                    <a:ln/>
                  </pic:spPr>
                </pic:pic>
              </a:graphicData>
            </a:graphic>
          </wp:inline>
        </w:drawing>
      </w:r>
      <w:r w:rsidDel="00000000" w:rsidR="00000000" w:rsidRPr="00000000">
        <w:rPr>
          <w:b w:val="1"/>
          <w:color w:val="1d1c1d"/>
          <w:sz w:val="23"/>
          <w:szCs w:val="23"/>
          <w:rtl w:val="0"/>
        </w:rPr>
        <w:t xml:space="preserve">nces.ed.gov </w:t>
      </w:r>
      <w:hyperlink r:id="rId89">
        <w:r w:rsidDel="00000000" w:rsidR="00000000" w:rsidRPr="00000000">
          <w:rPr>
            <w:b w:val="1"/>
            <w:color w:val="1155cc"/>
            <w:sz w:val="23"/>
            <w:szCs w:val="23"/>
            <w:rtl w:val="0"/>
          </w:rPr>
          <w:t xml:space="preserve">School Survey on Crime and Safety (SSOCS) - Overview</w:t>
        </w:r>
      </w:hyperlink>
      <w:r w:rsidDel="00000000" w:rsidR="00000000" w:rsidRPr="00000000">
        <w:rPr>
          <w:rtl w:val="0"/>
        </w:rPr>
      </w:r>
    </w:p>
    <w:p w:rsidR="00000000" w:rsidDel="00000000" w:rsidP="00000000" w:rsidRDefault="00000000" w:rsidRPr="00000000" w14:paraId="000001C2">
      <w:pPr>
        <w:widowControl w:val="0"/>
        <w:shd w:fill="ffffff" w:val="clear"/>
        <w:spacing w:after="60" w:before="0" w:line="352.0032" w:lineRule="auto"/>
        <w:ind w:left="0" w:right="-120" w:firstLine="0"/>
        <w:rPr>
          <w:b w:val="1"/>
          <w:color w:val="1155cc"/>
          <w:sz w:val="23"/>
          <w:szCs w:val="23"/>
        </w:rPr>
      </w:pPr>
      <w:r w:rsidDel="00000000" w:rsidR="00000000" w:rsidRPr="00000000">
        <w:rPr>
          <w:rtl w:val="0"/>
        </w:rPr>
      </w:r>
    </w:p>
    <w:p w:rsidR="00000000" w:rsidDel="00000000" w:rsidP="00000000" w:rsidRDefault="00000000" w:rsidRPr="00000000" w14:paraId="000001C3">
      <w:pPr>
        <w:spacing w:after="0" w:before="0" w:lineRule="auto"/>
        <w:rPr/>
      </w:pPr>
      <w:r w:rsidDel="00000000" w:rsidR="00000000" w:rsidRPr="00000000">
        <w:br w:type="page"/>
      </w:r>
      <w:r w:rsidDel="00000000" w:rsidR="00000000" w:rsidRPr="00000000">
        <w:rPr>
          <w:rtl w:val="0"/>
        </w:rPr>
      </w:r>
    </w:p>
    <w:bookmarkStart w:colFirst="0" w:colLast="0" w:name="l3vn08cltfdc" w:id="29"/>
    <w:bookmarkEnd w:id="29"/>
    <w:p w:rsidR="00000000" w:rsidDel="00000000" w:rsidP="00000000" w:rsidRDefault="00000000" w:rsidRPr="00000000" w14:paraId="000001C4">
      <w:pPr>
        <w:pStyle w:val="Heading1"/>
        <w:spacing w:after="0" w:before="0" w:lineRule="auto"/>
        <w:rPr/>
      </w:pPr>
      <w:bookmarkStart w:colFirst="0" w:colLast="0" w:name="_yqco6kirqa6a" w:id="30"/>
      <w:bookmarkEnd w:id="30"/>
      <w:r w:rsidDel="00000000" w:rsidR="00000000" w:rsidRPr="00000000">
        <w:rPr>
          <w:rtl w:val="0"/>
        </w:rPr>
        <w:t xml:space="preserve">DataDive volunteer sign-up</w:t>
      </w:r>
    </w:p>
    <w:p w:rsidR="00000000" w:rsidDel="00000000" w:rsidP="00000000" w:rsidRDefault="00000000" w:rsidRPr="00000000" w14:paraId="000001C5">
      <w:pPr>
        <w:rPr/>
      </w:pPr>
      <w:r w:rsidDel="00000000" w:rsidR="00000000" w:rsidRPr="00000000">
        <w:rPr>
          <w:rtl w:val="0"/>
        </w:rPr>
        <w:t xml:space="preserve">Fill this out - if you have a Github account and actively use it, we’d love to add you to the repository for this project.  If you don’t want to use Github, please upload your project work into </w:t>
      </w:r>
      <w:hyperlink r:id="rId90">
        <w:r w:rsidDel="00000000" w:rsidR="00000000" w:rsidRPr="00000000">
          <w:rPr>
            <w:color w:val="1155cc"/>
            <w:u w:val="single"/>
            <w:rtl w:val="0"/>
          </w:rPr>
          <w:t xml:space="preserve">this shared Google Drive folder</w:t>
        </w:r>
      </w:hyperlink>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tbl>
      <w:tblPr>
        <w:tblStyle w:val="Table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b w:val="1"/>
              </w:rPr>
            </w:pPr>
            <w:r w:rsidDel="00000000" w:rsidR="00000000" w:rsidRPr="00000000">
              <w:rPr>
                <w:b w:val="1"/>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Github (if you have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shd w:fill="b6d7a8" w:val="clear"/>
              </w:rPr>
            </w:pPr>
            <w:r w:rsidDel="00000000" w:rsidR="00000000" w:rsidRPr="00000000">
              <w:rPr>
                <w:shd w:fill="b6d7a8" w:val="clear"/>
                <w:rtl w:val="0"/>
              </w:rPr>
              <w:t xml:space="preserve">Caitlin Augustin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shd w:fill="b6d7a8" w:val="clear"/>
              </w:rPr>
            </w:pPr>
            <w:r w:rsidDel="00000000" w:rsidR="00000000" w:rsidRPr="00000000">
              <w:rPr>
                <w:shd w:fill="b6d7a8" w:val="clear"/>
                <w:rtl w:val="0"/>
              </w:rPr>
              <w:t xml:space="preserve">caitlin@datakind.org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shd w:fill="b6d7a8" w:val="clear"/>
              </w:rPr>
            </w:pPr>
            <w:r w:rsidDel="00000000" w:rsidR="00000000" w:rsidRPr="00000000">
              <w:rPr>
                <w:rtl w:val="0"/>
              </w:rPr>
            </w:r>
          </w:p>
          <w:p w:rsidR="00000000" w:rsidDel="00000000" w:rsidP="00000000" w:rsidRDefault="00000000" w:rsidRPr="00000000" w14:paraId="000001CD">
            <w:pPr>
              <w:widowControl w:val="0"/>
              <w:jc w:val="center"/>
              <w:rPr>
                <w:shd w:fill="b6d7a8" w:val="clear"/>
              </w:rPr>
            </w:pPr>
            <w:r w:rsidDel="00000000" w:rsidR="00000000" w:rsidRPr="00000000">
              <w:rPr>
                <w:shd w:fill="b6d7a8" w:val="clear"/>
                <w:rtl w:val="0"/>
              </w:rPr>
              <w:t xml:space="preserve">augustincaitlin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shd w:fill="b6d7a8" w:val="clear"/>
              </w:rPr>
            </w:pPr>
            <w:r w:rsidDel="00000000" w:rsidR="00000000" w:rsidRPr="00000000">
              <w:rPr>
                <w:shd w:fill="b6d7a8" w:val="clear"/>
                <w:rtl w:val="0"/>
              </w:rPr>
              <w:t xml:space="preserve">Sukriti Chaudhary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shd w:fill="b6d7a8" w:val="clear"/>
              </w:rPr>
            </w:pPr>
            <w:r w:rsidDel="00000000" w:rsidR="00000000" w:rsidRPr="00000000">
              <w:rPr>
                <w:shd w:fill="b6d7a8" w:val="clear"/>
                <w:rtl w:val="0"/>
              </w:rPr>
              <w:t xml:space="preserve">sukritichaudhary30@gmail.com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shd w:fill="b6d7a8" w:val="clear"/>
              </w:rPr>
            </w:pPr>
            <w:r w:rsidDel="00000000" w:rsidR="00000000" w:rsidRPr="00000000">
              <w:rPr>
                <w:shd w:fill="b6d7a8" w:val="clear"/>
                <w:rtl w:val="0"/>
              </w:rPr>
              <w:t xml:space="preserve">sukritichaudhary30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shd w:fill="b6d7a8" w:val="clear"/>
              </w:rPr>
            </w:pPr>
            <w:r w:rsidDel="00000000" w:rsidR="00000000" w:rsidRPr="00000000">
              <w:rPr>
                <w:shd w:fill="b6d7a8" w:val="clear"/>
                <w:rtl w:val="0"/>
              </w:rPr>
              <w:t xml:space="preserve">Jiselle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shd w:fill="b6d7a8" w:val="clear"/>
              </w:rPr>
            </w:pPr>
            <w:r w:rsidDel="00000000" w:rsidR="00000000" w:rsidRPr="00000000">
              <w:rPr>
                <w:shd w:fill="b6d7a8" w:val="clear"/>
                <w:rtl w:val="0"/>
              </w:rPr>
              <w:t xml:space="preserve">jisellejones@gmail.com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shd w:fill="b6d7a8" w:val="clear"/>
              </w:rPr>
            </w:pPr>
            <w:r w:rsidDel="00000000" w:rsidR="00000000" w:rsidRPr="00000000">
              <w:rPr>
                <w:shd w:fill="b6d7a8" w:val="clear"/>
                <w:rtl w:val="0"/>
              </w:rPr>
              <w:t xml:space="preserve">jisellejones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Sarah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sarahkelly@tabsanalytics.com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shd w:fill="b6d7a8" w:val="clear"/>
              </w:rPr>
            </w:pPr>
            <w:r w:rsidDel="00000000" w:rsidR="00000000" w:rsidRPr="00000000">
              <w:rPr>
                <w:shd w:fill="b6d7a8" w:val="clear"/>
                <w:rtl w:val="0"/>
              </w:rPr>
              <w:t xml:space="preserve">Baha Rababah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shd w:fill="b6d7a8" w:val="clear"/>
              </w:rPr>
            </w:pPr>
            <w:r w:rsidDel="00000000" w:rsidR="00000000" w:rsidRPr="00000000">
              <w:rPr>
                <w:shd w:fill="b6d7a8" w:val="clear"/>
                <w:rtl w:val="0"/>
              </w:rPr>
              <w:t xml:space="preserve">baharababah@yahoo.com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shd w:fill="b6d7a8" w:val="clear"/>
              </w:rPr>
            </w:pPr>
            <w:r w:rsidDel="00000000" w:rsidR="00000000" w:rsidRPr="00000000">
              <w:rPr>
                <w:shd w:fill="b6d7a8" w:val="clear"/>
                <w:rtl w:val="0"/>
              </w:rPr>
              <w:t xml:space="preserve">baharababah</w:t>
            </w:r>
          </w:p>
        </w:tc>
      </w:tr>
      <w:tr>
        <w:trPr>
          <w:cantSplit w:val="0"/>
          <w:trHeight w:val="30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shd w:fill="b6d7a8" w:val="clear"/>
              </w:rPr>
            </w:pPr>
            <w:r w:rsidDel="00000000" w:rsidR="00000000" w:rsidRPr="00000000">
              <w:rPr>
                <w:shd w:fill="b6d7a8" w:val="clear"/>
                <w:rtl w:val="0"/>
              </w:rPr>
              <w:t xml:space="preserve">Shreyash Suryawanshi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shd w:fill="b6d7a8" w:val="clear"/>
              </w:rPr>
            </w:pPr>
            <w:r w:rsidDel="00000000" w:rsidR="00000000" w:rsidRPr="00000000">
              <w:rPr>
                <w:shd w:fill="b6d7a8" w:val="clear"/>
                <w:rtl w:val="0"/>
              </w:rPr>
              <w:t xml:space="preserve">shreyashvs96@gmail.com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shd w:fill="b6d7a8" w:val="clear"/>
              </w:rPr>
            </w:pPr>
            <w:r w:rsidDel="00000000" w:rsidR="00000000" w:rsidRPr="00000000">
              <w:rPr>
                <w:shd w:fill="b6d7a8" w:val="clear"/>
                <w:rtl w:val="0"/>
              </w:rPr>
              <w:t xml:space="preserve">shreyashvs96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shd w:fill="b6d7a8" w:val="clear"/>
              </w:rPr>
            </w:pPr>
            <w:r w:rsidDel="00000000" w:rsidR="00000000" w:rsidRPr="00000000">
              <w:rPr>
                <w:shd w:fill="b6d7a8" w:val="clear"/>
                <w:rtl w:val="0"/>
              </w:rPr>
              <w:t xml:space="preserve">Bill Dwyer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shd w:fill="b6d7a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shd w:fill="b6d7a8" w:val="clear"/>
              </w:rPr>
            </w:pPr>
            <w:r w:rsidDel="00000000" w:rsidR="00000000" w:rsidRPr="00000000">
              <w:rPr>
                <w:shd w:fill="b6d7a8" w:val="clear"/>
                <w:rtl w:val="0"/>
              </w:rPr>
              <w:t xml:space="preserve">BillDwyer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shd w:fill="b6d7a8" w:val="clear"/>
              </w:rPr>
            </w:pPr>
            <w:r w:rsidDel="00000000" w:rsidR="00000000" w:rsidRPr="00000000">
              <w:rPr>
                <w:shd w:fill="b6d7a8" w:val="clear"/>
                <w:rtl w:val="0"/>
              </w:rPr>
              <w:t xml:space="preserve">Rahul Paleja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shd w:fill="b6d7a8" w:val="clear"/>
              </w:rPr>
            </w:pPr>
            <w:r w:rsidDel="00000000" w:rsidR="00000000" w:rsidRPr="00000000">
              <w:rPr>
                <w:shd w:fill="b6d7a8" w:val="clear"/>
                <w:rtl w:val="0"/>
              </w:rPr>
              <w:t xml:space="preserve">rrpaleja@gmail.com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shd w:fill="b6d7a8" w:val="clear"/>
              </w:rPr>
            </w:pPr>
            <w:r w:rsidDel="00000000" w:rsidR="00000000" w:rsidRPr="00000000">
              <w:rPr>
                <w:shd w:fill="b6d7a8" w:val="clear"/>
                <w:rtl w:val="0"/>
              </w:rPr>
              <w:t xml:space="preserve">rrpaleja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shd w:fill="b6d7a8" w:val="clear"/>
              </w:rPr>
            </w:pPr>
            <w:r w:rsidDel="00000000" w:rsidR="00000000" w:rsidRPr="00000000">
              <w:rPr>
                <w:shd w:fill="b6d7a8" w:val="clear"/>
                <w:rtl w:val="0"/>
              </w:rPr>
              <w:t xml:space="preserve">Hong Yee 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shd w:fill="b6d7a8" w:val="clear"/>
              </w:rPr>
            </w:pPr>
            <w:r w:rsidDel="00000000" w:rsidR="00000000" w:rsidRPr="00000000">
              <w:rPr>
                <w:shd w:fill="b6d7a8" w:val="clear"/>
                <w:rtl w:val="0"/>
              </w:rPr>
              <w:t xml:space="preserve">osofunnie@gmail.com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shd w:fill="b6d7a8" w:val="clear"/>
              </w:rPr>
            </w:pPr>
            <w:r w:rsidDel="00000000" w:rsidR="00000000" w:rsidRPr="00000000">
              <w:rPr>
                <w:shd w:fill="b6d7a8" w:val="clear"/>
                <w:rtl w:val="0"/>
              </w:rPr>
              <w:t xml:space="preserve">HongYeeGAN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shd w:fill="b6d7a8" w:val="clear"/>
              </w:rPr>
            </w:pPr>
            <w:r w:rsidDel="00000000" w:rsidR="00000000" w:rsidRPr="00000000">
              <w:rPr>
                <w:shd w:fill="b6d7a8" w:val="clear"/>
                <w:rtl w:val="0"/>
              </w:rPr>
              <w:t xml:space="preserve">Jacqui Georgi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shd w:fill="b6d7a8" w:val="clear"/>
              </w:rPr>
            </w:pPr>
            <w:r w:rsidDel="00000000" w:rsidR="00000000" w:rsidRPr="00000000">
              <w:rPr>
                <w:shd w:fill="b6d7a8" w:val="clear"/>
                <w:rtl w:val="0"/>
              </w:rPr>
              <w:t xml:space="preserve">jhgeorgi@gmail.com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shd w:fill="b6d7a8" w:val="clear"/>
              </w:rPr>
            </w:pPr>
            <w:r w:rsidDel="00000000" w:rsidR="00000000" w:rsidRPr="00000000">
              <w:rPr>
                <w:shd w:fill="b6d7a8" w:val="clear"/>
                <w:rtl w:val="0"/>
              </w:rPr>
              <w:t xml:space="preserve">jhgeorgi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shd w:fill="b6d7a8" w:val="clear"/>
              </w:rPr>
            </w:pPr>
            <w:r w:rsidDel="00000000" w:rsidR="00000000" w:rsidRPr="00000000">
              <w:rPr>
                <w:shd w:fill="b6d7a8" w:val="clear"/>
                <w:rtl w:val="0"/>
              </w:rPr>
              <w:t xml:space="preserve">Brian McMurray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shd w:fill="b6d7a8" w:val="clear"/>
              </w:rPr>
            </w:pPr>
            <w:r w:rsidDel="00000000" w:rsidR="00000000" w:rsidRPr="00000000">
              <w:rPr>
                <w:shd w:fill="b6d7a8" w:val="clear"/>
                <w:rtl w:val="0"/>
              </w:rPr>
              <w:t xml:space="preserve">thebrianmcmurray@gmail.com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shd w:fill="b6d7a8" w:val="clear"/>
              </w:rPr>
            </w:pPr>
            <w:r w:rsidDel="00000000" w:rsidR="00000000" w:rsidRPr="00000000">
              <w:rPr>
                <w:shd w:fill="b6d7a8" w:val="clear"/>
                <w:rtl w:val="0"/>
              </w:rPr>
              <w:t xml:space="preserve">thebrianmcmurray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shd w:fill="93c47d" w:val="clear"/>
              </w:rPr>
            </w:pPr>
            <w:r w:rsidDel="00000000" w:rsidR="00000000" w:rsidRPr="00000000">
              <w:rPr>
                <w:shd w:fill="93c47d" w:val="clear"/>
                <w:rtl w:val="0"/>
              </w:rPr>
              <w:t xml:space="preserve">Roslyn Hurt-Steverson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shd w:fill="93c47d" w:val="clear"/>
              </w:rPr>
            </w:pPr>
            <w:r w:rsidDel="00000000" w:rsidR="00000000" w:rsidRPr="00000000">
              <w:rPr>
                <w:shd w:fill="93c47d" w:val="clear"/>
                <w:rtl w:val="0"/>
              </w:rPr>
              <w:t xml:space="preserve">RoslynSteverson@gmail.com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shd w:fill="93c47d" w:val="clear"/>
              </w:rPr>
            </w:pPr>
            <w:r w:rsidDel="00000000" w:rsidR="00000000" w:rsidRPr="00000000">
              <w:rPr>
                <w:shd w:fill="93c47d" w:val="clear"/>
                <w:rtl w:val="0"/>
              </w:rPr>
              <w:t xml:space="preserve">RosSmiles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Demetri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demetri.lee@gmail.com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demetri77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shd w:fill="b6d7a8" w:val="clear"/>
              </w:rPr>
            </w:pPr>
            <w:r w:rsidDel="00000000" w:rsidR="00000000" w:rsidRPr="00000000">
              <w:rPr>
                <w:shd w:fill="b6d7a8" w:val="clear"/>
                <w:rtl w:val="0"/>
              </w:rPr>
              <w:t xml:space="preserve">Catharina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shd w:fill="b6d7a8" w:val="clear"/>
              </w:rPr>
            </w:pPr>
            <w:r w:rsidDel="00000000" w:rsidR="00000000" w:rsidRPr="00000000">
              <w:rPr>
                <w:shd w:fill="b6d7a8" w:val="clear"/>
                <w:rtl w:val="0"/>
              </w:rPr>
              <w:t xml:space="preserve">catharinafoliveira@gmail.com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shd w:fill="b6d7a8" w:val="clear"/>
              </w:rPr>
            </w:pPr>
            <w:r w:rsidDel="00000000" w:rsidR="00000000" w:rsidRPr="00000000">
              <w:rPr>
                <w:shd w:fill="b6d7a8" w:val="clear"/>
                <w:rtl w:val="0"/>
              </w:rPr>
              <w:t xml:space="preserve">cathfoliveira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shd w:fill="b6d7a8" w:val="clear"/>
              </w:rPr>
            </w:pPr>
            <w:r w:rsidDel="00000000" w:rsidR="00000000" w:rsidRPr="00000000">
              <w:rPr>
                <w:shd w:fill="b6d7a8" w:val="clear"/>
                <w:rtl w:val="0"/>
              </w:rPr>
              <w:t xml:space="preserve">Sam Sequeira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shd w:fill="b6d7a8" w:val="clear"/>
              </w:rPr>
            </w:pPr>
            <w:r w:rsidDel="00000000" w:rsidR="00000000" w:rsidRPr="00000000">
              <w:rPr>
                <w:shd w:fill="b6d7a8" w:val="clear"/>
                <w:rtl w:val="0"/>
              </w:rPr>
              <w:t xml:space="preserve">ssequeira22@gmail.com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shd w:fill="b6d7a8" w:val="clear"/>
              </w:rPr>
            </w:pPr>
            <w:r w:rsidDel="00000000" w:rsidR="00000000" w:rsidRPr="00000000">
              <w:rPr>
                <w:shd w:fill="b6d7a8" w:val="clear"/>
                <w:rtl w:val="0"/>
              </w:rPr>
              <w:t xml:space="preserve">ssequeira22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shd w:fill="b6d7a8" w:val="clear"/>
              </w:rPr>
            </w:pPr>
            <w:r w:rsidDel="00000000" w:rsidR="00000000" w:rsidRPr="00000000">
              <w:rPr>
                <w:shd w:fill="b6d7a8" w:val="clear"/>
                <w:rtl w:val="0"/>
              </w:rPr>
              <w:t xml:space="preserve">Ruchika Sah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shd w:fill="b6d7a8" w:val="clear"/>
              </w:rPr>
            </w:pPr>
            <w:r w:rsidDel="00000000" w:rsidR="00000000" w:rsidRPr="00000000">
              <w:rPr>
                <w:shd w:fill="b6d7a8" w:val="clear"/>
                <w:rtl w:val="0"/>
              </w:rPr>
              <w:t xml:space="preserve">ruchika.sah@gmail.com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shd w:fill="b6d7a8" w:val="clear"/>
              </w:rPr>
            </w:pPr>
            <w:r w:rsidDel="00000000" w:rsidR="00000000" w:rsidRPr="00000000">
              <w:rPr>
                <w:shd w:fill="b6d7a8" w:val="clear"/>
                <w:rtl w:val="0"/>
              </w:rPr>
              <w:t xml:space="preserve">ruchika817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shd w:fill="b6d7a8" w:val="clear"/>
              </w:rPr>
            </w:pPr>
            <w:r w:rsidDel="00000000" w:rsidR="00000000" w:rsidRPr="00000000">
              <w:rPr>
                <w:shd w:fill="b6d7a8" w:val="clear"/>
                <w:rtl w:val="0"/>
              </w:rPr>
              <w:t xml:space="preserve">Cassie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shd w:fill="b6d7a8" w:val="clear"/>
              </w:rPr>
            </w:pPr>
            <w:r w:rsidDel="00000000" w:rsidR="00000000" w:rsidRPr="00000000">
              <w:rPr>
                <w:shd w:fill="b6d7a8" w:val="clear"/>
                <w:rtl w:val="0"/>
              </w:rPr>
              <w:t xml:space="preserve">cassie202107@gmail.com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shd w:fill="b6d7a8" w:val="clear"/>
              </w:rPr>
            </w:pPr>
            <w:r w:rsidDel="00000000" w:rsidR="00000000" w:rsidRPr="00000000">
              <w:rPr>
                <w:shd w:fill="b6d7a8" w:val="clear"/>
                <w:rtl w:val="0"/>
              </w:rPr>
              <w:t xml:space="preserve">water2015sit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shd w:fill="b6d7a8" w:val="clear"/>
              </w:rPr>
            </w:pPr>
            <w:r w:rsidDel="00000000" w:rsidR="00000000" w:rsidRPr="00000000">
              <w:rPr>
                <w:shd w:fill="b6d7a8" w:val="clear"/>
                <w:rtl w:val="0"/>
              </w:rPr>
              <w:t xml:space="preserve">Ojaswini Pandey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shd w:fill="b6d7a8" w:val="clear"/>
              </w:rPr>
            </w:pPr>
            <w:r w:rsidDel="00000000" w:rsidR="00000000" w:rsidRPr="00000000">
              <w:rPr>
                <w:shd w:fill="b6d7a8" w:val="clear"/>
                <w:rtl w:val="0"/>
              </w:rPr>
              <w:t xml:space="preserve">ojaswinipandey@gmail.com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shd w:fill="b6d7a8" w:val="clear"/>
              </w:rPr>
            </w:pPr>
            <w:r w:rsidDel="00000000" w:rsidR="00000000" w:rsidRPr="00000000">
              <w:rPr>
                <w:shd w:fill="b6d7a8" w:val="clear"/>
                <w:rtl w:val="0"/>
              </w:rPr>
              <w:t xml:space="preserve">OjaswiniPandey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shd w:fill="b6d7a8" w:val="clear"/>
              </w:rPr>
            </w:pPr>
            <w:r w:rsidDel="00000000" w:rsidR="00000000" w:rsidRPr="00000000">
              <w:rPr>
                <w:shd w:fill="b6d7a8" w:val="clear"/>
                <w:rtl w:val="0"/>
              </w:rPr>
              <w:t xml:space="preserve">Sai Pravallika Myneni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shd w:fill="b6d7a8" w:val="clear"/>
              </w:rPr>
            </w:pPr>
            <w:r w:rsidDel="00000000" w:rsidR="00000000" w:rsidRPr="00000000">
              <w:rPr>
                <w:shd w:fill="b6d7a8" w:val="clear"/>
                <w:rtl w:val="0"/>
              </w:rPr>
              <w:t xml:space="preserve">mynenisp1703@gmail.com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shd w:fill="b6d7a8" w:val="clear"/>
              </w:rPr>
            </w:pPr>
            <w:r w:rsidDel="00000000" w:rsidR="00000000" w:rsidRPr="00000000">
              <w:rPr>
                <w:shd w:fill="b6d7a8" w:val="clear"/>
                <w:rtl w:val="0"/>
              </w:rPr>
              <w:t xml:space="preserve">Pravallika-Myneni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shd w:fill="b6d7a8" w:val="clear"/>
              </w:rPr>
            </w:pPr>
            <w:r w:rsidDel="00000000" w:rsidR="00000000" w:rsidRPr="00000000">
              <w:rPr>
                <w:shd w:fill="b6d7a8" w:val="clear"/>
                <w:rtl w:val="0"/>
              </w:rPr>
              <w:t xml:space="preserve">Brian 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shd w:fill="b6d7a8" w:val="clear"/>
              </w:rPr>
            </w:pPr>
            <w:r w:rsidDel="00000000" w:rsidR="00000000" w:rsidRPr="00000000">
              <w:rPr>
                <w:shd w:fill="b6d7a8" w:val="clear"/>
                <w:rtl w:val="0"/>
              </w:rPr>
              <w:t xml:space="preserve">brkchu@gmail.com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shd w:fill="b6d7a8" w:val="clear"/>
              </w:rPr>
            </w:pPr>
            <w:r w:rsidDel="00000000" w:rsidR="00000000" w:rsidRPr="00000000">
              <w:rPr>
                <w:shd w:fill="b6d7a8" w:val="clear"/>
                <w:rtl w:val="0"/>
              </w:rPr>
              <w:t xml:space="preserve">bchugit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shd w:fill="b6d7a8" w:val="clear"/>
              </w:rPr>
            </w:pPr>
            <w:r w:rsidDel="00000000" w:rsidR="00000000" w:rsidRPr="00000000">
              <w:rPr>
                <w:shd w:fill="b6d7a8" w:val="clear"/>
                <w:rtl w:val="0"/>
              </w:rPr>
              <w:t xml:space="preserve">Farah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shd w:fill="b6d7a8" w:val="clear"/>
              </w:rPr>
            </w:pPr>
            <w:r w:rsidDel="00000000" w:rsidR="00000000" w:rsidRPr="00000000">
              <w:rPr>
                <w:shd w:fill="b6d7a8" w:val="clear"/>
                <w:rtl w:val="0"/>
              </w:rPr>
              <w:t xml:space="preserve">isthatso@gmail.com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shd w:fill="b6d7a8" w:val="clear"/>
              </w:rPr>
            </w:pPr>
            <w:r w:rsidDel="00000000" w:rsidR="00000000" w:rsidRPr="00000000">
              <w:rPr>
                <w:shd w:fill="b6d7a8" w:val="clear"/>
                <w:rtl w:val="0"/>
              </w:rPr>
              <w:t xml:space="preserve">3fa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shd w:fill="b6d7a8" w:val="clear"/>
              </w:rPr>
            </w:pPr>
            <w:r w:rsidDel="00000000" w:rsidR="00000000" w:rsidRPr="00000000">
              <w:rPr>
                <w:shd w:fill="b6d7a8" w:val="clear"/>
                <w:rtl w:val="0"/>
              </w:rPr>
              <w:t xml:space="preserve">Anuoluwapo Balogun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shd w:fill="b6d7a8" w:val="clear"/>
              </w:rPr>
            </w:pPr>
            <w:hyperlink r:id="rId91">
              <w:r w:rsidDel="00000000" w:rsidR="00000000" w:rsidRPr="00000000">
                <w:rPr>
                  <w:color w:val="1155cc"/>
                  <w:u w:val="single"/>
                  <w:shd w:fill="b6d7a8" w:val="clear"/>
                  <w:rtl w:val="0"/>
                </w:rPr>
                <w:t xml:space="preserve">Ifeoluwapobalogun1@gmail.com</w:t>
              </w:r>
            </w:hyperlink>
            <w:r w:rsidDel="00000000" w:rsidR="00000000" w:rsidRPr="00000000">
              <w:rPr>
                <w:shd w:fill="b6d7a8"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shd w:fill="b6d7a8" w:val="clear"/>
              </w:rPr>
            </w:pPr>
            <w:r w:rsidDel="00000000" w:rsidR="00000000" w:rsidRPr="00000000">
              <w:rPr>
                <w:shd w:fill="b6d7a8" w:val="clear"/>
                <w:rtl w:val="0"/>
              </w:rPr>
              <w:t xml:space="preserve">Designegycreatives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shd w:fill="b6d7a8" w:val="clear"/>
              </w:rPr>
            </w:pPr>
            <w:r w:rsidDel="00000000" w:rsidR="00000000" w:rsidRPr="00000000">
              <w:rPr>
                <w:shd w:fill="b6d7a8" w:val="clear"/>
                <w:rtl w:val="0"/>
              </w:rPr>
              <w:t xml:space="preserve">Jess Reeve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shd w:fill="b6d7a8" w:val="clear"/>
              </w:rPr>
            </w:pPr>
            <w:hyperlink r:id="rId92">
              <w:r w:rsidDel="00000000" w:rsidR="00000000" w:rsidRPr="00000000">
                <w:rPr>
                  <w:color w:val="1155cc"/>
                  <w:u w:val="single"/>
                  <w:shd w:fill="b6d7a8" w:val="clear"/>
                  <w:rtl w:val="0"/>
                </w:rPr>
                <w:t xml:space="preserve">jessicareeve@tabsanalytics.com</w:t>
              </w:r>
            </w:hyperlink>
            <w:r w:rsidDel="00000000" w:rsidR="00000000" w:rsidRPr="00000000">
              <w:rPr>
                <w:rtl w:val="0"/>
              </w:rPr>
            </w:r>
          </w:p>
          <w:p w:rsidR="00000000" w:rsidDel="00000000" w:rsidP="00000000" w:rsidRDefault="00000000" w:rsidRPr="00000000" w14:paraId="0000020F">
            <w:pPr>
              <w:widowControl w:val="0"/>
              <w:jc w:val="center"/>
              <w:rPr>
                <w:shd w:fill="b6d7a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shd w:fill="b6d7a8" w:val="clear"/>
              </w:rPr>
            </w:pPr>
            <w:r w:rsidDel="00000000" w:rsidR="00000000" w:rsidRPr="00000000">
              <w:rPr>
                <w:shd w:fill="b6d7a8" w:val="clear"/>
                <w:rtl w:val="0"/>
              </w:rPr>
              <w:t xml:space="preserve">Kristine Rosales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shd w:fill="b6d7a8" w:val="clear"/>
              </w:rPr>
            </w:pPr>
            <w:r w:rsidDel="00000000" w:rsidR="00000000" w:rsidRPr="00000000">
              <w:rPr>
                <w:shd w:fill="b6d7a8" w:val="clear"/>
                <w:rtl w:val="0"/>
              </w:rPr>
              <w:t xml:space="preserve">profkrisrosales@gmail.com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shd w:fill="b6d7a8" w:val="clear"/>
              </w:rPr>
            </w:pPr>
            <w:r w:rsidDel="00000000" w:rsidR="00000000" w:rsidRPr="00000000">
              <w:rPr>
                <w:shd w:fill="b6d7a8" w:val="clear"/>
                <w:rtl w:val="0"/>
              </w:rPr>
              <w:t xml:space="preserve">krosales21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shd w:fill="b6d7a8" w:val="clear"/>
              </w:rPr>
            </w:pPr>
            <w:r w:rsidDel="00000000" w:rsidR="00000000" w:rsidRPr="00000000">
              <w:rPr>
                <w:shd w:fill="b6d7a8" w:val="clear"/>
                <w:rtl w:val="0"/>
              </w:rPr>
              <w:t xml:space="preserve">Thirumal Sethusivaram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shd w:fill="b6d7a8" w:val="clear"/>
              </w:rPr>
            </w:pPr>
            <w:r w:rsidDel="00000000" w:rsidR="00000000" w:rsidRPr="00000000">
              <w:rPr>
                <w:shd w:fill="b6d7a8" w:val="clear"/>
                <w:rtl w:val="0"/>
              </w:rPr>
              <w:t xml:space="preserve">thirumal1995@gmail.com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shd w:fill="b6d7a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shd w:fill="b6d7a8" w:val="clear"/>
              </w:rPr>
            </w:pPr>
            <w:r w:rsidDel="00000000" w:rsidR="00000000" w:rsidRPr="00000000">
              <w:rPr>
                <w:shd w:fill="b6d7a8" w:val="clear"/>
                <w:rtl w:val="0"/>
              </w:rPr>
              <w:t xml:space="preserve">Nur Zhan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shd w:fill="b6d7a8" w:val="clear"/>
              </w:rPr>
            </w:pPr>
            <w:r w:rsidDel="00000000" w:rsidR="00000000" w:rsidRPr="00000000">
              <w:rPr>
                <w:shd w:fill="b6d7a8" w:val="clear"/>
                <w:rtl w:val="0"/>
              </w:rPr>
              <w:t xml:space="preserve">nurlanzhangali@gmail.com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shd w:fill="b6d7a8" w:val="clear"/>
              </w:rPr>
            </w:pPr>
            <w:r w:rsidDel="00000000" w:rsidR="00000000" w:rsidRPr="00000000">
              <w:rPr>
                <w:shd w:fill="b6d7a8" w:val="clear"/>
                <w:rtl w:val="0"/>
              </w:rPr>
              <w:t xml:space="preserve">nulyaka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shd w:fill="b6d7a8" w:val="clear"/>
              </w:rPr>
            </w:pPr>
            <w:r w:rsidDel="00000000" w:rsidR="00000000" w:rsidRPr="00000000">
              <w:rPr>
                <w:shd w:fill="b6d7a8" w:val="clear"/>
                <w:rtl w:val="0"/>
              </w:rPr>
              <w:t xml:space="preserve">Malika Mohan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shd w:fill="b6d7a8" w:val="clear"/>
              </w:rPr>
            </w:pPr>
            <w:r w:rsidDel="00000000" w:rsidR="00000000" w:rsidRPr="00000000">
              <w:rPr>
                <w:shd w:fill="b6d7a8" w:val="clear"/>
                <w:rtl w:val="0"/>
              </w:rPr>
              <w:t xml:space="preserve">malikamohan99@gmail.com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shd w:fill="b6d7a8" w:val="clear"/>
              </w:rPr>
            </w:pPr>
            <w:r w:rsidDel="00000000" w:rsidR="00000000" w:rsidRPr="00000000">
              <w:rPr>
                <w:shd w:fill="b6d7a8" w:val="clear"/>
                <w:rtl w:val="0"/>
              </w:rPr>
              <w:t xml:space="preserve">malikamohan01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rima@restonyoga.com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rimahinn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sectPr>
      <w:headerReference r:id="rId93"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tlin Augustin" w:id="0" w:date="2021-09-18T16:36:38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questions from slack!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jj.state.fl.us/research/reports/reports-and-data/interactive-data-reports/disproportionate-minority-contact-reports/dmc-red-profile-fy2019-20" TargetMode="External"/><Relationship Id="rId84" Type="http://schemas.openxmlformats.org/officeDocument/2006/relationships/hyperlink" Target="https://nces.ed.gov/surveys/ssocs/index.asp" TargetMode="External"/><Relationship Id="rId83" Type="http://schemas.openxmlformats.org/officeDocument/2006/relationships/hyperlink" Target="https://go.usa.gov/xMkZG" TargetMode="External"/><Relationship Id="rId42" Type="http://schemas.openxmlformats.org/officeDocument/2006/relationships/hyperlink" Target="https://www.aecf.org/interactive/databook?l=12" TargetMode="External"/><Relationship Id="rId86" Type="http://schemas.openxmlformats.org/officeDocument/2006/relationships/image" Target="media/image2.png"/><Relationship Id="rId41" Type="http://schemas.openxmlformats.org/officeDocument/2006/relationships/hyperlink" Target="http://www.djj.state.fl.us/research/reports/reports-and-data/interactive-data-reports/disproportionate-minority-contact-reports/dmc-red-profile-fy2019-20" TargetMode="External"/><Relationship Id="rId85" Type="http://schemas.openxmlformats.org/officeDocument/2006/relationships/hyperlink" Target="https://nces.ed.gov/surveys/ssocs/index.asp?FType=2" TargetMode="External"/><Relationship Id="rId44" Type="http://schemas.openxmlformats.org/officeDocument/2006/relationships/hyperlink" Target="https://drive.google.com/drive/folders/1-GcsIENwT4OkQYh2L5yJQWueMXAguXFW?usp=sharing" TargetMode="External"/><Relationship Id="rId88" Type="http://schemas.openxmlformats.org/officeDocument/2006/relationships/image" Target="media/image1.png"/><Relationship Id="rId43" Type="http://schemas.openxmlformats.org/officeDocument/2006/relationships/hyperlink" Target="http://floridakidscount.org/images/2020-CWBI/2020_All_counties.pdf" TargetMode="External"/><Relationship Id="rId87" Type="http://schemas.openxmlformats.org/officeDocument/2006/relationships/hyperlink" Target="https://nces.ed.gov/surveys/ssocs/index.asp" TargetMode="External"/><Relationship Id="rId46" Type="http://schemas.openxmlformats.org/officeDocument/2006/relationships/hyperlink" Target="https://drive.google.com/drive/folders/1Fhzg6hHODMdGRX5ZIbokRkiFwdVrEHE1?usp=sharing" TargetMode="External"/><Relationship Id="rId45" Type="http://schemas.openxmlformats.org/officeDocument/2006/relationships/hyperlink" Target="https://en.wikipedia.org/wiki/Choropleth_map" TargetMode="External"/><Relationship Id="rId89" Type="http://schemas.openxmlformats.org/officeDocument/2006/relationships/hyperlink" Target="https://nces.ed.gov/surveys/ssocs/index.asp?FType=2" TargetMode="External"/><Relationship Id="rId80" Type="http://schemas.openxmlformats.org/officeDocument/2006/relationships/hyperlink" Target="https://support.google.com/meet/answer/9302870?co=GENIE.Platform%3DDesktop&amp;hl=en" TargetMode="External"/><Relationship Id="rId82" Type="http://schemas.openxmlformats.org/officeDocument/2006/relationships/hyperlink" Target="https://docs.google.com/document/d/1jWCJEg5ijBJHBBLINPilAYjwsZZLhRaVTsuUjICnHFI/edit" TargetMode="External"/><Relationship Id="rId81" Type="http://schemas.openxmlformats.org/officeDocument/2006/relationships/hyperlink" Target="https://github.com/datakind/Sept21-see-the-gir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atakind.org/blog/givingtuesday-report" TargetMode="External"/><Relationship Id="rId48" Type="http://schemas.openxmlformats.org/officeDocument/2006/relationships/hyperlink" Target="https://docs.google.com/spreadsheets/d/13mPCXa74RcsPTdqmDLa3Ve_FVAA5l-aN_2OhDFo4-EQ/edit?usp=sharing" TargetMode="External"/><Relationship Id="rId47" Type="http://schemas.openxmlformats.org/officeDocument/2006/relationships/hyperlink" Target="https://docs.google.com/document/d/14llnrb6uNNHNpAQHHG6OKNvtIMaIcm0R1zyysX3qMlk/edit?usp=sharing" TargetMode="External"/><Relationship Id="rId49" Type="http://schemas.openxmlformats.org/officeDocument/2006/relationships/hyperlink" Target="https://drive.google.com/drive/folders/1baTGdY4y-epCDw1MftZK2-or_hu-G0A-?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inyurl.com/proj-see-the-girl" TargetMode="External"/><Relationship Id="rId8" Type="http://schemas.openxmlformats.org/officeDocument/2006/relationships/hyperlink" Target="https://datadive.datakind.org/" TargetMode="External"/><Relationship Id="rId73" Type="http://schemas.openxmlformats.org/officeDocument/2006/relationships/hyperlink" Target="https://drive.google.com/drive/folders/16SMM3T0ZODw_L04deBqIVa6f9RrVwlcp?usp=sharing" TargetMode="External"/><Relationship Id="rId72" Type="http://schemas.openxmlformats.org/officeDocument/2006/relationships/hyperlink" Target="https://drive.google.com/drive/folders/16SMM3T0ZODw_L04deBqIVa6f9RrVwlcp?usp=sharing" TargetMode="External"/><Relationship Id="rId31" Type="http://schemas.openxmlformats.org/officeDocument/2006/relationships/hyperlink" Target="https://docs.google.com/document/d/1ajaxhFMSLx9UMZW6h1F1jwXntoff8LH7/edit?usp=sharing&amp;ouid=109657075124927861150&amp;rtpof=true&amp;sd=true" TargetMode="External"/><Relationship Id="rId75" Type="http://schemas.openxmlformats.org/officeDocument/2006/relationships/hyperlink" Target="mailto:sophia@datakind.org" TargetMode="External"/><Relationship Id="rId30" Type="http://schemas.openxmlformats.org/officeDocument/2006/relationships/hyperlink" Target="https://docs.google.com/spreadsheets/d/1K927Go4_duErVxkjTO_dnYLGwbtftR4C/edit?usp=sharing&amp;ouid=109657075124927861150&amp;rtpof=true&amp;sd=true" TargetMode="External"/><Relationship Id="rId74" Type="http://schemas.openxmlformats.org/officeDocument/2006/relationships/hyperlink" Target="mailto:caitlin@datakind.org" TargetMode="External"/><Relationship Id="rId33" Type="http://schemas.openxmlformats.org/officeDocument/2006/relationships/hyperlink" Target="https://docs.google.com/document/d/1WIed6VxMYr7N6ZWUZPQyKt28C-89wP8z1igkbdHwG88/edit" TargetMode="External"/><Relationship Id="rId77" Type="http://schemas.openxmlformats.org/officeDocument/2006/relationships/hyperlink" Target="https://tinyurl.com/September-DataDive" TargetMode="External"/><Relationship Id="rId32" Type="http://schemas.openxmlformats.org/officeDocument/2006/relationships/hyperlink" Target="https://drive.google.com/drive/u/0/folders/1cbafD4OmGx2gu6LbOgZMyJOifX6948HL" TargetMode="External"/><Relationship Id="rId76" Type="http://schemas.openxmlformats.org/officeDocument/2006/relationships/hyperlink" Target="mailto:emily@datakind.org" TargetMode="External"/><Relationship Id="rId35" Type="http://schemas.openxmlformats.org/officeDocument/2006/relationships/hyperlink" Target="https://docs.google.com/document/u/1/d/183Fney6YPJh-Wus3Uk4b3wR39r-p-BhNE9UhOdHt7J4/edit" TargetMode="External"/><Relationship Id="rId79" Type="http://schemas.openxmlformats.org/officeDocument/2006/relationships/hyperlink" Target="https://slack.com/help/articles/216771908-Make-calls-in-Slack" TargetMode="External"/><Relationship Id="rId34" Type="http://schemas.openxmlformats.org/officeDocument/2006/relationships/hyperlink" Target="https://drive.google.com/drive/folders/16SMM3T0ZODw_L04deBqIVa6f9RrVwlcp?usp=sharing" TargetMode="External"/><Relationship Id="rId78" Type="http://schemas.openxmlformats.org/officeDocument/2006/relationships/hyperlink" Target="https://datakind-org.zoom.us/my/kgjohnson?pwd=LzVmblJYUGNxWVh1aVRTRmprYStXdz09" TargetMode="External"/><Relationship Id="rId71" Type="http://schemas.openxmlformats.org/officeDocument/2006/relationships/hyperlink" Target="https://drive.google.com/drive/u/2/folders/14yOuL70dhQ4WmVjDSpw5yUGlJlF9xjMG" TargetMode="External"/><Relationship Id="rId70" Type="http://schemas.openxmlformats.org/officeDocument/2006/relationships/hyperlink" Target="https://drive.google.com/drive/folders/16SMM3T0ZODw_L04deBqIVa6f9RrVwlcp?usp=sharing" TargetMode="External"/><Relationship Id="rId37" Type="http://schemas.openxmlformats.org/officeDocument/2006/relationships/hyperlink" Target="https://www.newamerica.org/future-land-housing/blog/explore-our-housing-loss-index/" TargetMode="External"/><Relationship Id="rId36" Type="http://schemas.openxmlformats.org/officeDocument/2006/relationships/hyperlink" Target="https://drive.google.com/drive/folders/1NsZ2j10duCpXFL8rV9evoNxdpEZA6Vsc?usp=sharing" TargetMode="External"/><Relationship Id="rId39" Type="http://schemas.openxmlformats.org/officeDocument/2006/relationships/hyperlink" Target="https://docs.google.com/document/d/1QuJItcbm9Go-nVAp_N0TzbaOjtSioiXwQdIGUAOwjco/edit?usp=sharing" TargetMode="External"/><Relationship Id="rId38" Type="http://schemas.openxmlformats.org/officeDocument/2006/relationships/hyperlink" Target="https://purl.stanford.edu/zf406jp4427" TargetMode="External"/><Relationship Id="rId62" Type="http://schemas.openxmlformats.org/officeDocument/2006/relationships/hyperlink" Target="https://jamanetwork.com/journals/jamanetworkopen/fullarticle/2720072" TargetMode="External"/><Relationship Id="rId61" Type="http://schemas.openxmlformats.org/officeDocument/2006/relationships/hyperlink" Target="https://www.equalmeasure.org/wp-content/uploads/2019/12/EquityCounts_OYF-Measures-Brief_EqM_FINAL_Oct19.pdf" TargetMode="External"/><Relationship Id="rId20" Type="http://schemas.openxmlformats.org/officeDocument/2006/relationships/hyperlink" Target="https://drive.google.com/drive/folders/1Jw-JposQsor1BRHne5Ny6VHlngWrOdSr?usp=sharing" TargetMode="External"/><Relationship Id="rId64" Type="http://schemas.openxmlformats.org/officeDocument/2006/relationships/hyperlink" Target="https://www.djj.state.fl.us/research/reports-and-data/interactive-data-reports/disproportionate-minority-contact-reports/dmc-red-profile-fy2019-20" TargetMode="External"/><Relationship Id="rId63" Type="http://schemas.openxmlformats.org/officeDocument/2006/relationships/hyperlink" Target="https://www.multco.us/dcj/racial-ethnic-disparities-relative-rate-index" TargetMode="External"/><Relationship Id="rId22" Type="http://schemas.openxmlformats.org/officeDocument/2006/relationships/hyperlink" Target="https://drive.google.com/drive/folders/1E2LhSxoJcEl07uP9cOG-GZ4Shm1gOArf?usp=sharing" TargetMode="External"/><Relationship Id="rId66" Type="http://schemas.openxmlformats.org/officeDocument/2006/relationships/hyperlink" Target="https://drive.google.com/drive/folders/1E2LhSxoJcEl07uP9cOG-GZ4Shm1gOArf?usp=sharing" TargetMode="External"/><Relationship Id="rId21" Type="http://schemas.openxmlformats.org/officeDocument/2006/relationships/hyperlink" Target="https://drive.google.com/drive/folders/1Fhzg6hHODMdGRX5ZIbokRkiFwdVrEHE1?usp=sharing" TargetMode="External"/><Relationship Id="rId65" Type="http://schemas.openxmlformats.org/officeDocument/2006/relationships/hyperlink" Target="https://drive.google.com/drive/folders/1Fhzg6hHODMdGRX5ZIbokRkiFwdVrEHE1?usp=sharing" TargetMode="External"/><Relationship Id="rId24" Type="http://schemas.openxmlformats.org/officeDocument/2006/relationships/hyperlink" Target="https://docs.google.com/document/d/183Fney6YPJh-Wus3Uk4b3wR39r-p-BhNE9UhOdHt7J4/edit" TargetMode="External"/><Relationship Id="rId68" Type="http://schemas.openxmlformats.org/officeDocument/2006/relationships/hyperlink" Target="https://drive.google.com/drive/folders/16SMM3T0ZODw_L04deBqIVa6f9RrVwlcp?usp=sharing" TargetMode="External"/><Relationship Id="rId23" Type="http://schemas.openxmlformats.org/officeDocument/2006/relationships/hyperlink" Target="https://drive.google.com/drive/folders/1baTGdY4y-epCDw1MftZK2-or_hu-G0A-?usp=sharing" TargetMode="External"/><Relationship Id="rId67" Type="http://schemas.openxmlformats.org/officeDocument/2006/relationships/hyperlink" Target="https://drive.google.com/drive/folders/1baTGdY4y-epCDw1MftZK2-or_hu-G0A-?usp=sharing" TargetMode="External"/><Relationship Id="rId60" Type="http://schemas.openxmlformats.org/officeDocument/2006/relationships/hyperlink" Target="https://www.ojp.gov/pdffiles1/ojjdp/226358.pdf" TargetMode="External"/><Relationship Id="rId26" Type="http://schemas.openxmlformats.org/officeDocument/2006/relationships/hyperlink" Target="https://drive.google.com/drive/folders/1baTGdY4y-epCDw1MftZK2-or_hu-G0A-?usp=sharing" TargetMode="External"/><Relationship Id="rId25" Type="http://schemas.openxmlformats.org/officeDocument/2006/relationships/hyperlink" Target="https://drive.google.com/drive/folders/1Fhzg6hHODMdGRX5ZIbokRkiFwdVrEHE1?usp=sharing" TargetMode="External"/><Relationship Id="rId69" Type="http://schemas.openxmlformats.org/officeDocument/2006/relationships/hyperlink" Target="https://drive.google.com/drive/folders/16SMM3T0ZODw_L04deBqIVa6f9RrVwlcp?usp=sharing" TargetMode="External"/><Relationship Id="rId28" Type="http://schemas.openxmlformats.org/officeDocument/2006/relationships/hyperlink" Target="https://drive.google.com/drive/folders/1E2LhSxoJcEl07uP9cOG-GZ4Shm1gOArf?usp=sharing" TargetMode="External"/><Relationship Id="rId27" Type="http://schemas.openxmlformats.org/officeDocument/2006/relationships/hyperlink" Target="https://drive.google.com/drive/folders/1Jw-JposQsor1BRHne5Ny6VHlngWrOdSr?usp=sharing" TargetMode="External"/><Relationship Id="rId29" Type="http://schemas.openxmlformats.org/officeDocument/2006/relationships/hyperlink" Target="https://drive.google.com/file/d/1bRY5jvphHJ9qXTShgnSYq1rCBt6NDma9/view?usp=sharing" TargetMode="External"/><Relationship Id="rId51" Type="http://schemas.openxmlformats.org/officeDocument/2006/relationships/hyperlink" Target="https://drive.google.com/drive/folders/1E2LhSxoJcEl07uP9cOG-GZ4Shm1gOArf?usp=sharing" TargetMode="External"/><Relationship Id="rId50" Type="http://schemas.openxmlformats.org/officeDocument/2006/relationships/hyperlink" Target="https://drive.google.com/drive/folders/1Jw-JposQsor1BRHne5Ny6VHlngWrOdSr?usp=sharing" TargetMode="External"/><Relationship Id="rId53" Type="http://schemas.openxmlformats.org/officeDocument/2006/relationships/hyperlink" Target="https://drive.google.com/drive/folders/1NsZ2j10duCpXFL8rV9evoNxdpEZA6Vsc?usp=sharing" TargetMode="External"/><Relationship Id="rId52" Type="http://schemas.openxmlformats.org/officeDocument/2006/relationships/hyperlink" Target="https://docs.google.com/document/d/1QuJItcbm9Go-nVAp_N0TzbaOjtSioiXwQdIGUAOwjco/edit?usp=sharing" TargetMode="External"/><Relationship Id="rId11" Type="http://schemas.openxmlformats.org/officeDocument/2006/relationships/hyperlink" Target="https://www.datakind.org/projects/making-sense-of-text-data-to-help-disadvantaged-families" TargetMode="External"/><Relationship Id="rId55" Type="http://schemas.openxmlformats.org/officeDocument/2006/relationships/hyperlink" Target="https://guides.uflib.ufl.edu/precisionpublichealth/datalibrary" TargetMode="External"/><Relationship Id="rId10" Type="http://schemas.openxmlformats.org/officeDocument/2006/relationships/hyperlink" Target="https://www.datakind.org/blog/unlocking-hidden-insights-in-the-social-sector-with-natural-language-processing" TargetMode="External"/><Relationship Id="rId54" Type="http://schemas.openxmlformats.org/officeDocument/2006/relationships/hyperlink" Target="https://data.cityoforlando.net/" TargetMode="External"/><Relationship Id="rId13" Type="http://schemas.openxmlformats.org/officeDocument/2006/relationships/hyperlink" Target="https://www.seethegirl.org/about-us/" TargetMode="External"/><Relationship Id="rId57" Type="http://schemas.openxmlformats.org/officeDocument/2006/relationships/hyperlink" Target="https://purl.stanford.edu/zf406jp4427" TargetMode="External"/><Relationship Id="rId12" Type="http://schemas.openxmlformats.org/officeDocument/2006/relationships/hyperlink" Target="https://www.datakind.org/blog/pivotal-for-good-with-crisis-text-line-using-text-analytics-to-better-serve-at-risk-teens/" TargetMode="External"/><Relationship Id="rId56" Type="http://schemas.openxmlformats.org/officeDocument/2006/relationships/hyperlink" Target="https://www.newamerica.org/future-land-housing/blog/explore-our-housing-loss-index/" TargetMode="External"/><Relationship Id="rId91" Type="http://schemas.openxmlformats.org/officeDocument/2006/relationships/hyperlink" Target="mailto:Ifeoluwapobalogun1@gmail.com" TargetMode="External"/><Relationship Id="rId90" Type="http://schemas.openxmlformats.org/officeDocument/2006/relationships/hyperlink" Target="https://drive.google.com/drive/folders/1cbafD4OmGx2gu6LbOgZMyJOifX6948HL?usp=sharing" TargetMode="External"/><Relationship Id="rId93" Type="http://schemas.openxmlformats.org/officeDocument/2006/relationships/header" Target="header1.xml"/><Relationship Id="rId92" Type="http://schemas.openxmlformats.org/officeDocument/2006/relationships/hyperlink" Target="mailto:jessicareeve@tabsanalytics.com" TargetMode="External"/><Relationship Id="rId15" Type="http://schemas.openxmlformats.org/officeDocument/2006/relationships/hyperlink" Target="https://www.evidentchange.org/sites/default/files/Notes%20to%20the%20Field%20Girls%20and%20Secure%20Juvenile%20Detnetion.pdf" TargetMode="External"/><Relationship Id="rId59" Type="http://schemas.openxmlformats.org/officeDocument/2006/relationships/hyperlink" Target="https://www.ncbi.nlm.nih.gov/pmc/articles/PMC7456591/" TargetMode="External"/><Relationship Id="rId14" Type="http://schemas.openxmlformats.org/officeDocument/2006/relationships/hyperlink" Target="https://www.evidentchange.org/sites/default/files/Notes%20to%20the%20Field%20Girls%20and%20Secure%20Juvenile%20Detnetion.pdf" TargetMode="External"/><Relationship Id="rId58" Type="http://schemas.openxmlformats.org/officeDocument/2006/relationships/hyperlink" Target="https://www.ers.usda.gov/data-products/county-level-data-sets/" TargetMode="External"/><Relationship Id="rId17" Type="http://schemas.openxmlformats.org/officeDocument/2006/relationships/hyperlink" Target="https://www.seethegirl.org/wp-content/uploads/2021/03/Sounding-the-Alarm_Full-report.pdf" TargetMode="External"/><Relationship Id="rId16" Type="http://schemas.openxmlformats.org/officeDocument/2006/relationships/hyperlink" Target="https://www.evidentchange.org/sites/default/files/Girls%20in%20Secure%20Juvenile%20Detention%20in%20Florida.pdf" TargetMode="External"/><Relationship Id="rId19" Type="http://schemas.openxmlformats.org/officeDocument/2006/relationships/hyperlink" Target="https://drive.google.com/drive/u/1/folders/19jiY56e2B7ojiKtBzLwYh0IP5WIliIpA" TargetMode="External"/><Relationship Id="rId18" Type="http://schemas.openxmlformats.org/officeDocument/2006/relationships/hyperlink" Target="https://www.seethegirl.org/wp-content/uploads/2019/10/WellBeingReportFinal.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