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1981F" w14:textId="77777777" w:rsidR="00A42211" w:rsidRDefault="00A42211" w:rsidP="00A42211">
      <w:pPr>
        <w:spacing w:after="0" w:line="240" w:lineRule="auto"/>
        <w:jc w:val="center"/>
        <w:rPr>
          <w:b/>
        </w:rPr>
      </w:pPr>
      <w:r>
        <w:rPr>
          <w:b/>
        </w:rPr>
        <w:t>CSE</w:t>
      </w:r>
      <w:r w:rsidR="002D5F05">
        <w:rPr>
          <w:b/>
        </w:rPr>
        <w:t xml:space="preserve"> </w:t>
      </w:r>
      <w:r>
        <w:rPr>
          <w:b/>
        </w:rPr>
        <w:t>310 – Applied Programming</w:t>
      </w:r>
    </w:p>
    <w:p w14:paraId="7945CE66" w14:textId="77777777" w:rsidR="00A42211" w:rsidRDefault="00E4247C" w:rsidP="00A42211">
      <w:pPr>
        <w:spacing w:after="0" w:line="240" w:lineRule="auto"/>
        <w:jc w:val="center"/>
        <w:rPr>
          <w:b/>
        </w:rPr>
      </w:pPr>
      <w:r>
        <w:rPr>
          <w:b/>
        </w:rPr>
        <w:t>W1</w:t>
      </w:r>
      <w:r w:rsidR="002D5F05">
        <w:rPr>
          <w:b/>
        </w:rPr>
        <w:t>3</w:t>
      </w:r>
      <w:r w:rsidR="00A42211">
        <w:rPr>
          <w:b/>
        </w:rPr>
        <w:t xml:space="preserve">-Prove: </w:t>
      </w:r>
      <w:r w:rsidR="008456E6">
        <w:rPr>
          <w:b/>
        </w:rPr>
        <w:t xml:space="preserve">Create </w:t>
      </w:r>
      <w:r w:rsidR="002D5F05">
        <w:rPr>
          <w:b/>
        </w:rPr>
        <w:t>Team Project Report</w:t>
      </w:r>
    </w:p>
    <w:p w14:paraId="060C2A0D"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4675"/>
        <w:gridCol w:w="4675"/>
      </w:tblGrid>
      <w:tr w:rsidR="002D5F05" w14:paraId="116EEEFB" w14:textId="77777777" w:rsidTr="005219DF">
        <w:tc>
          <w:tcPr>
            <w:tcW w:w="4675" w:type="dxa"/>
          </w:tcPr>
          <w:p w14:paraId="1BB5E61A" w14:textId="77777777" w:rsidR="002D5F05" w:rsidRPr="006F326D" w:rsidRDefault="002D5F05" w:rsidP="005219DF">
            <w:pPr>
              <w:rPr>
                <w:b/>
              </w:rPr>
            </w:pPr>
            <w:r>
              <w:rPr>
                <w:b/>
              </w:rPr>
              <w:t>Assigned Group Number</w:t>
            </w:r>
          </w:p>
        </w:tc>
        <w:tc>
          <w:tcPr>
            <w:tcW w:w="4675" w:type="dxa"/>
          </w:tcPr>
          <w:p w14:paraId="2C4941D2" w14:textId="212FE33B" w:rsidR="002D5F05" w:rsidRDefault="00F55721" w:rsidP="005219DF">
            <w:r>
              <w:t>6</w:t>
            </w:r>
          </w:p>
        </w:tc>
      </w:tr>
      <w:tr w:rsidR="002D5F05" w14:paraId="75C40ED6" w14:textId="77777777" w:rsidTr="005219DF">
        <w:tc>
          <w:tcPr>
            <w:tcW w:w="4675" w:type="dxa"/>
          </w:tcPr>
          <w:p w14:paraId="67D2D6EB" w14:textId="77777777" w:rsidR="002D5F05" w:rsidRPr="006F326D" w:rsidRDefault="002D5F05" w:rsidP="005219DF">
            <w:r>
              <w:rPr>
                <w:b/>
              </w:rPr>
              <w:t>Unique Team Name</w:t>
            </w:r>
          </w:p>
        </w:tc>
        <w:tc>
          <w:tcPr>
            <w:tcW w:w="4675" w:type="dxa"/>
          </w:tcPr>
          <w:p w14:paraId="1E8BD701" w14:textId="13E81917" w:rsidR="002D5F05" w:rsidRDefault="00F55721" w:rsidP="005219DF">
            <w:proofErr w:type="spellStart"/>
            <w:r>
              <w:t>Trailmix</w:t>
            </w:r>
            <w:proofErr w:type="spellEnd"/>
          </w:p>
        </w:tc>
      </w:tr>
    </w:tbl>
    <w:p w14:paraId="7D7A20E6" w14:textId="77777777" w:rsidR="00A42211" w:rsidRDefault="00A42211" w:rsidP="00A42211"/>
    <w:p w14:paraId="514D0CD1" w14:textId="77777777" w:rsidR="00E4247C" w:rsidRDefault="002D5F05" w:rsidP="00E4247C">
      <w:pPr>
        <w:pStyle w:val="ListParagraph"/>
        <w:numPr>
          <w:ilvl w:val="0"/>
          <w:numId w:val="2"/>
        </w:numPr>
      </w:pPr>
      <w:r>
        <w:t>Provide the link to the public GitHub repository that contains your team project:</w:t>
      </w:r>
    </w:p>
    <w:p w14:paraId="13F1921C" w14:textId="1915913C" w:rsidR="00E4247C" w:rsidRDefault="0058576D" w:rsidP="0058576D">
      <w:pPr>
        <w:ind w:left="360" w:firstLine="360"/>
      </w:pPr>
      <w:hyperlink r:id="rId5" w:history="1">
        <w:r w:rsidRPr="00546ED9">
          <w:rPr>
            <w:rStyle w:val="Hyperlink"/>
          </w:rPr>
          <w:t>https://github.com/water</w:t>
        </w:r>
        <w:r w:rsidRPr="00546ED9">
          <w:rPr>
            <w:rStyle w:val="Hyperlink"/>
          </w:rPr>
          <w:t>c</w:t>
        </w:r>
        <w:r w:rsidRPr="00546ED9">
          <w:rPr>
            <w:rStyle w:val="Hyperlink"/>
          </w:rPr>
          <w:t>able76/Vitrea</w:t>
        </w:r>
      </w:hyperlink>
      <w:r>
        <w:t xml:space="preserve"> </w:t>
      </w:r>
    </w:p>
    <w:p w14:paraId="357EEA07" w14:textId="77777777" w:rsidR="002D5F05" w:rsidRDefault="002D5F05" w:rsidP="002D5F05">
      <w:pPr>
        <w:pStyle w:val="ListParagraph"/>
        <w:numPr>
          <w:ilvl w:val="0"/>
          <w:numId w:val="2"/>
        </w:numPr>
      </w:pPr>
      <w:r>
        <w:t>Complete the following checklist to make sure you completed all parts of the team project.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2D5F05" w14:paraId="63581AA2" w14:textId="77777777" w:rsidTr="005219DF">
        <w:tc>
          <w:tcPr>
            <w:tcW w:w="5580" w:type="dxa"/>
          </w:tcPr>
          <w:p w14:paraId="60E4EEAD" w14:textId="77777777" w:rsidR="002D5F05" w:rsidRPr="000D2A6B" w:rsidRDefault="002D5F05" w:rsidP="005219DF">
            <w:pPr>
              <w:rPr>
                <w:b/>
              </w:rPr>
            </w:pPr>
            <w:r w:rsidRPr="000D2A6B">
              <w:rPr>
                <w:b/>
              </w:rPr>
              <w:t>Question</w:t>
            </w:r>
          </w:p>
        </w:tc>
        <w:tc>
          <w:tcPr>
            <w:tcW w:w="3055" w:type="dxa"/>
          </w:tcPr>
          <w:p w14:paraId="49A53E69" w14:textId="77777777" w:rsidR="002D5F05" w:rsidRPr="000D2A6B" w:rsidRDefault="002D5F05" w:rsidP="005219DF">
            <w:pPr>
              <w:rPr>
                <w:b/>
              </w:rPr>
            </w:pPr>
            <w:r>
              <w:rPr>
                <w:b/>
              </w:rPr>
              <w:t>Your</w:t>
            </w:r>
            <w:r w:rsidR="003033B6">
              <w:rPr>
                <w:b/>
              </w:rPr>
              <w:t xml:space="preserve"> Team</w:t>
            </w:r>
            <w:r>
              <w:rPr>
                <w:b/>
              </w:rPr>
              <w:t xml:space="preserve"> Response</w:t>
            </w:r>
          </w:p>
        </w:tc>
      </w:tr>
      <w:tr w:rsidR="002D5F05" w14:paraId="54B666F0" w14:textId="77777777" w:rsidTr="005219DF">
        <w:tc>
          <w:tcPr>
            <w:tcW w:w="5580" w:type="dxa"/>
          </w:tcPr>
          <w:p w14:paraId="4602A68C" w14:textId="77777777" w:rsidR="002D5F05" w:rsidRDefault="002D5F05" w:rsidP="005219DF">
            <w:r>
              <w:t>Did you provide a detailed README.md file (at the top level of your code) in your repository?</w:t>
            </w:r>
          </w:p>
          <w:p w14:paraId="6EBC1FB3" w14:textId="77777777" w:rsidR="002D5F05" w:rsidRDefault="002D5F05" w:rsidP="005219DF"/>
        </w:tc>
        <w:tc>
          <w:tcPr>
            <w:tcW w:w="3055" w:type="dxa"/>
          </w:tcPr>
          <w:p w14:paraId="421903DF" w14:textId="3A971E90" w:rsidR="002D5F05" w:rsidRDefault="00F55721" w:rsidP="005219DF">
            <w:pPr>
              <w:jc w:val="center"/>
            </w:pPr>
            <w:r>
              <w:t>yes</w:t>
            </w:r>
          </w:p>
        </w:tc>
      </w:tr>
      <w:tr w:rsidR="002D5F05" w14:paraId="55696428" w14:textId="77777777" w:rsidTr="005219DF">
        <w:tc>
          <w:tcPr>
            <w:tcW w:w="5580" w:type="dxa"/>
          </w:tcPr>
          <w:p w14:paraId="7497F8B9" w14:textId="77777777" w:rsidR="002D5F05" w:rsidRDefault="002D5F05" w:rsidP="005219DF">
            <w:r>
              <w:t>Did you include useful comments in your code?</w:t>
            </w:r>
          </w:p>
          <w:p w14:paraId="052DD4DC" w14:textId="77777777" w:rsidR="002D5F05" w:rsidRDefault="002D5F05" w:rsidP="005219DF"/>
        </w:tc>
        <w:tc>
          <w:tcPr>
            <w:tcW w:w="3055" w:type="dxa"/>
          </w:tcPr>
          <w:p w14:paraId="4A4BB4F1" w14:textId="2942867D" w:rsidR="002D5F05" w:rsidRDefault="00F55721" w:rsidP="005219DF">
            <w:pPr>
              <w:jc w:val="center"/>
            </w:pPr>
            <w:r>
              <w:t>yes</w:t>
            </w:r>
          </w:p>
        </w:tc>
      </w:tr>
    </w:tbl>
    <w:p w14:paraId="47342DDE" w14:textId="77777777" w:rsidR="002D5F05" w:rsidRDefault="002D5F05" w:rsidP="002D5F05">
      <w:pPr>
        <w:pStyle w:val="ListParagraph"/>
      </w:pPr>
    </w:p>
    <w:p w14:paraId="37D08799" w14:textId="77777777" w:rsidR="002D5F05" w:rsidRDefault="002D5F05" w:rsidP="002D5F05">
      <w:pPr>
        <w:pStyle w:val="ListParagraph"/>
        <w:numPr>
          <w:ilvl w:val="0"/>
          <w:numId w:val="2"/>
        </w:numPr>
      </w:pPr>
      <w:r>
        <w:t>List all of your project requirements from your Project Plan below (add more rows if needed) and indicate if you have completed them.  Mark your response with “Yes” or “No”.  If the answer is “No” then additionally describe what was preventing you from completing this requirement.</w:t>
      </w:r>
    </w:p>
    <w:tbl>
      <w:tblPr>
        <w:tblStyle w:val="TableGrid"/>
        <w:tblW w:w="0" w:type="auto"/>
        <w:tblInd w:w="715" w:type="dxa"/>
        <w:tblLook w:val="04A0" w:firstRow="1" w:lastRow="0" w:firstColumn="1" w:lastColumn="0" w:noHBand="0" w:noVBand="1"/>
      </w:tblPr>
      <w:tblGrid>
        <w:gridCol w:w="5580"/>
        <w:gridCol w:w="3055"/>
      </w:tblGrid>
      <w:tr w:rsidR="002D5F05" w14:paraId="67B794A2" w14:textId="77777777" w:rsidTr="005219DF">
        <w:tc>
          <w:tcPr>
            <w:tcW w:w="5580" w:type="dxa"/>
          </w:tcPr>
          <w:p w14:paraId="55EECC47" w14:textId="77777777" w:rsidR="002D5F05" w:rsidRPr="000D2A6B" w:rsidRDefault="002D5F05" w:rsidP="005219DF">
            <w:pPr>
              <w:rPr>
                <w:b/>
              </w:rPr>
            </w:pPr>
            <w:r>
              <w:rPr>
                <w:b/>
              </w:rPr>
              <w:t>Your Project Requirements</w:t>
            </w:r>
          </w:p>
        </w:tc>
        <w:tc>
          <w:tcPr>
            <w:tcW w:w="3055" w:type="dxa"/>
          </w:tcPr>
          <w:p w14:paraId="451F9583" w14:textId="77777777" w:rsidR="002D5F05" w:rsidRPr="000D2A6B" w:rsidRDefault="002D5F05" w:rsidP="005219DF">
            <w:pPr>
              <w:rPr>
                <w:b/>
              </w:rPr>
            </w:pPr>
            <w:r>
              <w:rPr>
                <w:b/>
              </w:rPr>
              <w:t xml:space="preserve">Your </w:t>
            </w:r>
            <w:r w:rsidR="003033B6">
              <w:rPr>
                <w:b/>
              </w:rPr>
              <w:t xml:space="preserve">Team </w:t>
            </w:r>
            <w:r>
              <w:rPr>
                <w:b/>
              </w:rPr>
              <w:t>Response</w:t>
            </w:r>
          </w:p>
        </w:tc>
      </w:tr>
      <w:tr w:rsidR="002D5F05" w14:paraId="0EA2A4AA" w14:textId="77777777" w:rsidTr="005219DF">
        <w:tc>
          <w:tcPr>
            <w:tcW w:w="5580" w:type="dxa"/>
          </w:tcPr>
          <w:p w14:paraId="08CE0716" w14:textId="070C3615" w:rsidR="002D5F05" w:rsidRDefault="00F55721" w:rsidP="005219DF">
            <w:r>
              <w:t>Pieces are able to move according to their abilities</w:t>
            </w:r>
          </w:p>
        </w:tc>
        <w:tc>
          <w:tcPr>
            <w:tcW w:w="3055" w:type="dxa"/>
          </w:tcPr>
          <w:p w14:paraId="62F2909C" w14:textId="32D29699" w:rsidR="002D5F05" w:rsidRPr="0058576D" w:rsidRDefault="00F55721" w:rsidP="005219DF">
            <w:pPr>
              <w:jc w:val="center"/>
              <w:rPr>
                <w:b/>
                <w:bCs/>
                <w:color w:val="385623" w:themeColor="accent6" w:themeShade="80"/>
              </w:rPr>
            </w:pPr>
            <w:r w:rsidRPr="0058576D">
              <w:rPr>
                <w:b/>
                <w:bCs/>
                <w:color w:val="385623" w:themeColor="accent6" w:themeShade="80"/>
              </w:rPr>
              <w:t>Yes</w:t>
            </w:r>
          </w:p>
        </w:tc>
      </w:tr>
      <w:tr w:rsidR="002D5F05" w14:paraId="68929EEC" w14:textId="77777777" w:rsidTr="005219DF">
        <w:tc>
          <w:tcPr>
            <w:tcW w:w="5580" w:type="dxa"/>
          </w:tcPr>
          <w:p w14:paraId="1093C821" w14:textId="10872F15" w:rsidR="002D5F05" w:rsidRDefault="00F55721" w:rsidP="005219DF">
            <w:r>
              <w:t>Pieces are able to capture other pieces</w:t>
            </w:r>
          </w:p>
        </w:tc>
        <w:tc>
          <w:tcPr>
            <w:tcW w:w="3055" w:type="dxa"/>
          </w:tcPr>
          <w:p w14:paraId="10716093" w14:textId="3D9A13FF" w:rsidR="002D5F05" w:rsidRPr="0058576D" w:rsidRDefault="00F55721" w:rsidP="005219DF">
            <w:pPr>
              <w:jc w:val="center"/>
              <w:rPr>
                <w:b/>
                <w:bCs/>
                <w:color w:val="385623" w:themeColor="accent6" w:themeShade="80"/>
              </w:rPr>
            </w:pPr>
            <w:r w:rsidRPr="0058576D">
              <w:rPr>
                <w:b/>
                <w:bCs/>
                <w:color w:val="385623" w:themeColor="accent6" w:themeShade="80"/>
              </w:rPr>
              <w:t>Yes</w:t>
            </w:r>
          </w:p>
        </w:tc>
      </w:tr>
      <w:tr w:rsidR="002D5F05" w14:paraId="4F95F4F2" w14:textId="77777777" w:rsidTr="005219DF">
        <w:tc>
          <w:tcPr>
            <w:tcW w:w="5580" w:type="dxa"/>
          </w:tcPr>
          <w:p w14:paraId="5BE7B46D" w14:textId="7BF003F7" w:rsidR="002D5F05" w:rsidRDefault="00F55721" w:rsidP="005219DF">
            <w:r>
              <w:t>Player able to view the attributes of the piece</w:t>
            </w:r>
          </w:p>
        </w:tc>
        <w:tc>
          <w:tcPr>
            <w:tcW w:w="3055" w:type="dxa"/>
          </w:tcPr>
          <w:p w14:paraId="63019AA1" w14:textId="285DFB05" w:rsidR="002D5F05" w:rsidRPr="0058576D" w:rsidRDefault="00F55721" w:rsidP="005219DF">
            <w:pPr>
              <w:jc w:val="center"/>
              <w:rPr>
                <w:color w:val="385623" w:themeColor="accent6" w:themeShade="80"/>
              </w:rPr>
            </w:pPr>
            <w:r w:rsidRPr="0058576D">
              <w:t>Only in Dev tools</w:t>
            </w:r>
          </w:p>
        </w:tc>
      </w:tr>
      <w:tr w:rsidR="002D5F05" w14:paraId="3940808F" w14:textId="77777777" w:rsidTr="005219DF">
        <w:tc>
          <w:tcPr>
            <w:tcW w:w="5580" w:type="dxa"/>
          </w:tcPr>
          <w:p w14:paraId="46E2B551" w14:textId="2E3B109B" w:rsidR="002D5F05" w:rsidRDefault="00F55721" w:rsidP="005219DF">
            <w:r>
              <w:t>Pieces able to reproduce and pass genes to new piece</w:t>
            </w:r>
          </w:p>
        </w:tc>
        <w:tc>
          <w:tcPr>
            <w:tcW w:w="3055" w:type="dxa"/>
          </w:tcPr>
          <w:p w14:paraId="0252B042" w14:textId="3904F9E1" w:rsidR="002D5F05" w:rsidRPr="0058576D" w:rsidRDefault="00E8688B" w:rsidP="005219DF">
            <w:pPr>
              <w:jc w:val="center"/>
              <w:rPr>
                <w:b/>
                <w:bCs/>
                <w:color w:val="385623" w:themeColor="accent6" w:themeShade="80"/>
              </w:rPr>
            </w:pPr>
            <w:r w:rsidRPr="0058576D">
              <w:rPr>
                <w:b/>
                <w:bCs/>
                <w:color w:val="385623" w:themeColor="accent6" w:themeShade="80"/>
              </w:rPr>
              <w:t>Yes</w:t>
            </w:r>
          </w:p>
        </w:tc>
      </w:tr>
      <w:tr w:rsidR="002D5F05" w14:paraId="46E42682" w14:textId="77777777" w:rsidTr="005219DF">
        <w:tc>
          <w:tcPr>
            <w:tcW w:w="5580" w:type="dxa"/>
          </w:tcPr>
          <w:p w14:paraId="7A90CAB6" w14:textId="780EB87E" w:rsidR="002D5F05" w:rsidRDefault="00F55721" w:rsidP="005219DF">
            <w:r>
              <w:t>Genes passed based on gene types and a little randomness</w:t>
            </w:r>
          </w:p>
        </w:tc>
        <w:tc>
          <w:tcPr>
            <w:tcW w:w="3055" w:type="dxa"/>
          </w:tcPr>
          <w:p w14:paraId="1FBD9404" w14:textId="25B31CDD" w:rsidR="002D5F05" w:rsidRPr="0058576D" w:rsidRDefault="00E8688B" w:rsidP="005219DF">
            <w:pPr>
              <w:jc w:val="center"/>
              <w:rPr>
                <w:b/>
                <w:bCs/>
                <w:color w:val="385623" w:themeColor="accent6" w:themeShade="80"/>
              </w:rPr>
            </w:pPr>
            <w:r w:rsidRPr="0058576D">
              <w:rPr>
                <w:b/>
                <w:bCs/>
                <w:color w:val="385623" w:themeColor="accent6" w:themeShade="80"/>
              </w:rPr>
              <w:t>Yes</w:t>
            </w:r>
          </w:p>
        </w:tc>
      </w:tr>
      <w:tr w:rsidR="002D5F05" w14:paraId="37DFBAA5" w14:textId="77777777" w:rsidTr="005219DF">
        <w:tc>
          <w:tcPr>
            <w:tcW w:w="5580" w:type="dxa"/>
          </w:tcPr>
          <w:p w14:paraId="39A626E3" w14:textId="5E12E6F7" w:rsidR="00F55721" w:rsidRDefault="00F55721" w:rsidP="005219DF">
            <w:r>
              <w:t>Program runs on Unity</w:t>
            </w:r>
          </w:p>
        </w:tc>
        <w:tc>
          <w:tcPr>
            <w:tcW w:w="3055" w:type="dxa"/>
          </w:tcPr>
          <w:p w14:paraId="362EAE41" w14:textId="25798FDB" w:rsidR="00F55721" w:rsidRPr="0058576D" w:rsidRDefault="00E8688B" w:rsidP="00E8688B">
            <w:pPr>
              <w:jc w:val="center"/>
              <w:rPr>
                <w:b/>
                <w:bCs/>
                <w:color w:val="385623" w:themeColor="accent6" w:themeShade="80"/>
              </w:rPr>
            </w:pPr>
            <w:r w:rsidRPr="0058576D">
              <w:rPr>
                <w:b/>
                <w:bCs/>
                <w:color w:val="385623" w:themeColor="accent6" w:themeShade="80"/>
              </w:rPr>
              <w:t>Yes</w:t>
            </w:r>
          </w:p>
        </w:tc>
      </w:tr>
      <w:tr w:rsidR="00F55721" w14:paraId="0057BB55" w14:textId="77777777" w:rsidTr="005219DF">
        <w:tc>
          <w:tcPr>
            <w:tcW w:w="5580" w:type="dxa"/>
          </w:tcPr>
          <w:p w14:paraId="7A7A4458" w14:textId="79D2604A" w:rsidR="00F55721" w:rsidRDefault="00F55721" w:rsidP="005219DF">
            <w:r>
              <w:t>Pieces have recognizable physical attributes</w:t>
            </w:r>
          </w:p>
        </w:tc>
        <w:tc>
          <w:tcPr>
            <w:tcW w:w="3055" w:type="dxa"/>
          </w:tcPr>
          <w:p w14:paraId="3F9CE05A" w14:textId="01AB122F" w:rsidR="00F55721" w:rsidRPr="0058576D" w:rsidRDefault="00E8688B" w:rsidP="00E8688B">
            <w:pPr>
              <w:jc w:val="center"/>
              <w:rPr>
                <w:b/>
                <w:bCs/>
                <w:color w:val="385623" w:themeColor="accent6" w:themeShade="80"/>
              </w:rPr>
            </w:pPr>
            <w:r w:rsidRPr="0058576D">
              <w:rPr>
                <w:b/>
                <w:bCs/>
                <w:color w:val="385623" w:themeColor="accent6" w:themeShade="80"/>
              </w:rPr>
              <w:t>Yes</w:t>
            </w:r>
          </w:p>
        </w:tc>
      </w:tr>
      <w:tr w:rsidR="00F55721" w14:paraId="107DEFA4" w14:textId="77777777" w:rsidTr="005219DF">
        <w:tc>
          <w:tcPr>
            <w:tcW w:w="5580" w:type="dxa"/>
          </w:tcPr>
          <w:p w14:paraId="40BA6F2A" w14:textId="58A288F4" w:rsidR="00F55721" w:rsidRDefault="00F55721" w:rsidP="005219DF">
            <w:r>
              <w:t>Game is playable</w:t>
            </w:r>
          </w:p>
        </w:tc>
        <w:tc>
          <w:tcPr>
            <w:tcW w:w="3055" w:type="dxa"/>
          </w:tcPr>
          <w:p w14:paraId="4B477C72" w14:textId="28262913" w:rsidR="00F55721" w:rsidRPr="0058576D" w:rsidRDefault="00E8688B" w:rsidP="00E8688B">
            <w:pPr>
              <w:jc w:val="center"/>
              <w:rPr>
                <w:b/>
                <w:bCs/>
                <w:color w:val="385623" w:themeColor="accent6" w:themeShade="80"/>
              </w:rPr>
            </w:pPr>
            <w:r w:rsidRPr="0058576D">
              <w:rPr>
                <w:b/>
                <w:bCs/>
                <w:color w:val="385623" w:themeColor="accent6" w:themeShade="80"/>
              </w:rPr>
              <w:t>Yes</w:t>
            </w:r>
          </w:p>
        </w:tc>
      </w:tr>
      <w:tr w:rsidR="00F55721" w14:paraId="384C5C71" w14:textId="77777777" w:rsidTr="005219DF">
        <w:tc>
          <w:tcPr>
            <w:tcW w:w="5580" w:type="dxa"/>
          </w:tcPr>
          <w:p w14:paraId="4A5F3255" w14:textId="1E793B49" w:rsidR="00F55721" w:rsidRDefault="00F55721" w:rsidP="005219DF">
            <w:r>
              <w:t>Static game information is stored in a database</w:t>
            </w:r>
          </w:p>
        </w:tc>
        <w:tc>
          <w:tcPr>
            <w:tcW w:w="3055" w:type="dxa"/>
          </w:tcPr>
          <w:p w14:paraId="411AB2DB" w14:textId="58D9BA8D" w:rsidR="00F55721" w:rsidRPr="0058576D" w:rsidRDefault="00E8688B" w:rsidP="00E8688B">
            <w:pPr>
              <w:jc w:val="center"/>
              <w:rPr>
                <w:b/>
                <w:bCs/>
                <w:color w:val="385623" w:themeColor="accent6" w:themeShade="80"/>
              </w:rPr>
            </w:pPr>
            <w:r w:rsidRPr="0058576D">
              <w:rPr>
                <w:b/>
                <w:bCs/>
                <w:color w:val="385623" w:themeColor="accent6" w:themeShade="80"/>
              </w:rPr>
              <w:t>Yes</w:t>
            </w:r>
          </w:p>
        </w:tc>
      </w:tr>
      <w:tr w:rsidR="00F55721" w14:paraId="737A09A6" w14:textId="77777777" w:rsidTr="005219DF">
        <w:tc>
          <w:tcPr>
            <w:tcW w:w="5580" w:type="dxa"/>
          </w:tcPr>
          <w:p w14:paraId="64832F91" w14:textId="384E9A8F" w:rsidR="00F55721" w:rsidRDefault="00F55721" w:rsidP="005219DF">
            <w:r>
              <w:t>Static game information is retrieved from a database</w:t>
            </w:r>
          </w:p>
        </w:tc>
        <w:tc>
          <w:tcPr>
            <w:tcW w:w="3055" w:type="dxa"/>
          </w:tcPr>
          <w:p w14:paraId="17C4C9AF" w14:textId="4EABAD3C" w:rsidR="00F55721" w:rsidRPr="0058576D" w:rsidRDefault="00E8688B" w:rsidP="00E8688B">
            <w:pPr>
              <w:jc w:val="center"/>
              <w:rPr>
                <w:b/>
                <w:bCs/>
                <w:color w:val="385623" w:themeColor="accent6" w:themeShade="80"/>
              </w:rPr>
            </w:pPr>
            <w:r w:rsidRPr="0058576D">
              <w:rPr>
                <w:b/>
                <w:bCs/>
                <w:color w:val="385623" w:themeColor="accent6" w:themeShade="80"/>
              </w:rPr>
              <w:t>Yes</w:t>
            </w:r>
          </w:p>
        </w:tc>
      </w:tr>
    </w:tbl>
    <w:p w14:paraId="1D082D47" w14:textId="77777777" w:rsidR="002D5F05" w:rsidRDefault="002D5F05" w:rsidP="002D5F05"/>
    <w:p w14:paraId="5DBDAE65" w14:textId="77777777" w:rsidR="002D5F05" w:rsidRDefault="002D5F05" w:rsidP="002D5F05">
      <w:pPr>
        <w:pStyle w:val="ListParagraph"/>
        <w:numPr>
          <w:ilvl w:val="0"/>
          <w:numId w:val="2"/>
        </w:numPr>
      </w:pPr>
      <w:r>
        <w:t>As a team, summarize your successes and challenges:</w:t>
      </w:r>
    </w:p>
    <w:p w14:paraId="0EECCB10" w14:textId="77777777" w:rsidR="00E8688B" w:rsidRDefault="00E8688B" w:rsidP="00E8688B">
      <w:pPr>
        <w:ind w:left="360" w:firstLine="360"/>
      </w:pPr>
      <w:r>
        <w:t xml:space="preserve">We started out using the Unreal Engine, but because it was too difficult to understand, and because two of our team members were already somewhat familiar with the Unity game engine, we ended up switching to that engine. We had a lot of challenges getting code transferred from Unreal to Unity and getting the code to run on Unity, along with understanding how code is run on Unity. We were able to figure these things out. </w:t>
      </w:r>
    </w:p>
    <w:p w14:paraId="0088FBD2" w14:textId="7A2C58FD" w:rsidR="00E8688B" w:rsidRDefault="00E8688B" w:rsidP="00E8688B">
      <w:pPr>
        <w:ind w:left="360" w:firstLine="360"/>
      </w:pPr>
      <w:r>
        <w:lastRenderedPageBreak/>
        <w:t xml:space="preserve">We had a lot of trouble deciding what would be stored in the database, and because of that we didn’t have the database working as soon as we would have liked, but we did get it working for our needs in the end! There was a lot of </w:t>
      </w:r>
      <w:r w:rsidR="005407AE">
        <w:t>functions and things that we wrote for that database that aren’t used to their full potential, but will be as the game is finished.</w:t>
      </w:r>
    </w:p>
    <w:p w14:paraId="67173D6E" w14:textId="125ECABD" w:rsidR="00E8688B" w:rsidRDefault="00E8688B" w:rsidP="00E8688B">
      <w:pPr>
        <w:ind w:left="360" w:firstLine="360"/>
      </w:pPr>
      <w:r>
        <w:t xml:space="preserve">We had some difficulty figuring out which genes were recessive, and how to get them passed correctly. We also had some difficulty getting the genes to be represented in the game and for the genes to actually affect the abilities of the pieces. </w:t>
      </w:r>
    </w:p>
    <w:p w14:paraId="59946CA1" w14:textId="5604742B" w:rsidR="005407AE" w:rsidRDefault="005407AE" w:rsidP="00E8688B">
      <w:pPr>
        <w:ind w:left="360" w:firstLine="360"/>
      </w:pPr>
      <w:r>
        <w:t>We had difficulty getting the game visuals to work. There were a lot of problems with colors and sprites, that were eventually figured out to some degree, b</w:t>
      </w:r>
      <w:r w:rsidR="0058576D">
        <w:t xml:space="preserve">ut more work will be done in the future for the piece sprites. </w:t>
      </w:r>
    </w:p>
    <w:p w14:paraId="03E96FC4" w14:textId="4DE34D42" w:rsidR="0058576D" w:rsidRPr="007D3A0B" w:rsidRDefault="0058576D" w:rsidP="00E8688B">
      <w:pPr>
        <w:ind w:left="360" w:firstLine="360"/>
      </w:pPr>
      <w:r>
        <w:t>There were a lot of problems, but we were able to overcome them as a team, and were able to get the project working to a degree that we are happy and excited with. We are also excited to continue to work on it, and in the future get everything that we want done.</w:t>
      </w:r>
    </w:p>
    <w:p w14:paraId="12818CC9"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0616C"/>
    <w:multiLevelType w:val="hybridMultilevel"/>
    <w:tmpl w:val="49F4A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FCA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E416F"/>
    <w:rsid w:val="001A2189"/>
    <w:rsid w:val="0026425E"/>
    <w:rsid w:val="002C0C46"/>
    <w:rsid w:val="002D5F05"/>
    <w:rsid w:val="003033B6"/>
    <w:rsid w:val="003428DC"/>
    <w:rsid w:val="00363FF4"/>
    <w:rsid w:val="003A1765"/>
    <w:rsid w:val="005407AE"/>
    <w:rsid w:val="0058576D"/>
    <w:rsid w:val="00680B45"/>
    <w:rsid w:val="0080509D"/>
    <w:rsid w:val="008456E6"/>
    <w:rsid w:val="00A42211"/>
    <w:rsid w:val="00CB47E7"/>
    <w:rsid w:val="00E4247C"/>
    <w:rsid w:val="00E8688B"/>
    <w:rsid w:val="00EF4A62"/>
    <w:rsid w:val="00F55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F1CD"/>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58576D"/>
    <w:rPr>
      <w:color w:val="0563C1" w:themeColor="hyperlink"/>
      <w:u w:val="single"/>
    </w:rPr>
  </w:style>
  <w:style w:type="character" w:styleId="UnresolvedMention">
    <w:name w:val="Unresolved Mention"/>
    <w:basedOn w:val="DefaultParagraphFont"/>
    <w:uiPriority w:val="99"/>
    <w:semiHidden/>
    <w:unhideWhenUsed/>
    <w:rsid w:val="0058576D"/>
    <w:rPr>
      <w:color w:val="605E5C"/>
      <w:shd w:val="clear" w:color="auto" w:fill="E1DFDD"/>
    </w:rPr>
  </w:style>
  <w:style w:type="character" w:styleId="FollowedHyperlink">
    <w:name w:val="FollowedHyperlink"/>
    <w:basedOn w:val="DefaultParagraphFont"/>
    <w:uiPriority w:val="99"/>
    <w:semiHidden/>
    <w:unhideWhenUsed/>
    <w:rsid w:val="005857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atercable76/Vitre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Joshua Pettingill</cp:lastModifiedBy>
  <cp:revision>2</cp:revision>
  <dcterms:created xsi:type="dcterms:W3CDTF">2021-04-02T19:53:00Z</dcterms:created>
  <dcterms:modified xsi:type="dcterms:W3CDTF">2021-04-02T19:53:00Z</dcterms:modified>
</cp:coreProperties>
</file>