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669" w:rsidRDefault="004E0B75" w:rsidP="003857E2">
      <w:pPr>
        <w:ind w:left="640" w:hangingChars="200" w:hanging="640"/>
        <w:rPr>
          <w:sz w:val="32"/>
        </w:rPr>
      </w:pPr>
      <w:r w:rsidRPr="004E0B75">
        <w:rPr>
          <w:sz w:val="32"/>
        </w:rPr>
        <w:drawing>
          <wp:inline distT="0" distB="0" distL="0" distR="0" wp14:anchorId="2FD2D4AA" wp14:editId="16D91031">
            <wp:extent cx="6645910" cy="5213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75" w:rsidRDefault="00AD1F53" w:rsidP="003857E2">
      <w:pPr>
        <w:ind w:left="640" w:hangingChars="200" w:hanging="640"/>
        <w:rPr>
          <w:rFonts w:hint="eastAsia"/>
          <w:sz w:val="32"/>
        </w:rPr>
      </w:pPr>
      <w:r w:rsidRPr="00AD1F53">
        <w:rPr>
          <w:sz w:val="32"/>
        </w:rPr>
        <w:drawing>
          <wp:inline distT="0" distB="0" distL="0" distR="0" wp14:anchorId="20BD045B" wp14:editId="2D28AB56">
            <wp:extent cx="6645910" cy="2720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12" w:rsidRDefault="004155A9" w:rsidP="003857E2">
      <w:pPr>
        <w:ind w:left="640" w:hangingChars="200" w:hanging="640"/>
        <w:rPr>
          <w:sz w:val="32"/>
        </w:rPr>
      </w:pPr>
      <w:r>
        <w:rPr>
          <w:rFonts w:hint="eastAsia"/>
          <w:sz w:val="32"/>
        </w:rPr>
        <w:t>传递引用给陈洁灵与传递指针的效果是一样的，形参变化实参也会发生变化</w:t>
      </w:r>
    </w:p>
    <w:p w:rsidR="004155A9" w:rsidRDefault="004155A9" w:rsidP="00D32400">
      <w:pPr>
        <w:ind w:left="640" w:hangingChars="200" w:hanging="640"/>
        <w:rPr>
          <w:sz w:val="32"/>
        </w:rPr>
      </w:pPr>
      <w:r w:rsidRPr="004155A9">
        <w:rPr>
          <w:sz w:val="32"/>
        </w:rPr>
        <w:lastRenderedPageBreak/>
        <w:drawing>
          <wp:inline distT="0" distB="0" distL="0" distR="0" wp14:anchorId="1006A656" wp14:editId="44F2B340">
            <wp:extent cx="6645910" cy="1458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00" w:rsidRDefault="00A13399" w:rsidP="00D32400">
      <w:pPr>
        <w:ind w:left="640" w:hangingChars="200" w:hanging="640"/>
        <w:rPr>
          <w:sz w:val="32"/>
        </w:rPr>
      </w:pPr>
      <w:r w:rsidRPr="00A13399">
        <w:rPr>
          <w:sz w:val="32"/>
        </w:rPr>
        <w:drawing>
          <wp:inline distT="0" distB="0" distL="0" distR="0" wp14:anchorId="6B0C3F0F" wp14:editId="340EABE5">
            <wp:extent cx="6645910" cy="1064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99" w:rsidRDefault="00A13399" w:rsidP="00D32400">
      <w:pPr>
        <w:ind w:left="640" w:hangingChars="200" w:hanging="640"/>
        <w:rPr>
          <w:rFonts w:hint="eastAsia"/>
          <w:sz w:val="32"/>
        </w:rPr>
      </w:pPr>
      <w:bookmarkStart w:id="0" w:name="_GoBack"/>
      <w:bookmarkEnd w:id="0"/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Pr="00E74B12" w:rsidRDefault="00E74B12" w:rsidP="003857E2">
      <w:pPr>
        <w:ind w:left="640" w:hangingChars="200" w:hanging="640"/>
        <w:rPr>
          <w:sz w:val="32"/>
        </w:rPr>
      </w:pPr>
    </w:p>
    <w:sectPr w:rsidR="00E74B12" w:rsidRPr="00E74B12" w:rsidSect="00E74B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A89"/>
    <w:rsid w:val="003857E2"/>
    <w:rsid w:val="004155A9"/>
    <w:rsid w:val="004E0B75"/>
    <w:rsid w:val="004E2A89"/>
    <w:rsid w:val="00950769"/>
    <w:rsid w:val="00A13399"/>
    <w:rsid w:val="00A71669"/>
    <w:rsid w:val="00AD1F53"/>
    <w:rsid w:val="00D32400"/>
    <w:rsid w:val="00E7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A2E46"/>
  <w15:chartTrackingRefBased/>
  <w15:docId w15:val="{ED1D41F6-F253-4FAD-B920-EEB6948C5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2021-09-19T08:58:00Z</dcterms:created>
  <dcterms:modified xsi:type="dcterms:W3CDTF">2021-09-25T05:19:00Z</dcterms:modified>
</cp:coreProperties>
</file>