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6591B5B2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E54E3A">
        <w:rPr>
          <w:rFonts w:ascii="Arial" w:hAnsi="Arial" w:cs="Arial"/>
        </w:rPr>
        <w:t xml:space="preserve">  </w:t>
      </w:r>
      <w:r w:rsidR="005158D6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2C4D05">
        <w:rPr>
          <w:rFonts w:ascii="Arial" w:hAnsi="Arial" w:cs="Arial"/>
          <w:sz w:val="24"/>
        </w:rPr>
        <w:t>6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6C6F0225" w14:textId="017A4690" w:rsidR="00522309" w:rsidRPr="005E02D1" w:rsidRDefault="005E1893" w:rsidP="005E1893">
      <w:pPr>
        <w:rPr>
          <w:b/>
        </w:rPr>
      </w:pPr>
      <w:r w:rsidRPr="005E1893">
        <w:rPr>
          <w:b/>
        </w:rPr>
        <w:t xml:space="preserve">This exercise is a series of steps you will complete on </w:t>
      </w:r>
      <w:r w:rsidR="002C4D05">
        <w:rPr>
          <w:b/>
        </w:rPr>
        <w:t>the newly installed CentOS VM, which of course means using the</w:t>
      </w:r>
      <w:r w:rsidRPr="005E1893">
        <w:rPr>
          <w:b/>
        </w:rPr>
        <w:t xml:space="preserve">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 w:rsidR="002C4D05">
        <w:rPr>
          <w:b/>
        </w:rPr>
        <w:t xml:space="preserve"> as that is all we have</w:t>
      </w:r>
      <w:r>
        <w:rPr>
          <w:b/>
        </w:rPr>
        <w:t>. Therefore, you must have your virtual machine installed as per the “</w:t>
      </w:r>
      <w:r w:rsidR="00FA302A">
        <w:rPr>
          <w:b/>
        </w:rPr>
        <w:t>CentOS</w:t>
      </w:r>
      <w:r>
        <w:rPr>
          <w:b/>
        </w:rPr>
        <w:t xml:space="preserve"> Installation” video.</w:t>
      </w:r>
      <w:r w:rsidR="00E336BA" w:rsidRPr="005E02D1">
        <w:rPr>
          <w:b/>
        </w:rPr>
        <w:t xml:space="preserve"> </w:t>
      </w:r>
    </w:p>
    <w:p w14:paraId="79B23DFF" w14:textId="77777777" w:rsidR="00522309" w:rsidRPr="0014090A" w:rsidRDefault="00522309" w:rsidP="00522309">
      <w:pPr>
        <w:rPr>
          <w:color w:val="0D0D0D" w:themeColor="text1" w:themeTint="F2"/>
        </w:rPr>
      </w:pPr>
    </w:p>
    <w:p w14:paraId="460169E1" w14:textId="26BECAC5" w:rsidR="005158D6" w:rsidRPr="00A928C7" w:rsidRDefault="00BA46FB" w:rsidP="005F1502">
      <w:pPr>
        <w:pStyle w:val="af0"/>
        <w:numPr>
          <w:ilvl w:val="0"/>
          <w:numId w:val="2"/>
        </w:numPr>
        <w:rPr>
          <w:color w:val="000000" w:themeColor="text1"/>
        </w:rPr>
      </w:pPr>
      <w:r w:rsidRPr="00A928C7">
        <w:rPr>
          <w:color w:val="000000" w:themeColor="text1"/>
        </w:rPr>
        <w:t>Using either the terminal help commands (</w:t>
      </w:r>
      <w:r w:rsidRPr="00A928C7">
        <w:rPr>
          <w:b/>
          <w:color w:val="000000" w:themeColor="text1"/>
        </w:rPr>
        <w:t>man</w:t>
      </w:r>
      <w:r w:rsidRPr="00A928C7">
        <w:rPr>
          <w:color w:val="000000" w:themeColor="text1"/>
        </w:rPr>
        <w:t xml:space="preserve"> and </w:t>
      </w:r>
      <w:r w:rsidRPr="00A928C7">
        <w:rPr>
          <w:b/>
          <w:color w:val="000000" w:themeColor="text1"/>
        </w:rPr>
        <w:t>info</w:t>
      </w:r>
      <w:r w:rsidRPr="00A928C7">
        <w:rPr>
          <w:color w:val="000000" w:themeColor="text1"/>
        </w:rPr>
        <w:t xml:space="preserve">) </w:t>
      </w:r>
      <w:r w:rsidR="00083B8C" w:rsidRPr="00A928C7">
        <w:rPr>
          <w:color w:val="000000" w:themeColor="text1"/>
        </w:rPr>
        <w:t xml:space="preserve">or just the Internet </w:t>
      </w:r>
      <w:r w:rsidRPr="00A928C7">
        <w:rPr>
          <w:color w:val="000000" w:themeColor="text1"/>
        </w:rPr>
        <w:t>research the following new Linux commands:</w:t>
      </w:r>
    </w:p>
    <w:p w14:paraId="48A142B6" w14:textId="3608CCDB" w:rsidR="00BA46FB" w:rsidRPr="00B5664F" w:rsidRDefault="00FA302A" w:rsidP="00BA46FB">
      <w:pPr>
        <w:pStyle w:val="af0"/>
        <w:numPr>
          <w:ilvl w:val="1"/>
          <w:numId w:val="2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su</w:t>
      </w:r>
      <w:proofErr w:type="spellEnd"/>
      <w:r w:rsidR="00402769" w:rsidRPr="00B5664F">
        <w:rPr>
          <w:b/>
          <w:color w:val="000000" w:themeColor="text1"/>
        </w:rPr>
        <w:t xml:space="preserve"> </w:t>
      </w:r>
    </w:p>
    <w:p w14:paraId="6D890A5E" w14:textId="31ADB2DE" w:rsidR="00BA46FB" w:rsidRPr="00D77D62" w:rsidRDefault="00D77D62" w:rsidP="00BA46FB">
      <w:pPr>
        <w:pStyle w:val="af0"/>
        <w:numPr>
          <w:ilvl w:val="1"/>
          <w:numId w:val="2"/>
        </w:numPr>
        <w:rPr>
          <w:b/>
          <w:color w:val="000000" w:themeColor="text1"/>
        </w:rPr>
      </w:pPr>
      <w:r w:rsidRPr="00D77D62">
        <w:rPr>
          <w:b/>
          <w:color w:val="000000" w:themeColor="text1"/>
        </w:rPr>
        <w:t>parted</w:t>
      </w:r>
    </w:p>
    <w:p w14:paraId="6F6A48F8" w14:textId="1383C110" w:rsidR="00134419" w:rsidRPr="000D009B" w:rsidRDefault="00400F2A" w:rsidP="00BA46FB">
      <w:pPr>
        <w:pStyle w:val="af0"/>
        <w:numPr>
          <w:ilvl w:val="1"/>
          <w:numId w:val="2"/>
        </w:numPr>
        <w:rPr>
          <w:b/>
          <w:color w:val="000000" w:themeColor="text1"/>
        </w:rPr>
      </w:pPr>
      <w:proofErr w:type="spellStart"/>
      <w:r w:rsidRPr="000D009B">
        <w:rPr>
          <w:b/>
          <w:color w:val="000000" w:themeColor="text1"/>
        </w:rPr>
        <w:t>systemctl</w:t>
      </w:r>
      <w:proofErr w:type="spellEnd"/>
    </w:p>
    <w:p w14:paraId="4EE1C77B" w14:textId="1B24E94B" w:rsidR="00970A30" w:rsidRPr="000D009B" w:rsidRDefault="00400F2A" w:rsidP="00BA46FB">
      <w:pPr>
        <w:pStyle w:val="af0"/>
        <w:numPr>
          <w:ilvl w:val="1"/>
          <w:numId w:val="2"/>
        </w:numPr>
        <w:rPr>
          <w:b/>
          <w:color w:val="000000" w:themeColor="text1"/>
        </w:rPr>
      </w:pPr>
      <w:r w:rsidRPr="000D009B">
        <w:rPr>
          <w:b/>
          <w:color w:val="000000" w:themeColor="text1"/>
        </w:rPr>
        <w:t>lynx</w:t>
      </w:r>
      <w:r w:rsidR="00970A30" w:rsidRPr="000D009B">
        <w:rPr>
          <w:b/>
          <w:color w:val="000000" w:themeColor="text1"/>
        </w:rPr>
        <w:t xml:space="preserve"> (</w:t>
      </w:r>
      <w:r w:rsidR="000D009B" w:rsidRPr="000D009B">
        <w:rPr>
          <w:b/>
          <w:color w:val="000000" w:themeColor="text1"/>
        </w:rPr>
        <w:t>will need installing</w:t>
      </w:r>
      <w:r w:rsidR="00970A30" w:rsidRPr="000D009B">
        <w:rPr>
          <w:b/>
          <w:color w:val="000000" w:themeColor="text1"/>
        </w:rPr>
        <w:t>)</w:t>
      </w:r>
    </w:p>
    <w:p w14:paraId="3F47BB86" w14:textId="18106AF7" w:rsidR="00E551AA" w:rsidRPr="00B5664F" w:rsidRDefault="005727DE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 w:rsidRPr="00B5664F">
        <w:rPr>
          <w:color w:val="000000" w:themeColor="text1"/>
        </w:rPr>
        <w:t xml:space="preserve">Start </w:t>
      </w:r>
      <w:r w:rsidR="00BA46FB" w:rsidRPr="00B5664F">
        <w:rPr>
          <w:color w:val="000000" w:themeColor="text1"/>
        </w:rPr>
        <w:t xml:space="preserve">a script file recording with the </w:t>
      </w:r>
      <w:r w:rsidR="00BA46FB" w:rsidRPr="00B5664F">
        <w:rPr>
          <w:b/>
          <w:color w:val="000000" w:themeColor="text1"/>
        </w:rPr>
        <w:t>script</w:t>
      </w:r>
      <w:r w:rsidR="00BA46FB" w:rsidRPr="00B5664F">
        <w:rPr>
          <w:color w:val="000000" w:themeColor="text1"/>
        </w:rPr>
        <w:t xml:space="preserve"> command:</w:t>
      </w:r>
    </w:p>
    <w:p w14:paraId="48E43562" w14:textId="5E4F2B9E" w:rsidR="00BA46FB" w:rsidRPr="00B5664F" w:rsidRDefault="00BA46FB" w:rsidP="00BA46FB">
      <w:pPr>
        <w:ind w:left="1080"/>
        <w:rPr>
          <w:color w:val="000000" w:themeColor="text1"/>
        </w:rPr>
      </w:pPr>
      <w:r w:rsidRPr="00B5664F">
        <w:rPr>
          <w:color w:val="000000" w:themeColor="text1"/>
        </w:rPr>
        <w:t>e.g. script mikec_exercise</w:t>
      </w:r>
      <w:r w:rsidR="00FA302A">
        <w:rPr>
          <w:color w:val="000000" w:themeColor="text1"/>
        </w:rPr>
        <w:t>6</w:t>
      </w:r>
      <w:r w:rsidRPr="00B5664F">
        <w:rPr>
          <w:color w:val="000000" w:themeColor="text1"/>
        </w:rPr>
        <w:t>.txt</w:t>
      </w:r>
    </w:p>
    <w:p w14:paraId="33D682CC" w14:textId="11EA1808" w:rsidR="00A928C7" w:rsidRDefault="00A928C7" w:rsidP="00A928C7">
      <w:pPr>
        <w:pStyle w:val="af0"/>
        <w:numPr>
          <w:ilvl w:val="0"/>
          <w:numId w:val="2"/>
        </w:numPr>
        <w:rPr>
          <w:color w:val="000000" w:themeColor="text1"/>
        </w:rPr>
      </w:pPr>
      <w:r w:rsidRPr="00B5664F">
        <w:rPr>
          <w:color w:val="000000" w:themeColor="text1"/>
        </w:rPr>
        <w:t xml:space="preserve">Demonstrate the ability to use </w:t>
      </w:r>
      <w:r w:rsidR="00B5664F" w:rsidRPr="00B5664F">
        <w:rPr>
          <w:color w:val="000000" w:themeColor="text1"/>
        </w:rPr>
        <w:t>all of the commands in Part 1 in a meaningful way</w:t>
      </w:r>
      <w:r w:rsidRPr="00B5664F">
        <w:rPr>
          <w:color w:val="000000" w:themeColor="text1"/>
        </w:rPr>
        <w:t>:</w:t>
      </w:r>
    </w:p>
    <w:p w14:paraId="6FB3BD19" w14:textId="670946D2" w:rsidR="00D77D62" w:rsidRDefault="00D77D62" w:rsidP="00D77D62">
      <w:pPr>
        <w:pStyle w:val="af0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try running the </w:t>
      </w:r>
      <w:r w:rsidRPr="00D77D62">
        <w:rPr>
          <w:b/>
          <w:color w:val="000000" w:themeColor="text1"/>
        </w:rPr>
        <w:t>parted</w:t>
      </w:r>
      <w:r>
        <w:rPr>
          <w:color w:val="000000" w:themeColor="text1"/>
        </w:rPr>
        <w:t xml:space="preserve"> command to display the current partitions</w:t>
      </w:r>
      <w:r w:rsidR="00DA75FD">
        <w:rPr>
          <w:color w:val="000000" w:themeColor="text1"/>
        </w:rPr>
        <w:t xml:space="preserve"> </w:t>
      </w:r>
      <w:r w:rsidR="00DA75FD" w:rsidRPr="004B7900">
        <w:rPr>
          <w:color w:val="FF0000"/>
        </w:rPr>
        <w:t>-&gt;</w:t>
      </w:r>
      <w:r w:rsidR="00DA75FD" w:rsidRPr="004B7900">
        <w:rPr>
          <w:rFonts w:hint="eastAsia"/>
          <w:color w:val="FF0000"/>
          <w:lang w:eastAsia="ko-KR"/>
        </w:rPr>
        <w:t>p</w:t>
      </w:r>
      <w:r w:rsidR="00DA75FD" w:rsidRPr="004B7900">
        <w:rPr>
          <w:color w:val="FF0000"/>
          <w:lang w:eastAsia="ko-KR"/>
        </w:rPr>
        <w:t>arted-&gt;print</w:t>
      </w:r>
    </w:p>
    <w:p w14:paraId="5D6A48BD" w14:textId="6527C3B6" w:rsidR="00D77D62" w:rsidRPr="00B5664F" w:rsidRDefault="00D77D62" w:rsidP="00D77D62">
      <w:pPr>
        <w:pStyle w:val="af0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only to output/print partitions, not to change anything</w:t>
      </w:r>
    </w:p>
    <w:p w14:paraId="4B36765F" w14:textId="0A5BB456" w:rsidR="00D77D62" w:rsidRPr="004B7900" w:rsidRDefault="00F8420C" w:rsidP="00A928C7">
      <w:pPr>
        <w:pStyle w:val="af0"/>
        <w:numPr>
          <w:ilvl w:val="1"/>
          <w:numId w:val="2"/>
        </w:numPr>
        <w:rPr>
          <w:color w:val="FF0000"/>
        </w:rPr>
      </w:pPr>
      <w:r w:rsidRPr="00437562">
        <w:rPr>
          <w:color w:val="000000" w:themeColor="text1"/>
        </w:rPr>
        <w:t xml:space="preserve">use the </w:t>
      </w:r>
      <w:proofErr w:type="spellStart"/>
      <w:r w:rsidRPr="00437562">
        <w:rPr>
          <w:b/>
          <w:color w:val="000000" w:themeColor="text1"/>
        </w:rPr>
        <w:t>su</w:t>
      </w:r>
      <w:proofErr w:type="spellEnd"/>
      <w:r w:rsidRPr="00437562">
        <w:rPr>
          <w:color w:val="000000" w:themeColor="text1"/>
        </w:rPr>
        <w:t xml:space="preserve"> command to become the root user</w:t>
      </w:r>
      <w:r w:rsidR="00D77D62" w:rsidRPr="00437562">
        <w:rPr>
          <w:color w:val="000000" w:themeColor="text1"/>
        </w:rPr>
        <w:t>:</w:t>
      </w:r>
      <w:r w:rsidR="00DA75FD">
        <w:rPr>
          <w:color w:val="000000" w:themeColor="text1"/>
        </w:rPr>
        <w:t xml:space="preserve"> </w:t>
      </w:r>
      <w:r w:rsidR="00DA75FD" w:rsidRPr="004B7900">
        <w:rPr>
          <w:color w:val="FF0000"/>
        </w:rPr>
        <w:t xml:space="preserve">-&gt; </w:t>
      </w:r>
      <w:proofErr w:type="spellStart"/>
      <w:r w:rsidR="00DA75FD" w:rsidRPr="004B7900">
        <w:rPr>
          <w:color w:val="FF0000"/>
        </w:rPr>
        <w:t>su</w:t>
      </w:r>
      <w:proofErr w:type="spellEnd"/>
      <w:r w:rsidR="00DA75FD" w:rsidRPr="004B7900">
        <w:rPr>
          <w:color w:val="FF0000"/>
        </w:rPr>
        <w:t xml:space="preserve"> -&gt; parted-&gt;print</w:t>
      </w:r>
    </w:p>
    <w:p w14:paraId="21BB9713" w14:textId="77777777" w:rsidR="00D77D62" w:rsidRPr="00437562" w:rsidRDefault="00D31885" w:rsidP="00D77D62">
      <w:pPr>
        <w:pStyle w:val="af0"/>
        <w:numPr>
          <w:ilvl w:val="2"/>
          <w:numId w:val="2"/>
        </w:numPr>
        <w:rPr>
          <w:color w:val="000000" w:themeColor="text1"/>
        </w:rPr>
      </w:pPr>
      <w:r w:rsidRPr="00437562">
        <w:rPr>
          <w:color w:val="000000" w:themeColor="text1"/>
        </w:rPr>
        <w:t>do so in a way that automatically moves you to root’s home folder</w:t>
      </w:r>
    </w:p>
    <w:p w14:paraId="4B05AD4F" w14:textId="6589A0AA" w:rsidR="00A928C7" w:rsidRPr="00437562" w:rsidRDefault="00D77D62" w:rsidP="00D77D62">
      <w:pPr>
        <w:pStyle w:val="af0"/>
        <w:numPr>
          <w:ilvl w:val="2"/>
          <w:numId w:val="2"/>
        </w:numPr>
        <w:rPr>
          <w:color w:val="000000" w:themeColor="text1"/>
        </w:rPr>
      </w:pPr>
      <w:r w:rsidRPr="00437562">
        <w:rPr>
          <w:color w:val="000000" w:themeColor="text1"/>
        </w:rPr>
        <w:t>be wary of running commands as root as it is dangerous</w:t>
      </w:r>
    </w:p>
    <w:p w14:paraId="6C211C50" w14:textId="13AE634C" w:rsidR="00D77D62" w:rsidRPr="00437562" w:rsidRDefault="00D77D62" w:rsidP="00A928C7">
      <w:pPr>
        <w:pStyle w:val="af0"/>
        <w:numPr>
          <w:ilvl w:val="1"/>
          <w:numId w:val="2"/>
        </w:numPr>
        <w:rPr>
          <w:color w:val="000000" w:themeColor="text1"/>
        </w:rPr>
      </w:pPr>
      <w:r w:rsidRPr="00437562">
        <w:rPr>
          <w:color w:val="000000" w:themeColor="text1"/>
        </w:rPr>
        <w:t xml:space="preserve">try running </w:t>
      </w:r>
      <w:r w:rsidRPr="00437562">
        <w:rPr>
          <w:b/>
          <w:color w:val="000000" w:themeColor="text1"/>
        </w:rPr>
        <w:t>parted</w:t>
      </w:r>
      <w:r w:rsidRPr="00437562">
        <w:rPr>
          <w:color w:val="000000" w:themeColor="text1"/>
        </w:rPr>
        <w:t xml:space="preserve"> again as root to output the partitions</w:t>
      </w:r>
    </w:p>
    <w:p w14:paraId="7909E34D" w14:textId="24277C62" w:rsidR="00437562" w:rsidRPr="00437562" w:rsidRDefault="00437562" w:rsidP="00A928C7">
      <w:pPr>
        <w:pStyle w:val="af0"/>
        <w:numPr>
          <w:ilvl w:val="1"/>
          <w:numId w:val="2"/>
        </w:numPr>
        <w:rPr>
          <w:color w:val="000000" w:themeColor="text1"/>
        </w:rPr>
      </w:pPr>
      <w:r w:rsidRPr="00437562">
        <w:rPr>
          <w:color w:val="000000" w:themeColor="text1"/>
        </w:rPr>
        <w:t>report the status of the network service</w:t>
      </w:r>
      <w:r w:rsidR="002A1C80">
        <w:rPr>
          <w:color w:val="000000" w:themeColor="text1"/>
        </w:rPr>
        <w:t xml:space="preserve"> </w:t>
      </w:r>
      <w:r w:rsidR="002A1C80" w:rsidRPr="004B7900">
        <w:rPr>
          <w:color w:val="FF0000"/>
        </w:rPr>
        <w:t>-&gt;</w:t>
      </w:r>
      <w:proofErr w:type="spellStart"/>
      <w:r w:rsidR="002A1C80" w:rsidRPr="004B7900">
        <w:rPr>
          <w:color w:val="FF0000"/>
        </w:rPr>
        <w:t>systemctl</w:t>
      </w:r>
      <w:proofErr w:type="spellEnd"/>
      <w:r w:rsidR="002A1C80" w:rsidRPr="004B7900">
        <w:rPr>
          <w:color w:val="FF0000"/>
        </w:rPr>
        <w:t xml:space="preserve"> status network</w:t>
      </w:r>
    </w:p>
    <w:p w14:paraId="0B620048" w14:textId="29303D87" w:rsidR="00437562" w:rsidRPr="00437562" w:rsidRDefault="00437562" w:rsidP="00A928C7">
      <w:pPr>
        <w:pStyle w:val="af0"/>
        <w:numPr>
          <w:ilvl w:val="1"/>
          <w:numId w:val="2"/>
        </w:numPr>
        <w:rPr>
          <w:color w:val="000000" w:themeColor="text1"/>
        </w:rPr>
      </w:pPr>
      <w:r w:rsidRPr="00437562">
        <w:rPr>
          <w:color w:val="000000" w:themeColor="text1"/>
        </w:rPr>
        <w:t>bring the network service down</w:t>
      </w:r>
      <w:r w:rsidR="002A1C80">
        <w:rPr>
          <w:color w:val="000000" w:themeColor="text1"/>
        </w:rPr>
        <w:t xml:space="preserve"> </w:t>
      </w:r>
      <w:r w:rsidR="002A1C80" w:rsidRPr="004B7900">
        <w:rPr>
          <w:color w:val="FF0000"/>
        </w:rPr>
        <w:t>-&gt;</w:t>
      </w:r>
      <w:proofErr w:type="spellStart"/>
      <w:r w:rsidR="002A1C80" w:rsidRPr="004B7900">
        <w:rPr>
          <w:color w:val="FF0000"/>
        </w:rPr>
        <w:t>systemctl</w:t>
      </w:r>
      <w:proofErr w:type="spellEnd"/>
      <w:r w:rsidR="002A1C80" w:rsidRPr="004B7900">
        <w:rPr>
          <w:color w:val="FF0000"/>
        </w:rPr>
        <w:t xml:space="preserve"> stop network</w:t>
      </w:r>
    </w:p>
    <w:p w14:paraId="36EE9B64" w14:textId="4617AB59" w:rsidR="00437562" w:rsidRPr="00437562" w:rsidRDefault="00437562" w:rsidP="00A928C7">
      <w:pPr>
        <w:pStyle w:val="af0"/>
        <w:numPr>
          <w:ilvl w:val="1"/>
          <w:numId w:val="2"/>
        </w:numPr>
        <w:rPr>
          <w:color w:val="000000" w:themeColor="text1"/>
        </w:rPr>
      </w:pPr>
      <w:r w:rsidRPr="00437562">
        <w:rPr>
          <w:color w:val="000000" w:themeColor="text1"/>
        </w:rPr>
        <w:t xml:space="preserve">try opening </w:t>
      </w:r>
      <w:hyperlink r:id="rId11" w:history="1">
        <w:r w:rsidRPr="00437562">
          <w:rPr>
            <w:rStyle w:val="af1"/>
            <w:color w:val="000000" w:themeColor="text1"/>
          </w:rPr>
          <w:t>www.ebay.ca</w:t>
        </w:r>
      </w:hyperlink>
      <w:r w:rsidRPr="00437562">
        <w:rPr>
          <w:color w:val="000000" w:themeColor="text1"/>
        </w:rPr>
        <w:t xml:space="preserve"> using </w:t>
      </w:r>
      <w:r w:rsidRPr="00437562">
        <w:rPr>
          <w:b/>
          <w:color w:val="000000" w:themeColor="text1"/>
        </w:rPr>
        <w:t>lynx</w:t>
      </w:r>
      <w:r w:rsidR="002A1C80">
        <w:rPr>
          <w:b/>
          <w:color w:val="000000" w:themeColor="text1"/>
        </w:rPr>
        <w:t xml:space="preserve"> </w:t>
      </w:r>
      <w:r w:rsidR="002A1C80" w:rsidRPr="004B7900">
        <w:rPr>
          <w:b/>
          <w:color w:val="FF0000"/>
        </w:rPr>
        <w:t>-&gt;lynx http://www.ebay.ca</w:t>
      </w:r>
      <w:bookmarkStart w:id="3" w:name="_GoBack"/>
      <w:bookmarkEnd w:id="3"/>
    </w:p>
    <w:p w14:paraId="3AD45AE1" w14:textId="35DE001B" w:rsidR="00437562" w:rsidRPr="00437562" w:rsidRDefault="00437562" w:rsidP="00437562">
      <w:pPr>
        <w:pStyle w:val="af0"/>
        <w:numPr>
          <w:ilvl w:val="1"/>
          <w:numId w:val="2"/>
        </w:numPr>
        <w:rPr>
          <w:color w:val="000000" w:themeColor="text1"/>
        </w:rPr>
      </w:pPr>
      <w:r w:rsidRPr="00437562">
        <w:rPr>
          <w:color w:val="000000" w:themeColor="text1"/>
        </w:rPr>
        <w:t>bring the network service back up</w:t>
      </w:r>
      <w:r w:rsidR="002A1C80">
        <w:rPr>
          <w:color w:val="000000" w:themeColor="text1"/>
        </w:rPr>
        <w:t xml:space="preserve"> </w:t>
      </w:r>
      <w:r w:rsidR="002A1C80" w:rsidRPr="004B7900">
        <w:rPr>
          <w:color w:val="FF0000"/>
        </w:rPr>
        <w:t>-&gt;</w:t>
      </w:r>
      <w:proofErr w:type="spellStart"/>
      <w:r w:rsidR="002A1C80" w:rsidRPr="004B7900">
        <w:rPr>
          <w:color w:val="FF0000"/>
        </w:rPr>
        <w:t>systemctl</w:t>
      </w:r>
      <w:proofErr w:type="spellEnd"/>
      <w:r w:rsidR="002A1C80" w:rsidRPr="004B7900">
        <w:rPr>
          <w:color w:val="FF0000"/>
        </w:rPr>
        <w:t xml:space="preserve"> restart network</w:t>
      </w:r>
    </w:p>
    <w:p w14:paraId="7AFA23D8" w14:textId="19DB82A3" w:rsidR="00437562" w:rsidRPr="00437562" w:rsidRDefault="00437562" w:rsidP="00437562">
      <w:pPr>
        <w:pStyle w:val="af0"/>
        <w:numPr>
          <w:ilvl w:val="1"/>
          <w:numId w:val="2"/>
        </w:numPr>
        <w:rPr>
          <w:color w:val="000000" w:themeColor="text1"/>
        </w:rPr>
      </w:pPr>
      <w:r w:rsidRPr="00437562">
        <w:rPr>
          <w:color w:val="000000" w:themeColor="text1"/>
        </w:rPr>
        <w:t xml:space="preserve">try opening </w:t>
      </w:r>
      <w:hyperlink r:id="rId12" w:history="1">
        <w:r w:rsidRPr="00437562">
          <w:rPr>
            <w:rStyle w:val="af1"/>
            <w:color w:val="000000" w:themeColor="text1"/>
          </w:rPr>
          <w:t>www.ebay.ca</w:t>
        </w:r>
      </w:hyperlink>
      <w:r w:rsidRPr="00437562">
        <w:rPr>
          <w:color w:val="000000" w:themeColor="text1"/>
        </w:rPr>
        <w:t xml:space="preserve"> using </w:t>
      </w:r>
      <w:r w:rsidRPr="00437562">
        <w:rPr>
          <w:b/>
          <w:color w:val="000000" w:themeColor="text1"/>
        </w:rPr>
        <w:t>lynx</w:t>
      </w:r>
      <w:r w:rsidR="002A1C80">
        <w:rPr>
          <w:b/>
          <w:color w:val="000000" w:themeColor="text1"/>
        </w:rPr>
        <w:t xml:space="preserve"> </w:t>
      </w:r>
    </w:p>
    <w:p w14:paraId="35DC4522" w14:textId="2B09DF86" w:rsidR="00970A30" w:rsidRPr="00437562" w:rsidRDefault="00D77D62" w:rsidP="00A928C7">
      <w:pPr>
        <w:pStyle w:val="af0"/>
        <w:numPr>
          <w:ilvl w:val="1"/>
          <w:numId w:val="2"/>
        </w:numPr>
        <w:rPr>
          <w:color w:val="000000" w:themeColor="text1"/>
        </w:rPr>
      </w:pPr>
      <w:r w:rsidRPr="00437562">
        <w:rPr>
          <w:color w:val="000000" w:themeColor="text1"/>
        </w:rPr>
        <w:t xml:space="preserve">stop being the root user and go back to being your regular user </w:t>
      </w:r>
    </w:p>
    <w:p w14:paraId="6BE5758B" w14:textId="376EC93D" w:rsidR="00D77D62" w:rsidRPr="004B7900" w:rsidRDefault="00D77D62" w:rsidP="00D77D62">
      <w:pPr>
        <w:pStyle w:val="af0"/>
        <w:numPr>
          <w:ilvl w:val="2"/>
          <w:numId w:val="2"/>
        </w:numPr>
        <w:rPr>
          <w:color w:val="FF0000"/>
        </w:rPr>
      </w:pPr>
      <w:r w:rsidRPr="00437562">
        <w:rPr>
          <w:color w:val="000000" w:themeColor="text1"/>
        </w:rPr>
        <w:t xml:space="preserve">do </w:t>
      </w:r>
      <w:r w:rsidRPr="00437562">
        <w:rPr>
          <w:b/>
          <w:color w:val="000000" w:themeColor="text1"/>
        </w:rPr>
        <w:t>not</w:t>
      </w:r>
      <w:r w:rsidRPr="00437562">
        <w:rPr>
          <w:color w:val="000000" w:themeColor="text1"/>
        </w:rPr>
        <w:t xml:space="preserve"> use the </w:t>
      </w:r>
      <w:proofErr w:type="spellStart"/>
      <w:r w:rsidRPr="00437562">
        <w:rPr>
          <w:b/>
          <w:color w:val="000000" w:themeColor="text1"/>
        </w:rPr>
        <w:t>su</w:t>
      </w:r>
      <w:proofErr w:type="spellEnd"/>
      <w:r w:rsidRPr="00437562">
        <w:rPr>
          <w:color w:val="000000" w:themeColor="text1"/>
        </w:rPr>
        <w:t xml:space="preserve"> command for this</w:t>
      </w:r>
      <w:r w:rsidR="002A1C80">
        <w:rPr>
          <w:color w:val="000000" w:themeColor="text1"/>
        </w:rPr>
        <w:t xml:space="preserve">  </w:t>
      </w:r>
      <w:r w:rsidR="002A1C80" w:rsidRPr="004B7900">
        <w:rPr>
          <w:color w:val="FF0000"/>
        </w:rPr>
        <w:t>-&gt;exit</w:t>
      </w:r>
    </w:p>
    <w:p w14:paraId="5CDB42E4" w14:textId="79033748" w:rsidR="00D77D62" w:rsidRPr="00437562" w:rsidRDefault="00D77D62" w:rsidP="00D77D62">
      <w:pPr>
        <w:pStyle w:val="af0"/>
        <w:numPr>
          <w:ilvl w:val="2"/>
          <w:numId w:val="2"/>
        </w:numPr>
        <w:rPr>
          <w:color w:val="000000" w:themeColor="text1"/>
        </w:rPr>
      </w:pPr>
      <w:r w:rsidRPr="00437562">
        <w:rPr>
          <w:color w:val="000000" w:themeColor="text1"/>
        </w:rPr>
        <w:t xml:space="preserve">remember that using </w:t>
      </w:r>
      <w:proofErr w:type="spellStart"/>
      <w:r w:rsidRPr="00437562">
        <w:rPr>
          <w:color w:val="000000" w:themeColor="text1"/>
        </w:rPr>
        <w:t>su</w:t>
      </w:r>
      <w:proofErr w:type="spellEnd"/>
      <w:r w:rsidRPr="00437562">
        <w:rPr>
          <w:color w:val="000000" w:themeColor="text1"/>
        </w:rPr>
        <w:t xml:space="preserve"> to become a new user is a “special session” in the terminal and we have a way of stopping special sessions</w:t>
      </w:r>
    </w:p>
    <w:p w14:paraId="698DCC43" w14:textId="7BCB61F7" w:rsidR="004E6DB1" w:rsidRPr="00B5664F" w:rsidRDefault="00096D0E" w:rsidP="00083B8C">
      <w:pPr>
        <w:pStyle w:val="af0"/>
        <w:numPr>
          <w:ilvl w:val="0"/>
          <w:numId w:val="2"/>
        </w:numPr>
        <w:rPr>
          <w:color w:val="000000" w:themeColor="text1"/>
        </w:rPr>
      </w:pPr>
      <w:r w:rsidRPr="00B5664F">
        <w:rPr>
          <w:color w:val="000000" w:themeColor="text1"/>
        </w:rPr>
        <w:t xml:space="preserve">Stop the script recording with </w:t>
      </w:r>
      <w:r w:rsidR="00B5664F" w:rsidRPr="00B5664F">
        <w:rPr>
          <w:color w:val="000000" w:themeColor="text1"/>
        </w:rPr>
        <w:t>an</w:t>
      </w:r>
      <w:r w:rsidR="00083B8C" w:rsidRPr="00B5664F">
        <w:rPr>
          <w:color w:val="000000" w:themeColor="text1"/>
        </w:rPr>
        <w:t xml:space="preserve"> </w:t>
      </w:r>
      <w:r w:rsidR="00083B8C" w:rsidRPr="00B5664F">
        <w:rPr>
          <w:b/>
          <w:color w:val="000000" w:themeColor="text1"/>
        </w:rPr>
        <w:t>exit</w:t>
      </w:r>
      <w:r w:rsidR="00083B8C" w:rsidRPr="00B5664F">
        <w:rPr>
          <w:color w:val="000000" w:themeColor="text1"/>
        </w:rPr>
        <w:t xml:space="preserve"> command</w:t>
      </w:r>
      <w:r w:rsidR="004E6DB1" w:rsidRPr="00B5664F">
        <w:rPr>
          <w:color w:val="000000" w:themeColor="text1"/>
        </w:rPr>
        <w:t>.</w:t>
      </w:r>
    </w:p>
    <w:p w14:paraId="0075A6E3" w14:textId="4E39529D" w:rsidR="00083B8C" w:rsidRPr="0014090A" w:rsidRDefault="00083B8C" w:rsidP="00083B8C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Display your script file with </w:t>
      </w:r>
      <w:r w:rsidR="00D91586" w:rsidRPr="00D91586">
        <w:rPr>
          <w:color w:val="0D0D0D" w:themeColor="text1" w:themeTint="F2"/>
        </w:rPr>
        <w:t>an appropriate</w:t>
      </w:r>
      <w:r>
        <w:rPr>
          <w:color w:val="0D0D0D" w:themeColor="text1" w:themeTint="F2"/>
        </w:rPr>
        <w:t xml:space="preserve"> command to make sure that it captured all of your desired output.</w:t>
      </w:r>
    </w:p>
    <w:p w14:paraId="018177DD" w14:textId="54FA12BF" w:rsidR="005158D6" w:rsidRPr="0014090A" w:rsidRDefault="00BA46FB" w:rsidP="00E551A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P</w:t>
      </w:r>
      <w:r w:rsidR="00117939">
        <w:rPr>
          <w:color w:val="0D0D0D" w:themeColor="text1" w:themeTint="F2"/>
        </w:rPr>
        <w:t xml:space="preserve">ost </w:t>
      </w:r>
      <w:r w:rsidR="00F46CD6">
        <w:rPr>
          <w:color w:val="0D0D0D" w:themeColor="text1" w:themeTint="F2"/>
        </w:rPr>
        <w:t xml:space="preserve">the </w:t>
      </w:r>
      <w:r>
        <w:rPr>
          <w:color w:val="0D0D0D" w:themeColor="text1" w:themeTint="F2"/>
        </w:rPr>
        <w:t>script recording file</w:t>
      </w:r>
      <w:r w:rsidR="00117939">
        <w:rPr>
          <w:color w:val="0D0D0D" w:themeColor="text1" w:themeTint="F2"/>
        </w:rPr>
        <w:t xml:space="preserve"> to the D2L Dropbox for the </w:t>
      </w:r>
      <w:r w:rsidR="00FA302A">
        <w:rPr>
          <w:color w:val="0D0D0D" w:themeColor="text1" w:themeTint="F2"/>
        </w:rPr>
        <w:t xml:space="preserve">sixth </w:t>
      </w:r>
      <w:r w:rsidR="00117939">
        <w:rPr>
          <w:color w:val="0D0D0D" w:themeColor="text1" w:themeTint="F2"/>
        </w:rPr>
        <w:t>in-class exercise in order to obtain credit for completing it.</w:t>
      </w:r>
    </w:p>
    <w:p w14:paraId="779C585E" w14:textId="77777777" w:rsidR="005158D6" w:rsidRPr="0014090A" w:rsidRDefault="005158D6" w:rsidP="002D64B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3F71518" w14:textId="3DE76AD0" w:rsidR="0048201D" w:rsidRDefault="0048201D">
      <w:pPr>
        <w:widowControl/>
      </w:pPr>
    </w:p>
    <w:bookmarkEnd w:id="1"/>
    <w:bookmarkEnd w:id="2"/>
    <w:sectPr w:rsidR="0048201D" w:rsidSect="00432086">
      <w:headerReference w:type="default" r:id="rId13"/>
      <w:footerReference w:type="default" r:id="rId14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F529E" w14:textId="77777777" w:rsidR="005023D8" w:rsidRDefault="005023D8">
      <w:r>
        <w:separator/>
      </w:r>
    </w:p>
  </w:endnote>
  <w:endnote w:type="continuationSeparator" w:id="0">
    <w:p w14:paraId="54893C8D" w14:textId="77777777" w:rsidR="005023D8" w:rsidRDefault="00502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17ACAA96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246C5B">
      <w:rPr>
        <w:rFonts w:ascii="Arial" w:hAnsi="Arial" w:cs="Arial"/>
        <w:b/>
        <w:i/>
        <w:sz w:val="16"/>
        <w:szCs w:val="16"/>
      </w:rPr>
      <w:t xml:space="preserve">                      Year- 2018/2019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AE4BC0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AE4BC0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4B7900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DB8C1" w14:textId="77777777" w:rsidR="005023D8" w:rsidRDefault="005023D8">
      <w:r>
        <w:separator/>
      </w:r>
    </w:p>
  </w:footnote>
  <w:footnote w:type="continuationSeparator" w:id="0">
    <w:p w14:paraId="5300D61A" w14:textId="77777777" w:rsidR="005023D8" w:rsidRDefault="00502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549DEA31" w:rsidR="00F052FE" w:rsidRPr="002412D7" w:rsidRDefault="005E1893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2C4D05">
      <w:rPr>
        <w:rFonts w:ascii="Arial" w:hAnsi="Arial" w:cs="Arial"/>
        <w:b/>
        <w:sz w:val="28"/>
        <w:szCs w:val="28"/>
      </w:rPr>
      <w:t>6</w:t>
    </w:r>
  </w:p>
  <w:p w14:paraId="0A900C42" w14:textId="77777777" w:rsidR="00F052FE" w:rsidRPr="00432086" w:rsidRDefault="004B7900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 w15:restartNumberingAfterBreak="0">
    <w:nsid w:val="457C798B"/>
    <w:multiLevelType w:val="hybridMultilevel"/>
    <w:tmpl w:val="58EE3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22BA1"/>
    <w:rsid w:val="00030576"/>
    <w:rsid w:val="000323C4"/>
    <w:rsid w:val="00041152"/>
    <w:rsid w:val="0004171F"/>
    <w:rsid w:val="00047AF9"/>
    <w:rsid w:val="00056B6A"/>
    <w:rsid w:val="0006005F"/>
    <w:rsid w:val="00072C9C"/>
    <w:rsid w:val="000778C2"/>
    <w:rsid w:val="00077FB2"/>
    <w:rsid w:val="00081F27"/>
    <w:rsid w:val="00083B8C"/>
    <w:rsid w:val="00084536"/>
    <w:rsid w:val="00090963"/>
    <w:rsid w:val="00092A12"/>
    <w:rsid w:val="000933D0"/>
    <w:rsid w:val="0009607F"/>
    <w:rsid w:val="00096D0E"/>
    <w:rsid w:val="000A2D32"/>
    <w:rsid w:val="000A49B9"/>
    <w:rsid w:val="000B5900"/>
    <w:rsid w:val="000B73B6"/>
    <w:rsid w:val="000C14FC"/>
    <w:rsid w:val="000C41FF"/>
    <w:rsid w:val="000D009B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0D8E"/>
    <w:rsid w:val="00132746"/>
    <w:rsid w:val="00134419"/>
    <w:rsid w:val="001361D9"/>
    <w:rsid w:val="0014090A"/>
    <w:rsid w:val="00151497"/>
    <w:rsid w:val="00155346"/>
    <w:rsid w:val="0015794B"/>
    <w:rsid w:val="0016407F"/>
    <w:rsid w:val="0016422E"/>
    <w:rsid w:val="00181E97"/>
    <w:rsid w:val="00193470"/>
    <w:rsid w:val="00193B3D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0BF0"/>
    <w:rsid w:val="002022AD"/>
    <w:rsid w:val="00204863"/>
    <w:rsid w:val="00204883"/>
    <w:rsid w:val="00212E9B"/>
    <w:rsid w:val="00221F16"/>
    <w:rsid w:val="00225AE1"/>
    <w:rsid w:val="00230C41"/>
    <w:rsid w:val="00241CEF"/>
    <w:rsid w:val="00246C5B"/>
    <w:rsid w:val="00251D92"/>
    <w:rsid w:val="002652DF"/>
    <w:rsid w:val="00265562"/>
    <w:rsid w:val="00273DE4"/>
    <w:rsid w:val="00286BC7"/>
    <w:rsid w:val="002926AD"/>
    <w:rsid w:val="002A1C80"/>
    <w:rsid w:val="002B2D1E"/>
    <w:rsid w:val="002B3715"/>
    <w:rsid w:val="002B501F"/>
    <w:rsid w:val="002C0B3B"/>
    <w:rsid w:val="002C1C2E"/>
    <w:rsid w:val="002C4D05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15F6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3F258B"/>
    <w:rsid w:val="00400F2A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37562"/>
    <w:rsid w:val="00442CD8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A5272"/>
    <w:rsid w:val="004B36EE"/>
    <w:rsid w:val="004B7900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23D8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727D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02D1"/>
    <w:rsid w:val="005E1893"/>
    <w:rsid w:val="005E3808"/>
    <w:rsid w:val="005F05EE"/>
    <w:rsid w:val="005F06D5"/>
    <w:rsid w:val="005F1502"/>
    <w:rsid w:val="0062092D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2D80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52541"/>
    <w:rsid w:val="00764268"/>
    <w:rsid w:val="00765EC9"/>
    <w:rsid w:val="0076652D"/>
    <w:rsid w:val="00773C8B"/>
    <w:rsid w:val="00784352"/>
    <w:rsid w:val="007B39C2"/>
    <w:rsid w:val="007B41F0"/>
    <w:rsid w:val="007C00B8"/>
    <w:rsid w:val="007F00CC"/>
    <w:rsid w:val="00806502"/>
    <w:rsid w:val="008167B8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54883"/>
    <w:rsid w:val="00970A30"/>
    <w:rsid w:val="00980FCB"/>
    <w:rsid w:val="009828EE"/>
    <w:rsid w:val="009848FC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17488"/>
    <w:rsid w:val="00A2272A"/>
    <w:rsid w:val="00A24E8C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E9E"/>
    <w:rsid w:val="00A74FB8"/>
    <w:rsid w:val="00A77352"/>
    <w:rsid w:val="00A80CDC"/>
    <w:rsid w:val="00A91CC9"/>
    <w:rsid w:val="00A928C7"/>
    <w:rsid w:val="00A93CBB"/>
    <w:rsid w:val="00AA2D03"/>
    <w:rsid w:val="00AA5FB1"/>
    <w:rsid w:val="00AB4B00"/>
    <w:rsid w:val="00AC4FC4"/>
    <w:rsid w:val="00AD66F8"/>
    <w:rsid w:val="00AE4BC0"/>
    <w:rsid w:val="00AE5F91"/>
    <w:rsid w:val="00AE712D"/>
    <w:rsid w:val="00B034A0"/>
    <w:rsid w:val="00B07F90"/>
    <w:rsid w:val="00B20069"/>
    <w:rsid w:val="00B213E8"/>
    <w:rsid w:val="00B31066"/>
    <w:rsid w:val="00B407CF"/>
    <w:rsid w:val="00B47C58"/>
    <w:rsid w:val="00B5475A"/>
    <w:rsid w:val="00B5664F"/>
    <w:rsid w:val="00B6256A"/>
    <w:rsid w:val="00B657BB"/>
    <w:rsid w:val="00B77462"/>
    <w:rsid w:val="00B7781F"/>
    <w:rsid w:val="00B85470"/>
    <w:rsid w:val="00B86B6C"/>
    <w:rsid w:val="00B94455"/>
    <w:rsid w:val="00BA46FB"/>
    <w:rsid w:val="00BA5D92"/>
    <w:rsid w:val="00BB2057"/>
    <w:rsid w:val="00BB2F98"/>
    <w:rsid w:val="00BB5009"/>
    <w:rsid w:val="00BC2176"/>
    <w:rsid w:val="00BC6EB0"/>
    <w:rsid w:val="00BF089B"/>
    <w:rsid w:val="00BF7E82"/>
    <w:rsid w:val="00C00CA7"/>
    <w:rsid w:val="00C0114D"/>
    <w:rsid w:val="00C1200B"/>
    <w:rsid w:val="00C12612"/>
    <w:rsid w:val="00C2064D"/>
    <w:rsid w:val="00C218E4"/>
    <w:rsid w:val="00C26C9E"/>
    <w:rsid w:val="00C41878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31885"/>
    <w:rsid w:val="00D4588F"/>
    <w:rsid w:val="00D45BE4"/>
    <w:rsid w:val="00D52E1E"/>
    <w:rsid w:val="00D56A88"/>
    <w:rsid w:val="00D57691"/>
    <w:rsid w:val="00D62024"/>
    <w:rsid w:val="00D742B4"/>
    <w:rsid w:val="00D77D62"/>
    <w:rsid w:val="00D81100"/>
    <w:rsid w:val="00D8243B"/>
    <w:rsid w:val="00D91586"/>
    <w:rsid w:val="00DA0405"/>
    <w:rsid w:val="00DA0E64"/>
    <w:rsid w:val="00DA75FD"/>
    <w:rsid w:val="00DB1F46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5D4C"/>
    <w:rsid w:val="00E97C6D"/>
    <w:rsid w:val="00EA1B09"/>
    <w:rsid w:val="00EA26D5"/>
    <w:rsid w:val="00EB5A37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7592"/>
    <w:rsid w:val="00F2048D"/>
    <w:rsid w:val="00F2541B"/>
    <w:rsid w:val="00F3440D"/>
    <w:rsid w:val="00F420B2"/>
    <w:rsid w:val="00F46714"/>
    <w:rsid w:val="00F46CD6"/>
    <w:rsid w:val="00F61CD2"/>
    <w:rsid w:val="00F638D2"/>
    <w:rsid w:val="00F648A7"/>
    <w:rsid w:val="00F652DB"/>
    <w:rsid w:val="00F70700"/>
    <w:rsid w:val="00F745C3"/>
    <w:rsid w:val="00F8420C"/>
    <w:rsid w:val="00F87DC7"/>
    <w:rsid w:val="00F91D4E"/>
    <w:rsid w:val="00F9708E"/>
    <w:rsid w:val="00FA302A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  <w:style w:type="character" w:styleId="af3">
    <w:name w:val="Unresolved Mention"/>
    <w:basedOn w:val="a0"/>
    <w:rsid w:val="002A1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bay.c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bay.ca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4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Props1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BE04D00-E2BB-4F58-880E-F6F21758A2F5}">
  <ds:schemaRefs>
    <ds:schemaRef ds:uri="http://purl.org/dc/dcmitype/"/>
    <ds:schemaRef ds:uri="666ae488-9bfa-4cba-a941-7e5b1462fbaa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4</cp:revision>
  <cp:lastPrinted>2018-01-29T12:56:00Z</cp:lastPrinted>
  <dcterms:created xsi:type="dcterms:W3CDTF">2019-02-04T12:46:00Z</dcterms:created>
  <dcterms:modified xsi:type="dcterms:W3CDTF">2019-02-04T13:57:00Z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