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SkinSense 프로젝트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E8B8B"/>
          <w:sz w:val="32"/>
          <w:szCs w:val="32"/>
        </w:rPr>
        <w:t xml:space="preserve">AI 융합 비접촉 피부바이오센서 청년창업</w:t>
      </w:r>
    </w:p>
    <w:p>
      <w:pPr>
        <w:pBdr>
          <w:bottom w:val="single" w:color="E8725A" w:sz="6" w:space="1"/>
        </w:pBdr>
        <w:spacing w:after="600"/>
        <w:jc w:val="center"/>
      </w:pPr>
      <w:r>
        <w:rPr>
          <w:rFonts w:ascii="맑은 고딕" w:cs="맑은 고딕" w:eastAsia="맑은 고딕" w:hAnsi="맑은 고딕"/>
          <w:color w:val="333333"/>
          <w:sz w:val="24"/>
          <w:szCs w:val="24"/>
        </w:rPr>
        <w:t xml:space="preserve">실행 계획서 및 핵심 문서 패키지</w:t>
      </w:r>
    </w:p>
    <w:p>
      <w:pPr>
        <w:spacing w:after="4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문서 구성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Part 1.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대학생 팀원 모집 공고문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Part 2.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특허 청구항 초안 (2건)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Part 3.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정부과제 사업계획서 골격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Part 4.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주차별 실행 체크리스트 (12개월)</w:t>
      </w:r>
    </w:p>
    <w:p>
      <w:pPr>
        <w:spacing w:after="8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2026년 2월 |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1. 대학생 팀원 모집 공고문</w:t>
      </w:r>
    </w:p>
    <w:p>
      <w:pPr>
        <w:pBdr>
          <w:bottom w:val="single" w:color="2E8B8B" w:sz="6" w:space="1"/>
        </w:pBdr>
        <w:spacing w:before="300" w:after="300"/>
      </w:pPr>
    </w:p>
    <w:p>
      <w:pPr>
        <w:pStyle w:val="Heading2"/>
      </w:pPr>
      <w:r>
        <w:t xml:space="preserve">🚀 [SkinSense] AI 헬스케어 스타트업 창업 팀원 모집</w:t>
      </w: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비접촉식 피부 바이오센서를 함께 개발하고 창업에 도전할 대학생을 찾습니다!</w:t>
      </w:r>
    </w:p>
    <w:p>
      <w:pPr>
        <w:spacing w:after="100"/>
      </w:pPr>
    </w:p>
    <w:p>
      <w:pPr>
        <w:pStyle w:val="Heading3"/>
      </w:pPr>
      <w:r>
        <w:t xml:space="preserve">프로젝트 소개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SkinSense는 맴돌이전류(Eddy Current) 원리를 이용해 피부에 접촉하지 않고도 각질층(10~20μm)의 수분과 저항을 정밀 측정하는 차세대 센서를 개발하는 프로젝트입니다. AI 알고리즘과 결합하여 K-뷰티 화장품의 효능을 객관적으로 평가하고, 궁극적으로 헬스케어 스타트업으로 성장시키는 것이 목표입니다.</w:t>
      </w:r>
    </w:p>
    <w:p>
      <w:pPr>
        <w:spacing w:after="80"/>
      </w:pPr>
    </w:p>
    <w:p>
      <w:pPr>
        <w:pStyle w:val="Heading3"/>
      </w:pPr>
      <w:r>
        <w:t xml:space="preserve">멘토 소개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삼성디스플레이 수석연구원 (25년 경력)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미국 특허 130건 이상 보유, Google Scholar 피인용 760회+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고려대학교 응용물리학 박사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OLED, LCD, Micro LED 등 디스플레이 기술 전문가</w:t>
      </w:r>
    </w:p>
    <w:p>
      <w:pPr>
        <w:spacing w:after="80"/>
      </w:pPr>
    </w:p>
    <w:p>
      <w:pPr>
        <w:pStyle w:val="Heading3"/>
      </w:pPr>
      <w:r>
        <w:t xml:space="preserve">모집 포지션 (3명)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포지션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추천 전공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업무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우대 역량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하드웨어 리드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전자공학, 물리학, 메카트로닉스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RF 센서 회로 설계, PCB 레이아웃, 아두이노 프로토타이핑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아두이노/라즈베리파이 경험, 오실로스코프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소프트웨어/AI 리드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컴퓨터공학, 데이터사이언스,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Python 데이터 수집, 보정 알고리즘, ML 모델 개발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Python(pandas, scikit-learn), 시리얼 통신 경험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사업화/기획 리드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경영학, 바이오, 화학공학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특허 조사, 사업계획서 작성, 정부과제 신청, 임상 설계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사업계획서 작성 경험, 화장품/의료기기 관심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참여 혜택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특허 공동발명자 등재 (2건 이상)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학술 논문 공저자 (국내/국제 학회 투고)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정부 창업지원금 확보 시 사업비 집행 참여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삼성디스플레이 수석연구원의 1:1 기술 멘토링 (주 1회)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실제 창업 경험 (정부과제 신청~사업자등록~시제품 제작)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성공 시 공동창업자로서 헬스케어 스타트업 합류 기회</w:t>
      </w:r>
    </w:p>
    <w:p>
      <w:pPr>
        <w:spacing w:after="100"/>
      </w:pPr>
    </w:p>
    <w:p>
      <w:pPr>
        <w:pStyle w:val="Heading3"/>
      </w:pPr>
      <w:r>
        <w:t xml:space="preserve">활동 조건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활동 기간: 2026년 3월 ~ 2027년 2월 (12개월)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주간 미팅: 매주 일요일 오후 2시간 (온/오프라인 병행)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개인 작업: 주당 최소 10시간 투입 가능자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만 39세 이하 (청년창업사관학교 지원 요건)</w:t>
      </w:r>
    </w:p>
    <w:p>
      <w:pPr>
        <w:spacing w:after="100"/>
      </w:pPr>
    </w:p>
    <w:p>
      <w:pPr>
        <w:pStyle w:val="Heading3"/>
      </w:pPr>
      <w:r>
        <w:t xml:space="preserve">지원 방법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이메일: [멘토 이메일 주소]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제출 서류: ①이력서(자유양식) ②지원동기(A4 1장) ③포트폴리오(선택)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마감: 2026년 3월 15일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면접: 서류 합격자 대상 온라인 면접 (30분)</w:t>
      </w:r>
    </w:p>
    <w:p>
      <w:r>
        <w:br w:type="page"/>
      </w:r>
    </w:p>
    <w:p>
      <w:pPr>
        <w:pStyle w:val="Heading1"/>
      </w:pPr>
      <w:r>
        <w:t xml:space="preserve">Part 2. 특허 청구항 초안 (2건)</w:t>
      </w:r>
    </w:p>
    <w:p>
      <w:pPr>
        <w:pBdr>
          <w:bottom w:val="single" w:color="2E8B8B" w:sz="6" w:space="1"/>
        </w:pBdr>
        <w:spacing w:before="300" w:after="300"/>
      </w:pPr>
    </w:p>
    <w:p>
      <w:pPr>
        <w:pStyle w:val="Heading2"/>
      </w:pPr>
      <w:r>
        <w:t xml:space="preserve">특허 1: 비접촉식 복수 주파수 맴돌이전류 피부 각질층 선별 측정 장치</w:t>
      </w:r>
    </w:p>
    <w:p>
      <w:pPr>
        <w:spacing w:after="5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발명의 명칭: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복수 주파수 맴돌이전류를 이용한 비접촉식 피부 각질층 선별 임피던스 측정 장치 및 방법</w:t>
      </w:r>
    </w:p>
    <w:p>
      <w:pPr>
        <w:spacing w:after="50"/>
      </w:pPr>
    </w:p>
    <w:p>
      <w:pPr>
        <w:pStyle w:val="Heading3"/>
      </w:pPr>
      <w:r>
        <w:t xml:space="preserve">【청구항】</w:t>
      </w:r>
    </w:p>
    <w:p>
      <w:pPr>
        <w:spacing w:after="3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1】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피부 표면의 각질층 임피던스를 비접촉으로 선별 측정하는 장치에 있어서,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 주파수(f₁)의 교류 전류를 인가하여 피부 표면으로부터 제1 침투 깊이(δ₁)에 해당하는 영역에 맴돌이전류를 유도하는 제1 여기 코일;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상기 제1 주파수와 상이한 제2 주파수(f₂)의 교류 전류를 인가하여 피부 표면으로부터 제2 침투 깊이(δ₂)에 해당하는 영역에 맴돌이전류를 유도하는 제2 여기 코일 또는 상기 제1 여기 코일에 순차적으로 제2 주파수를 인가하는 수단;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상기 맴돌이전류에 의한 역자계를 감지하여 각 주파수에 대응하는 임피던스 변화를 측정하는 감지부;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상기 제1 주파수에 대응하는 임피던스 변화값(Z₁)과 상기 제2 주파수에 대응하는 임피던스 변화값(Z₂)의 가중 차분 연산을 통해 각질층에 국한된 임피던스 값을 산출하는 신호처리부;를 포함하되,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상기 제1 주파수(f₁)는 스킨 효과(Skin Effect)에 의한 침투 깊이(δ₁)가 피부 각질층 두께(10~20μm) 이내가 되도록 50MHz 이상으로 설정되고, 상기 제2 주파수(f₂)는 침투 깊이(δ₂)가 진피층까지 도달하도록 10MHz 이하로 설정되는 것을 특징으로 하는 비접촉식 피부 각질층 선별 임피던스 측정 장치.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2】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신호처리부는 다음 수학식에 의해 각질층 순수 신호(S_sc)를 산출하는 것을 특징으로 하는 장치: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S_sc = Z₁ - (α × Z₂)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여기서 α는 제2 주파수에서의 각질층 기여율을 나타내는 가중치로, 0.1 내지 0.3 범위의 값인 것을 특징으로 하는 장치.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3】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여기 코일과 피부 표면 사이의 이격 거리를 측정하는 비접촉식 거리 센서; 및 피부 표면 온도를 측정하는 적외선 온도 센서;를 더 포함하고, 상기 신호처리부는 상기 이격 거리 및 피부 표면 온도에 기반한 보정 연산을 수행하는 것을 특징으로 하는 장치.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4】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제3항에 있어서, 상기 비접촉식 거리 센서는 ToF(Time of Flight) 방식의 레이저 거리 센서이며, 50μm 내지 200μm 범위의 이격 거리를 ±10μm 이내의 정밀도로 측정하는 것을 특징으로 하는 장치.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5】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여기 코일은 PCB(Printed Circuit Board) 기판 위에 형성된 스파이럴 형상의 평면 코일이며, 외경이 5mm 내지 15mm이고, 턴수가 5 내지 20턴인 것을 특징으로 하는 장치.</w:t>
      </w:r>
    </w:p>
    <w:p>
      <w:pPr>
        <w:spacing w:after="150"/>
      </w:pPr>
    </w:p>
    <w:p>
      <w:pPr>
        <w:pStyle w:val="Heading2"/>
      </w:pPr>
      <w:r>
        <w:t xml:space="preserve">특허 2: AI 기반 다변수 보정 비접촉 피부 임피던스 측정 방법</w:t>
      </w:r>
    </w:p>
    <w:p>
      <w:pPr>
        <w:spacing w:after="5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발명의 명칭: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인공지능 기반 다변수 보정을 이용한 비접촉 피부 임피던스 측정 방법 및 피부 상태 분류 시스템</w:t>
      </w:r>
    </w:p>
    <w:p>
      <w:pPr>
        <w:spacing w:after="50"/>
      </w:pPr>
    </w:p>
    <w:p>
      <w:pPr>
        <w:pStyle w:val="Heading3"/>
      </w:pPr>
      <w:r>
        <w:t xml:space="preserve">【청구항】</w:t>
      </w:r>
    </w:p>
    <w:p>
      <w:pPr>
        <w:spacing w:after="3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1】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비접촉식 맴돌이전류 센서로 측정된 피부 임피던스 데이터를 처리하는 방법에 있어서,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(a) 복수 주파수의 맴돌이전류를 이용하여 피부의 임피던스 변화값을 측정하는 단계;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(b) 센서와 피부 표면 사이의 이격 거리, 피부 표면 온도, 및 환경 습도를 포함하는 외부 변수를 동시에 측정하는 단계;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(c) 상기 외부 변수에 기반하여 학습된 인공신경망 모델을 이용해 임피던스 변화값으로부터 상기 외부 변수의 영향을 제거하는 보정 단계;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(d) 보정된 임피던스 값을 기반으로 피부 상태를 복수의 카테고리(건성, 지성, 복합성, 민감성) 중 하나로 분류하는 단계;를 포함하는 것을 특징으로 하는 비접촉 피부 임피던스 측정 방법.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2】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(c) 단계의 인공신경망 모델은, 이격 거리 보정 함수: C_d(Z, d) = Z / f(d), 온도 보정 함수: C_t(Z, T) = Z / (1 + β×(T - T_ref))를 학습 데이터로부터 비선형 회귀를 통해 최적화한 모델인 것을 특징으로 하는 방법. 여기서 β는 온도 계수(0.015~0.025/°C), T_ref는 기준 온도(20°C)인 것을 특징으로 하는 방법.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3】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(d) 단계 이후에, 분류된 피부 상태와 임피던스 시계열 데이터에 기반하여 화장품 성분 데이터베이스와 매칭하는 맞춤형 화장품 추천 단계;를 더 포함하는 것을 특징으로 하는 방법.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【청구항 4】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제1항에 있어서, 상기 (a) 단계는 제1 시점에서 화장품 도포 전 기저 임피던스를 측정하는 단계; 및 화장품 도포 후 소정 시간 간격(1분, 5분, 10분, 30분)으로 임피던스를 반복 측정하는 단계;를 포함하고, 상기 기저 임피던스 대비 시간별 임피던스 변화율을 산출하여 화장품의 보습 효능을 정량적으로 평가하는 것을 특징으로 하는 방법.</w:t>
      </w:r>
    </w:p>
    <w:p>
      <w:r>
        <w:br w:type="page"/>
      </w:r>
    </w:p>
    <w:p>
      <w:pPr>
        <w:pStyle w:val="Heading1"/>
      </w:pPr>
      <w:r>
        <w:t xml:space="preserve">Part 3. 정부과제 사업계획서 골격</w:t>
      </w:r>
    </w:p>
    <w:p>
      <w:pPr>
        <w:pBdr>
          <w:bottom w:val="single" w:color="2E8B8B" w:sz="6" w:space="1"/>
        </w:pBdr>
        <w:spacing w:before="300" w:after="300"/>
      </w:pPr>
    </w:p>
    <w:p>
      <w:pPr>
        <w:pStyle w:val="Heading2"/>
      </w:pPr>
      <w:r>
        <w:t xml:space="preserve">과제명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「AI 융합 비접촉 전자기 유도 피부바이오센서 기술 개발 및 K-뷰티 맞춤형 화장품 추천 시스템 구축」</w:t>
      </w:r>
    </w:p>
    <w:p>
      <w:pPr>
        <w:spacing w:after="100"/>
      </w:pPr>
    </w:p>
    <w:p>
      <w:pPr>
        <w:pStyle w:val="Heading2"/>
      </w:pPr>
      <w:r>
        <w:t xml:space="preserve">1. 문제 정의 (Problem Statement)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기존 피부 측정기(Corneometer, TEWL 등)는 모두 접촉식입니다. 접촉식 측정은 세 가지 근본적 한계를 갖고 있습니다. 첫째, 프로브 접촉 시 각질 유실 및 압력 의존적 오차가 발생합니다. 둘째, 다수 피험자 측정 시 위생 관리 비용이 증가합니다. 셋째, 실시간 연속 모니터링이 불가합니다. 글로벌 피부 분석 기기 시장은 2030년 약 25억 달러 규모로 성장이 전망되며, K-뷰티 수출액이 100억 달러를 돌파한 상황에서 객관적이고 비접촉적인 화장품 효능 평가 도구에 대한 수요가 급증하고 있습니다.</w:t>
      </w:r>
    </w:p>
    <w:p>
      <w:pPr>
        <w:spacing w:after="80"/>
      </w:pPr>
    </w:p>
    <w:p>
      <w:pPr>
        <w:pStyle w:val="Heading2"/>
      </w:pPr>
      <w:r>
        <w:t xml:space="preserve">2. 기술 솔루션 (Solution)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맴돌이전류(Eddy Current)의 스킨 효과(Skin Effect)를 이용하여, 100MHz 대역의 고주파 자기장으로 피부 각질층(10~20μm)에만 국한된 맴돌이전류를 유도합니다. 복수 주파수 차분법(100MHz - 1MHz)으로 각질층 순수 신호를 추출하고, AI 기반 다변수 보정(거리, 온도, 습도) 알고리즘을 적용하여 높은 재현성을 확보합니다.</w:t>
      </w:r>
    </w:p>
    <w:p>
      <w:pPr>
        <w:spacing w:after="80"/>
      </w:pPr>
    </w:p>
    <w:p>
      <w:pPr>
        <w:pStyle w:val="Heading2"/>
      </w:pPr>
      <w:r>
        <w:t xml:space="preserve">3. 기술 차별화 (Competitive Advantage)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6"/>
        <w:gridCol w:w="2275"/>
        <w:gridCol w:w="22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항목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접촉식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비접촉식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SkinSense (본 기술)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측정 방식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프로브 직접 접촉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광학/초음파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맴돌이전류 (비접촉)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층별 선택성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불가 (전체 피부)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제한적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각질층 선별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위생성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소독 필요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양호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완전 비접촉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실시간 모니터링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가능 + AI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AI 융합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일부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다변수 보정 + 피부 분류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 개발 로드맵 (12개월)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13"/>
        <w:gridCol w:w="2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과제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1
(1~3개월)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아두이노 PoC 제작, 전도도 감지 실험, 특허 선행기술 조사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PoC 데모, 기술 보고서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50만원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2
(4~6개월)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NanoVNA/Red Pitaya 정밀 측정, 복수 주파수 검증, 보정 알고리즘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특허 2건 출원, 기술 논문 초고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250만원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3
(7~9개월)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AI 피부 분류 모델, 10명 파일럿 임상, 논문 투고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논문 1편, 임상 데이터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100만원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4
(10~12개월)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정부과제 신청, OEM 프로토타입, 법인 설립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시제품 10대, 사업자등록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100만원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 팀 역량 (Team)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기술총괄(멘토): 삼성디스플레이 수석연구원, 응용물리학 박사, 미국 특허 130건+, SID Display Week 다수 발표. 전자기 소자 설계 및 박막 물성 측정 분야 25년 전문가로서, 본 과제의 핵심 기술인 맴돌이전류 센서 설계와 스킨 효과 이론 적용에 대한 직접적인 기술 지도가 가능합니다.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하드웨어(학생 A), 소프트웨어/AI(학생 B), 사업화(학생 C): 각 분야 전공 대학생으로 구성. 멘토의 주 1회 기술 세미나와 코드 리뷰를 통해 빠른 기술 습득이 가능한 구조입니다.</w:t>
      </w:r>
    </w:p>
    <w:p>
      <w:pPr>
        <w:spacing w:after="80"/>
      </w:pPr>
    </w:p>
    <w:p>
      <w:pPr>
        <w:pStyle w:val="Heading2"/>
      </w:pPr>
      <w:r>
        <w:t xml:space="preserve">6. 시장 및 매출 전망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9"/>
        <w:gridCol w:w="240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1년차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2년차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3년차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매출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0원 (기술 검증)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3억원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10억원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주요 채널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정부과제 수주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화장품사 B2B 5개사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B2B 20개사 + 해외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고용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4명 (팀원)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6명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10명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 정부과제 타겟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413"/>
        <w:gridCol w:w="24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지원금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신청 요건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신청 시기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예비창업패키지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최대 1억원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사업자 등록 전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2~3월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초기창업패키지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최대 1억원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업력 3년 이내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1~2월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청년창업사관학교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최대 1억원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만 39세 이하, 3년 이내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2월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제품화 ALL-In-One 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미정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7년 미만 제조창업기업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2월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K-뷰티론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연간 2억원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화장품 중소기업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상시 접수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4. 주차별 실행 체크리스트 (12개월)</w:t>
      </w:r>
    </w:p>
    <w:p>
      <w:pPr>
        <w:pBdr>
          <w:bottom w:val="single" w:color="2E8B8B" w:sz="6" w:space="1"/>
        </w:pBdr>
        <w:spacing w:before="300" w:after="300"/>
      </w:pPr>
    </w:p>
    <w:p>
      <w:pPr>
        <w:pStyle w:val="Heading2"/>
      </w:pPr>
      <w:r>
        <w:t xml:space="preserve">Phase 1: 기초 연구 및 PoC (1~3개월)</w:t>
      </w:r>
    </w:p>
    <w:p>
      <w:pPr>
        <w:pStyle w:val="Heading3"/>
      </w:pPr>
      <w:r>
        <w:t xml:space="preserve">1~2주차: 킥오프 &amp; 부품 확보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팀 킥오프 미팅: 역할 분담 확정, GitHub 레포지토리 생성, Notion 프로젝트 보드 세팅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부품 주문: 아두이노 Nano, 74HC14, 에나멜선, HC-SR04, MLX90614, OLED (총 5만원)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가이드북 스터디: 2장(기술 원리), 4장(회로 구성) 전원 숙독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C] KIPRIS/Google Patents 선행기술 조사 시작</w:t>
      </w:r>
    </w:p>
    <w:p>
      <w:pPr>
        <w:spacing w:after="50"/>
      </w:pPr>
    </w:p>
    <w:p>
      <w:pPr>
        <w:pStyle w:val="Heading3"/>
      </w:pPr>
      <w:r>
        <w:t xml:space="preserve">3~4주차: LC 발진기 구현 &amp; 기초 실험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A] LC 발진기 회로 브레드보드 조립, 주파수 출력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A] 에나멜선 코일 제작 (20턴, 외경 20mm)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B] 아두이노 소스 코드 업로드, 시리얼 모니터 데이터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캘리브레이션 테스트: 공기 중 기준 주파수 측정</w:t>
      </w:r>
    </w:p>
    <w:p>
      <w:pPr>
        <w:spacing w:after="50"/>
      </w:pPr>
    </w:p>
    <w:p>
      <w:pPr>
        <w:pStyle w:val="Heading3"/>
      </w:pPr>
      <w:r>
        <w:t xml:space="preserve">5~8주차: 전도도 테스트 &amp; 거리 의존성 실험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가이드북 5.2절: 알루미늄 호일 거리 의존성 테스트 (1~5cm, 5회 평균)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가이드북 5.3절: 건조 종이/물/식염수/알루미늄 전도도 비교 실험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B] Python 데이터 수집 코드 작성 (가이드북 6.1절 기반)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거리-주파수 곡선, 전도도-주파수 변화율 그래프 플로팅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C] 선행기술 조사 보고서 완성 (특허 Gap 분석)</w:t>
      </w:r>
    </w:p>
    <w:p>
      <w:pPr>
        <w:spacing w:after="50"/>
      </w:pPr>
    </w:p>
    <w:p>
      <w:pPr>
        <w:pStyle w:val="Heading3"/>
      </w:pPr>
      <w:r>
        <w:t xml:space="preserve">9~12주차: 피부 측정 PoC &amp; Phase 1 종료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가이드북 5.4절: 전완부 피부 기저값 측정 (팀원 상호 측정)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보습 크림 도포 전/후 주파수 변화 감지 실험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Phase 1 기술 보고서 작성 (PoC 결과, 한계점, Phase 2 계획)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멘토 리뷰 미팅: Go/No-Go 판단, Phase 2 장비 구매 결정</w:t>
      </w:r>
    </w:p>
    <w:p>
      <w:pPr>
        <w:spacing w:after="100"/>
      </w:pPr>
    </w:p>
    <w:p>
      <w:pPr>
        <w:pStyle w:val="Heading2"/>
      </w:pPr>
      <w:r>
        <w:t xml:space="preserve">Phase 2: 정밀화 &amp; 특허 출원 (4~6개월)</w:t>
      </w:r>
    </w:p>
    <w:p>
      <w:pPr>
        <w:pStyle w:val="Heading3"/>
      </w:pPr>
      <w:r>
        <w:t xml:space="preserve">13~16주차: 정밀 측정 시스템 구축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NanoVNA-H4 또는 Red Pitaya STEMlab 구매 및 세팅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100MHz / 1MHz 복수 주파수 측정 환경 구현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HC-SR04 → VL53L0X ToF 센서 업그레이드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PCB 코일 설계 (Rogers RO4350B, 10턴 스파이럴, 외경 8mm)</w:t>
      </w:r>
    </w:p>
    <w:p>
      <w:pPr>
        <w:spacing w:after="50"/>
      </w:pPr>
    </w:p>
    <w:p>
      <w:pPr>
        <w:pStyle w:val="Heading3"/>
      </w:pPr>
      <w:r>
        <w:t xml:space="preserve">17~20주차: 보정 알고리즘 검증 &amp; 특허 출원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B] 거리 보정, 온도 보정 알고리즘 구현 (가이드북 6.2절)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[학생 B] 각질층 순수 신호 추출 알고리즘 (고주파 - 저주파 × α) 검증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[멘토+학생 C] 특허 명세서 작성: 센서 구조 특허 (청구항 5개)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[멘토+학생 C] 특허 명세서 작성: AI 보정 알고리즘 특허 (청구항 4개)</w:t>
      </w:r>
    </w:p>
    <w:p>
      <w:pPr>
        <w:spacing w:after="50"/>
      </w:pPr>
    </w:p>
    <w:p>
      <w:pPr>
        <w:pStyle w:val="Heading3"/>
      </w:pPr>
      <w:r>
        <w:t xml:space="preserve">21~24주차: 특허 출원 완료 &amp; 논문 초고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특허 2건 국내 출원 (특허사무소 의뢰 또는 자가 출원)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학술 논문 Introduction + Method 섹션 초안 작성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Phase 2 기술 보고서 (정밀 측정 결과, 보정 알고리즘 성능)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☐ 정부과제 신청 준비 시작 (2026 하반기 또는 2027 상반기 공고 대비)</w:t>
      </w:r>
    </w:p>
    <w:p>
      <w:pPr>
        <w:spacing w:after="100"/>
      </w:pPr>
    </w:p>
    <w:p>
      <w:pPr>
        <w:pStyle w:val="Heading2"/>
      </w:pPr>
      <w:r>
        <w:t xml:space="preserve">Phase 3: AI 융합 &amp; 임상 (7~9개월)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10명 대상 파일럿 임상 실시 (IRB 면제 조건 확인)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기존 접촉식 측정기(Corneometer 등)와 동시 측정 → 상관관계 분석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AI 피부 분류 모델 학습 (건성/지성/복합성/민감성)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화장품 3종 이상 도포 전/후 효능 평가 데이터 수집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학술 논문 Results + Discussion 완성, 투고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정부과제 사업계획서 최종 검토 및 제출</w:t>
      </w:r>
    </w:p>
    <w:p>
      <w:pPr>
        <w:spacing w:after="100"/>
      </w:pPr>
    </w:p>
    <w:p>
      <w:pPr>
        <w:pStyle w:val="Heading2"/>
      </w:pPr>
      <w:r>
        <w:t xml:space="preserve">Phase 4: 사업화 착수 (10~12개월)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선전 OEM 업체 컨택, PCB + PCBA 견적 (가이드북 7장 활용)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프로토타입 10대 제작 발주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BLE 모듈 연동 + 스마트폰 앱 프로토타입 개발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사업자등록 또는 법인 설립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데모데이 / IR 피칭 자료 준비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화장품사 2~3개사 PoC 미팅 (B2B 파이프라인 구축)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☐ 12개월 성과 보고서 작성 및 차년도 계획 수립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SkinSense 청년창업 프로젝트 실행 계획서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SkinSense 청년창업 프로젝트 | 실행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2E8B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E872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2026-02-16T15:04:09.628Z</dcterms:created>
  <dcterms:modified xsi:type="dcterms:W3CDTF">2026-02-16T15:04:09.629Z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