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35" w:rsidRDefault="00186378" w:rsidP="00F80F35">
      <w:pPr>
        <w:pStyle w:val="Heading2"/>
        <w:numPr>
          <w:ilvl w:val="0"/>
          <w:numId w:val="10"/>
        </w:numPr>
      </w:pPr>
      <w:r>
        <w:t>Intro</w:t>
      </w:r>
      <w:r w:rsidR="00F80F35">
        <w:t>duction</w:t>
      </w:r>
    </w:p>
    <w:p w:rsidR="003A24B0" w:rsidRPr="003A24B0" w:rsidRDefault="003A24B0" w:rsidP="003A24B0"/>
    <w:p w:rsidR="00862D86" w:rsidRDefault="000C7F53" w:rsidP="00603953">
      <w:pPr>
        <w:jc w:val="both"/>
      </w:pPr>
      <w:proofErr w:type="spellStart"/>
      <w:r>
        <w:t>Dimr</w:t>
      </w:r>
      <w:proofErr w:type="spellEnd"/>
      <w:r>
        <w:t xml:space="preserve"> is the </w:t>
      </w:r>
      <w:proofErr w:type="spellStart"/>
      <w:r>
        <w:t>Deltares</w:t>
      </w:r>
      <w:proofErr w:type="spellEnd"/>
      <w:r>
        <w:t xml:space="preserve"> Integrated Model Runner. Its task is to execute models and exchange dat</w:t>
      </w:r>
      <w:r w:rsidR="00F80F35">
        <w:t xml:space="preserve">a between </w:t>
      </w:r>
      <w:r w:rsidR="00D742B6">
        <w:t xml:space="preserve">them </w:t>
      </w:r>
      <w:r w:rsidR="00603953">
        <w:t xml:space="preserve">using </w:t>
      </w:r>
      <w:r>
        <w:t>the BMI interface</w:t>
      </w:r>
      <w:r w:rsidR="00F80F35">
        <w:t xml:space="preserve">.  </w:t>
      </w:r>
      <w:bookmarkStart w:id="0" w:name="_GoBack"/>
      <w:bookmarkEnd w:id="0"/>
    </w:p>
    <w:p w:rsidR="00F80F35" w:rsidRDefault="00F80F35" w:rsidP="00603953">
      <w:pPr>
        <w:jc w:val="both"/>
      </w:pPr>
      <w:r>
        <w:t>Thi</w:t>
      </w:r>
      <w:r w:rsidR="00603953">
        <w:t xml:space="preserve">s document describes the design of </w:t>
      </w:r>
      <w:proofErr w:type="spellStart"/>
      <w:r w:rsidR="00603953">
        <w:t>dimr</w:t>
      </w:r>
      <w:proofErr w:type="spellEnd"/>
      <w:r w:rsidR="00603953">
        <w:t xml:space="preserve">, the main </w:t>
      </w:r>
      <w:r w:rsidR="00BD77E7">
        <w:t>implementation choices and some suggestions to improve the existing code. The document is organized as follo</w:t>
      </w:r>
      <w:r w:rsidR="00182887">
        <w:t xml:space="preserve">w:  section 2 describes the </w:t>
      </w:r>
      <w:proofErr w:type="spellStart"/>
      <w:r w:rsidR="00182887">
        <w:t>dim</w:t>
      </w:r>
      <w:r w:rsidR="00BD77E7">
        <w:t>r</w:t>
      </w:r>
      <w:proofErr w:type="spellEnd"/>
      <w:r w:rsidR="00BD77E7">
        <w:t xml:space="preserve"> library used by </w:t>
      </w:r>
      <w:r w:rsidR="0071374F">
        <w:t xml:space="preserve">the </w:t>
      </w:r>
      <w:proofErr w:type="spellStart"/>
      <w:r w:rsidR="00BD77E7">
        <w:t>dimr</w:t>
      </w:r>
      <w:proofErr w:type="spellEnd"/>
      <w:r w:rsidR="00BD77E7">
        <w:t xml:space="preserve"> application, section 3 describes the common BMI interface implemented by all D-HYDRO models, section 4 </w:t>
      </w:r>
      <w:r w:rsidR="0071374F">
        <w:t xml:space="preserve">lists the basic steps executed during a </w:t>
      </w:r>
      <w:proofErr w:type="spellStart"/>
      <w:r w:rsidR="0071374F">
        <w:t>d</w:t>
      </w:r>
      <w:r w:rsidR="00BD77E7">
        <w:t>imr</w:t>
      </w:r>
      <w:proofErr w:type="spellEnd"/>
      <w:r w:rsidR="00BD77E7">
        <w:t xml:space="preserve"> run and </w:t>
      </w:r>
      <w:r w:rsidR="0071374F">
        <w:t xml:space="preserve">section 5 describes </w:t>
      </w:r>
      <w:r w:rsidR="00BD77E7">
        <w:t xml:space="preserve">the </w:t>
      </w:r>
      <w:proofErr w:type="spellStart"/>
      <w:r w:rsidR="00182887">
        <w:t>Dimr</w:t>
      </w:r>
      <w:proofErr w:type="spellEnd"/>
      <w:r w:rsidR="00182887">
        <w:t>::</w:t>
      </w:r>
      <w:proofErr w:type="spellStart"/>
      <w:r w:rsidR="0071374F">
        <w:t>dimr_update</w:t>
      </w:r>
      <w:proofErr w:type="spellEnd"/>
      <w:r w:rsidR="0071374F">
        <w:t xml:space="preserve"> function, which is responsible f</w:t>
      </w:r>
      <w:r w:rsidR="00D742B6">
        <w:t>or</w:t>
      </w:r>
      <w:r w:rsidR="0071374F">
        <w:t xml:space="preserve"> execut</w:t>
      </w:r>
      <w:r w:rsidR="00D742B6">
        <w:t>ing</w:t>
      </w:r>
      <w:r w:rsidR="0071374F">
        <w:t xml:space="preserve"> and synchronizing the model runs. In section 6 some improvements are proposed.</w:t>
      </w:r>
    </w:p>
    <w:p w:rsidR="003A24B0" w:rsidRDefault="00FD5D04" w:rsidP="003A24B0">
      <w:pPr>
        <w:pStyle w:val="Heading2"/>
        <w:numPr>
          <w:ilvl w:val="0"/>
          <w:numId w:val="10"/>
        </w:numPr>
      </w:pPr>
      <w:r>
        <w:t xml:space="preserve">The </w:t>
      </w:r>
      <w:bookmarkStart w:id="1" w:name="OLE_LINK17"/>
      <w:bookmarkStart w:id="2" w:name="OLE_LINK18"/>
      <w:proofErr w:type="spellStart"/>
      <w:r>
        <w:t>dimr_lib</w:t>
      </w:r>
      <w:proofErr w:type="spellEnd"/>
    </w:p>
    <w:p w:rsidR="008D5C9F" w:rsidRPr="008D5C9F" w:rsidRDefault="008D5C9F" w:rsidP="008D5C9F"/>
    <w:bookmarkEnd w:id="1"/>
    <w:bookmarkEnd w:id="2"/>
    <w:p w:rsidR="00756200" w:rsidRDefault="002D3532" w:rsidP="00753E4B">
      <w:pPr>
        <w:jc w:val="both"/>
      </w:pPr>
      <w:r>
        <w:t>Figure 1</w:t>
      </w:r>
      <w:r w:rsidR="008D5C9F">
        <w:t xml:space="preserve"> shows the </w:t>
      </w:r>
      <w:r w:rsidR="006A4E05">
        <w:t>simplified class</w:t>
      </w:r>
      <w:r w:rsidR="00EF60EB">
        <w:t xml:space="preserve"> diagram</w:t>
      </w:r>
      <w:r w:rsidR="008D5C9F">
        <w:t xml:space="preserve"> of </w:t>
      </w:r>
      <w:proofErr w:type="spellStart"/>
      <w:r w:rsidR="008D5C9F">
        <w:t>dimr</w:t>
      </w:r>
      <w:proofErr w:type="spellEnd"/>
      <w:r w:rsidR="008D5C9F">
        <w:t xml:space="preserve"> exe, </w:t>
      </w:r>
      <w:proofErr w:type="spellStart"/>
      <w:r w:rsidR="008D5C9F">
        <w:t>dimr_lib</w:t>
      </w:r>
      <w:proofErr w:type="spellEnd"/>
      <w:r w:rsidR="008D5C9F">
        <w:t xml:space="preserve"> and the BMI interface used by D-HYDRO models </w:t>
      </w:r>
      <w:r w:rsidR="00EF60EB">
        <w:t xml:space="preserve">(some type definitions are </w:t>
      </w:r>
      <w:r w:rsidR="006A4E05">
        <w:t>omitted for simplicity).</w:t>
      </w:r>
      <w:r w:rsidR="000C0941">
        <w:t xml:space="preserve"> In order to </w:t>
      </w:r>
      <w:r w:rsidR="00356B6F">
        <w:t xml:space="preserve">understand the class </w:t>
      </w:r>
      <w:r w:rsidR="008E01DF">
        <w:t>diagram</w:t>
      </w:r>
      <w:r w:rsidR="00356B6F">
        <w:t xml:space="preserve"> we introduce the following name convention</w:t>
      </w:r>
      <w:r w:rsidR="00631057">
        <w:t>s</w:t>
      </w:r>
      <w:r w:rsidR="00356B6F">
        <w:t>:</w:t>
      </w:r>
    </w:p>
    <w:p w:rsidR="00356B6F" w:rsidRDefault="00356B6F" w:rsidP="00753E4B">
      <w:pPr>
        <w:pStyle w:val="ListParagraph"/>
        <w:numPr>
          <w:ilvl w:val="0"/>
          <w:numId w:val="3"/>
        </w:numPr>
        <w:jc w:val="both"/>
      </w:pPr>
      <w:r>
        <w:t>Component</w:t>
      </w:r>
      <w:r w:rsidR="00490C49">
        <w:t xml:space="preserve">: identifies </w:t>
      </w:r>
      <w:r w:rsidR="003E7338">
        <w:t>a simulator (</w:t>
      </w:r>
      <w:r w:rsidR="003E7338" w:rsidRPr="003E7338">
        <w:t>D-</w:t>
      </w:r>
      <w:proofErr w:type="spellStart"/>
      <w:r w:rsidR="003350A3">
        <w:t>FlowFM</w:t>
      </w:r>
      <w:proofErr w:type="spellEnd"/>
      <w:r w:rsidR="003350A3">
        <w:t>, RTC-Tools, W</w:t>
      </w:r>
      <w:r w:rsidR="00182887">
        <w:t xml:space="preserve">AQ, WAVE or </w:t>
      </w:r>
      <w:r w:rsidR="003E7338" w:rsidRPr="003E7338">
        <w:t>Delft3D-FLOW</w:t>
      </w:r>
      <w:r w:rsidR="003350A3">
        <w:t xml:space="preserve">). </w:t>
      </w:r>
      <w:r w:rsidR="00585663">
        <w:t xml:space="preserve">Each component </w:t>
      </w:r>
      <w:r w:rsidR="00EF60EB">
        <w:t xml:space="preserve">is available </w:t>
      </w:r>
      <w:r w:rsidR="00756200">
        <w:t>as a dynamic library</w:t>
      </w:r>
      <w:r w:rsidR="008D5C9F">
        <w:t xml:space="preserve"> (.</w:t>
      </w:r>
      <w:proofErr w:type="spellStart"/>
      <w:r w:rsidR="008D5C9F">
        <w:t>dll</w:t>
      </w:r>
      <w:proofErr w:type="spellEnd"/>
      <w:r w:rsidR="008D5C9F">
        <w:t xml:space="preserve"> or </w:t>
      </w:r>
      <w:r w:rsidR="00182887">
        <w:t>.so)</w:t>
      </w:r>
      <w:r w:rsidR="00756200">
        <w:t xml:space="preserve"> with a BMI interface (Basic Model Interface) </w:t>
      </w:r>
      <w:r w:rsidR="00802D9C">
        <w:t>consisting</w:t>
      </w:r>
      <w:r w:rsidR="00DC7D30">
        <w:t xml:space="preserve"> of 11 functions responsible </w:t>
      </w:r>
      <w:r w:rsidR="00D742B6">
        <w:t>for</w:t>
      </w:r>
      <w:r w:rsidR="00DC7D30">
        <w:t xml:space="preserve"> execut</w:t>
      </w:r>
      <w:r w:rsidR="00D742B6">
        <w:t>ing</w:t>
      </w:r>
      <w:r w:rsidR="00DC7D30">
        <w:t xml:space="preserve"> </w:t>
      </w:r>
      <w:r w:rsidR="00802D9C">
        <w:t xml:space="preserve">the simulator, getting </w:t>
      </w:r>
      <w:r w:rsidR="00756200">
        <w:t xml:space="preserve">the </w:t>
      </w:r>
      <w:r w:rsidR="00182887">
        <w:t>computed values and setting the b</w:t>
      </w:r>
      <w:r w:rsidR="00802D9C">
        <w:t>oundary conditions.</w:t>
      </w:r>
      <w:r w:rsidR="008D5C9F">
        <w:t xml:space="preserve"> </w:t>
      </w:r>
    </w:p>
    <w:p w:rsidR="0014751C" w:rsidRPr="002F1318" w:rsidRDefault="002F1318" w:rsidP="00753E4B">
      <w:pPr>
        <w:pStyle w:val="ListParagraph"/>
        <w:numPr>
          <w:ilvl w:val="0"/>
          <w:numId w:val="3"/>
        </w:numPr>
        <w:jc w:val="both"/>
      </w:pPr>
      <w:r w:rsidRPr="002F1318">
        <w:t>T</w:t>
      </w:r>
      <w:r w:rsidR="00756200">
        <w:t>arget</w:t>
      </w:r>
      <w:r w:rsidR="00101330" w:rsidRPr="002F1318">
        <w:t>: identifies</w:t>
      </w:r>
      <w:r w:rsidR="00756200">
        <w:t xml:space="preserve"> an output quantity</w:t>
      </w:r>
      <w:r w:rsidR="00101330" w:rsidRPr="002F1318">
        <w:t xml:space="preserve"> (e.g.</w:t>
      </w:r>
      <w:r w:rsidR="00EF60EB">
        <w:t xml:space="preserve"> the </w:t>
      </w:r>
      <w:r w:rsidRPr="002F1318">
        <w:t>water levels</w:t>
      </w:r>
      <w:r w:rsidR="00101330" w:rsidRPr="002F1318">
        <w:t>) or</w:t>
      </w:r>
      <w:r w:rsidR="00756200">
        <w:t xml:space="preserve"> a boundary</w:t>
      </w:r>
      <w:r w:rsidRPr="002F1318">
        <w:t xml:space="preserve"> </w:t>
      </w:r>
      <w:r w:rsidR="00756200">
        <w:t>condition</w:t>
      </w:r>
      <w:r w:rsidR="003350A3">
        <w:t xml:space="preserve"> (e.g. </w:t>
      </w:r>
      <w:r w:rsidR="00756200">
        <w:t xml:space="preserve">the level of a </w:t>
      </w:r>
      <w:bookmarkStart w:id="3" w:name="OLE_LINK11"/>
      <w:bookmarkStart w:id="4" w:name="OLE_LINK12"/>
      <w:r w:rsidR="00756200">
        <w:t>weir</w:t>
      </w:r>
      <w:bookmarkEnd w:id="3"/>
      <w:bookmarkEnd w:id="4"/>
      <w:r w:rsidR="00EF60EB">
        <w:t xml:space="preserve">) for a specific </w:t>
      </w:r>
      <w:r w:rsidR="003350A3">
        <w:t>component</w:t>
      </w:r>
      <w:r>
        <w:t>.</w:t>
      </w:r>
      <w:r w:rsidR="00101330" w:rsidRPr="002F1318">
        <w:t xml:space="preserve"> </w:t>
      </w:r>
    </w:p>
    <w:p w:rsidR="00631057" w:rsidRDefault="00631057" w:rsidP="00753E4B">
      <w:pPr>
        <w:pStyle w:val="ListParagraph"/>
        <w:numPr>
          <w:ilvl w:val="0"/>
          <w:numId w:val="3"/>
        </w:numPr>
        <w:jc w:val="both"/>
      </w:pPr>
      <w:r>
        <w:t>Coupler</w:t>
      </w:r>
      <w:r w:rsidR="003E7338">
        <w:t xml:space="preserve">: </w:t>
      </w:r>
      <w:r w:rsidR="003F3746">
        <w:t xml:space="preserve">identifies an entity where 2 </w:t>
      </w:r>
      <w:r w:rsidR="00D12501">
        <w:t xml:space="preserve">components </w:t>
      </w:r>
      <w:r w:rsidR="0047592A">
        <w:t xml:space="preserve">and their respective targets </w:t>
      </w:r>
      <w:r w:rsidR="00D12501">
        <w:t>are coupled</w:t>
      </w:r>
      <w:r w:rsidR="00EF60EB">
        <w:t xml:space="preserve"> together </w:t>
      </w:r>
      <w:r w:rsidR="0047592A">
        <w:t xml:space="preserve">(e.g. </w:t>
      </w:r>
      <w:r w:rsidR="0047592A" w:rsidRPr="003E7338">
        <w:t>D-</w:t>
      </w:r>
      <w:proofErr w:type="spellStart"/>
      <w:r w:rsidR="005F2409">
        <w:t>FlowFM</w:t>
      </w:r>
      <w:proofErr w:type="spellEnd"/>
      <w:r w:rsidR="005F2409">
        <w:t xml:space="preserve"> + a </w:t>
      </w:r>
      <w:r w:rsidR="00EF60EB">
        <w:t>w</w:t>
      </w:r>
      <w:r w:rsidR="0047592A">
        <w:t>ater level</w:t>
      </w:r>
      <w:r w:rsidR="00DC7D30">
        <w:t xml:space="preserve"> and RTC-Tools +</w:t>
      </w:r>
      <w:r w:rsidR="00EF60EB">
        <w:t xml:space="preserve"> a</w:t>
      </w:r>
      <w:r w:rsidR="00DC7D30">
        <w:t xml:space="preserve"> w</w:t>
      </w:r>
      <w:r w:rsidR="0047592A">
        <w:t xml:space="preserve">eir level). </w:t>
      </w:r>
    </w:p>
    <w:p w:rsidR="00B4246F" w:rsidRDefault="00A21A08" w:rsidP="00753E4B">
      <w:pPr>
        <w:jc w:val="both"/>
      </w:pPr>
      <w:r>
        <w:t>As can be seen from the diagram</w:t>
      </w:r>
      <w:r w:rsidR="00756200">
        <w:t xml:space="preserve">, the </w:t>
      </w:r>
      <w:proofErr w:type="spellStart"/>
      <w:r w:rsidR="00182887">
        <w:t>dimr_lib</w:t>
      </w:r>
      <w:proofErr w:type="spellEnd"/>
      <w:r w:rsidR="00182887">
        <w:t xml:space="preserve"> </w:t>
      </w:r>
      <w:r w:rsidR="002F1318">
        <w:t>consist</w:t>
      </w:r>
      <w:r w:rsidR="00756200">
        <w:t>s</w:t>
      </w:r>
      <w:r w:rsidR="002F1318">
        <w:t xml:space="preserve"> of a </w:t>
      </w:r>
      <w:proofErr w:type="spellStart"/>
      <w:r w:rsidR="00182887">
        <w:t>d</w:t>
      </w:r>
      <w:r w:rsidR="002F1318">
        <w:t>imr</w:t>
      </w:r>
      <w:proofErr w:type="spellEnd"/>
      <w:r w:rsidR="002F1318">
        <w:t xml:space="preserve"> class</w:t>
      </w:r>
      <w:r w:rsidR="0047592A">
        <w:t xml:space="preserve"> and heavily</w:t>
      </w:r>
      <w:r w:rsidR="00756200">
        <w:t xml:space="preserve"> uses composition </w:t>
      </w:r>
      <w:r w:rsidR="00DC7D30">
        <w:t>of structures (no inheritance</w:t>
      </w:r>
      <w:r w:rsidR="00756200">
        <w:t xml:space="preserve">). </w:t>
      </w:r>
      <w:r w:rsidR="0047592A">
        <w:t xml:space="preserve"> </w:t>
      </w:r>
      <w:r w:rsidR="008E03D1">
        <w:t xml:space="preserve"> </w:t>
      </w:r>
      <w:r w:rsidR="008E01DF">
        <w:t xml:space="preserve">  </w:t>
      </w:r>
    </w:p>
    <w:p w:rsidR="00095DFC" w:rsidRDefault="00635CCE" w:rsidP="00753E4B">
      <w:pPr>
        <w:jc w:val="both"/>
      </w:pPr>
      <w:r>
        <w:t xml:space="preserve">The methods of the </w:t>
      </w:r>
      <w:proofErr w:type="spellStart"/>
      <w:r w:rsidR="005563F7">
        <w:t>dimr</w:t>
      </w:r>
      <w:proofErr w:type="spellEnd"/>
      <w:r w:rsidR="005563F7">
        <w:t xml:space="preserve"> </w:t>
      </w:r>
      <w:r w:rsidR="00476B5A">
        <w:t>class are u</w:t>
      </w:r>
      <w:r w:rsidR="00CF46A2">
        <w:t>sed in library functions</w:t>
      </w:r>
      <w:r>
        <w:t xml:space="preserve"> declared </w:t>
      </w:r>
      <w:r w:rsidR="008D4F75">
        <w:t>in the global scop</w:t>
      </w:r>
      <w:r w:rsidR="00A008C2">
        <w:t>e and exp</w:t>
      </w:r>
      <w:r w:rsidR="00EA6C76">
        <w:t xml:space="preserve">osed to clients of the library using </w:t>
      </w:r>
      <w:proofErr w:type="spellStart"/>
      <w:r w:rsidR="00CF405A">
        <w:t>DllExport</w:t>
      </w:r>
      <w:proofErr w:type="spellEnd"/>
      <w:r w:rsidR="00CF405A">
        <w:t xml:space="preserve"> statements </w:t>
      </w:r>
      <w:r w:rsidR="008A6064">
        <w:t xml:space="preserve">(e.g. </w:t>
      </w:r>
      <w:proofErr w:type="spellStart"/>
      <w:r w:rsidR="008A6064">
        <w:t>DllExport</w:t>
      </w:r>
      <w:proofErr w:type="spellEnd"/>
      <w:r w:rsidR="008A6064">
        <w:t xml:space="preserve"> </w:t>
      </w:r>
      <w:proofErr w:type="spellStart"/>
      <w:r w:rsidR="008A6064">
        <w:t>int</w:t>
      </w:r>
      <w:proofErr w:type="spellEnd"/>
      <w:r w:rsidR="008A6064">
        <w:t xml:space="preserve"> </w:t>
      </w:r>
      <w:proofErr w:type="gramStart"/>
      <w:r w:rsidR="008A6064">
        <w:t>initialize(</w:t>
      </w:r>
      <w:proofErr w:type="spellStart"/>
      <w:proofErr w:type="gramEnd"/>
      <w:r w:rsidR="008A6064">
        <w:t>const</w:t>
      </w:r>
      <w:proofErr w:type="spellEnd"/>
      <w:r w:rsidR="008A6064">
        <w:t xml:space="preserve"> char * </w:t>
      </w:r>
      <w:proofErr w:type="spellStart"/>
      <w:r w:rsidR="008A6064">
        <w:t>configfile</w:t>
      </w:r>
      <w:proofErr w:type="spellEnd"/>
      <w:r w:rsidR="008A6064">
        <w:t>)</w:t>
      </w:r>
      <w:r>
        <w:t xml:space="preserve">). </w:t>
      </w:r>
      <w:r w:rsidR="00892FA4">
        <w:t xml:space="preserve">These functions are listed in Table 1 and represent the BMI interface of </w:t>
      </w:r>
      <w:proofErr w:type="spellStart"/>
      <w:r w:rsidR="00DD03CC">
        <w:t>dimr_lib</w:t>
      </w:r>
      <w:proofErr w:type="spellEnd"/>
      <w:r w:rsidR="00756200">
        <w:t>, similarly to other components,</w:t>
      </w:r>
      <w:r w:rsidR="00DC7D30">
        <w:t xml:space="preserve"> as can be seen </w:t>
      </w:r>
      <w:r w:rsidR="00756200">
        <w:t>in F</w:t>
      </w:r>
      <w:r w:rsidR="00760120">
        <w:t>igure 1</w:t>
      </w:r>
      <w:r w:rsidR="00DC7D30">
        <w:t xml:space="preserve"> for the </w:t>
      </w:r>
      <w:proofErr w:type="spellStart"/>
      <w:r w:rsidR="00DC7D30">
        <w:t>dimr_component</w:t>
      </w:r>
      <w:proofErr w:type="spellEnd"/>
      <w:r w:rsidR="00DC7D30">
        <w:t xml:space="preserve"> structure</w:t>
      </w:r>
      <w:r w:rsidR="00892FA4">
        <w:t xml:space="preserve">. </w:t>
      </w:r>
      <w:r w:rsidR="00DC7D30">
        <w:t xml:space="preserve">The functions of the BMI interface </w:t>
      </w:r>
      <w:r w:rsidR="00DD03CC">
        <w:t xml:space="preserve">of </w:t>
      </w:r>
      <w:proofErr w:type="spellStart"/>
      <w:r w:rsidR="00DD03CC">
        <w:t>dimr_lib</w:t>
      </w:r>
      <w:proofErr w:type="spellEnd"/>
      <w:r w:rsidR="00DD03CC">
        <w:t xml:space="preserve"> </w:t>
      </w:r>
      <w:r w:rsidR="00DC7D30">
        <w:t xml:space="preserve">have </w:t>
      </w:r>
      <w:r w:rsidR="00EA6C76">
        <w:t xml:space="preserve">access to an instance of the </w:t>
      </w:r>
      <w:proofErr w:type="spellStart"/>
      <w:r w:rsidR="00EA6C76">
        <w:t>d</w:t>
      </w:r>
      <w:r w:rsidR="00A21A08">
        <w:t>imr</w:t>
      </w:r>
      <w:proofErr w:type="spellEnd"/>
      <w:r w:rsidR="00A21A08">
        <w:t xml:space="preserve"> class through the </w:t>
      </w:r>
      <w:r w:rsidR="002D3532">
        <w:t>static pointer “</w:t>
      </w:r>
      <w:proofErr w:type="spellStart"/>
      <w:r w:rsidR="002D3532">
        <w:t>thisDimr</w:t>
      </w:r>
      <w:proofErr w:type="spellEnd"/>
      <w:r w:rsidR="002D3532">
        <w:t>” declared in the global scope. Only one</w:t>
      </w:r>
      <w:r w:rsidR="00EA6C76">
        <w:t xml:space="preserve"> instance of the </w:t>
      </w:r>
      <w:proofErr w:type="spellStart"/>
      <w:r w:rsidR="00EA6C76">
        <w:t>d</w:t>
      </w:r>
      <w:r w:rsidR="002D3532">
        <w:t>imr</w:t>
      </w:r>
      <w:proofErr w:type="spellEnd"/>
      <w:r w:rsidR="002D3532">
        <w:t xml:space="preserve"> class is present at runtime (or more precisely one instance for each MPI ra</w:t>
      </w:r>
      <w:bookmarkStart w:id="5" w:name="OLE_LINK13"/>
      <w:bookmarkStart w:id="6" w:name="OLE_LINK14"/>
      <w:r w:rsidR="006B3E4C">
        <w:t xml:space="preserve">nk), effectively implementing a </w:t>
      </w:r>
      <w:r w:rsidR="002D3532">
        <w:t xml:space="preserve">singleton </w:t>
      </w:r>
      <w:bookmarkEnd w:id="5"/>
      <w:bookmarkEnd w:id="6"/>
      <w:r w:rsidR="002D3532">
        <w:t>pattern.</w:t>
      </w:r>
    </w:p>
    <w:p w:rsidR="002D3532" w:rsidRDefault="002D3532" w:rsidP="00753E4B">
      <w:pPr>
        <w:jc w:val="both"/>
      </w:pPr>
      <w:r>
        <w:t xml:space="preserve">The </w:t>
      </w:r>
      <w:bookmarkStart w:id="7" w:name="OLE_LINK1"/>
      <w:bookmarkStart w:id="8" w:name="OLE_LINK2"/>
      <w:bookmarkStart w:id="9" w:name="OLE_LINK3"/>
      <w:proofErr w:type="spellStart"/>
      <w:r>
        <w:t>dimr_control_block</w:t>
      </w:r>
      <w:proofErr w:type="spellEnd"/>
      <w:r>
        <w:t xml:space="preserve"> </w:t>
      </w:r>
      <w:bookmarkEnd w:id="7"/>
      <w:bookmarkEnd w:id="8"/>
      <w:bookmarkEnd w:id="9"/>
      <w:r w:rsidR="003A24B0">
        <w:t xml:space="preserve">structure </w:t>
      </w:r>
      <w:r>
        <w:t xml:space="preserve">contains all </w:t>
      </w:r>
      <w:r w:rsidR="003A24B0">
        <w:t xml:space="preserve">the </w:t>
      </w:r>
      <w:r>
        <w:t>information read from the</w:t>
      </w:r>
      <w:r w:rsidR="00D742B6">
        <w:t xml:space="preserve"> &lt;control&gt; group in the</w:t>
      </w:r>
      <w:r>
        <w:t xml:space="preserve"> </w:t>
      </w:r>
      <w:r w:rsidR="003A24B0">
        <w:t xml:space="preserve">xml </w:t>
      </w:r>
      <w:r>
        <w:t xml:space="preserve">configuration file. The </w:t>
      </w:r>
      <w:proofErr w:type="spellStart"/>
      <w:proofErr w:type="gramStart"/>
      <w:r>
        <w:t>subBlocks</w:t>
      </w:r>
      <w:proofErr w:type="spellEnd"/>
      <w:proofErr w:type="gramEnd"/>
      <w:r>
        <w:t xml:space="preserve"> array of </w:t>
      </w:r>
      <w:proofErr w:type="spellStart"/>
      <w:r>
        <w:t>dimr_control_block</w:t>
      </w:r>
      <w:proofErr w:type="spellEnd"/>
      <w:r w:rsidR="00F13A20">
        <w:t xml:space="preserve"> store</w:t>
      </w:r>
      <w:r w:rsidR="003A24B0">
        <w:t xml:space="preserve"> the functional elements of </w:t>
      </w:r>
      <w:proofErr w:type="spellStart"/>
      <w:r w:rsidR="003A24B0">
        <w:t>d</w:t>
      </w:r>
      <w:r>
        <w:t>imr</w:t>
      </w:r>
      <w:proofErr w:type="spellEnd"/>
      <w:r>
        <w:t xml:space="preserve">, themselves of type </w:t>
      </w:r>
      <w:proofErr w:type="spellStart"/>
      <w:r>
        <w:t>dimr_control_block</w:t>
      </w:r>
      <w:proofErr w:type="spellEnd"/>
      <w:r>
        <w:t xml:space="preserve">. This choice of a nested data structure seems to be motivated by the nested structure of the xml configuration file. To explain how the data is organized in the </w:t>
      </w:r>
      <w:proofErr w:type="spellStart"/>
      <w:proofErr w:type="gramStart"/>
      <w:r>
        <w:t>subBlocks</w:t>
      </w:r>
      <w:proofErr w:type="spellEnd"/>
      <w:proofErr w:type="gramEnd"/>
      <w:r>
        <w:t xml:space="preserve"> array we need to introduce an example from a configuration file</w:t>
      </w:r>
      <w:bookmarkStart w:id="10" w:name="OLE_LINK8"/>
      <w:bookmarkStart w:id="11" w:name="OLE_LINK9"/>
      <w:bookmarkStart w:id="12" w:name="OLE_LINK10"/>
      <w:r w:rsidR="006B3E4C">
        <w:t xml:space="preserve">, </w:t>
      </w:r>
      <w:r w:rsidR="008A28AE" w:rsidRPr="008A28AE">
        <w:t>graphically</w:t>
      </w:r>
      <w:r w:rsidR="006B3E4C">
        <w:t xml:space="preserve"> represented</w:t>
      </w:r>
      <w:r w:rsidR="008A28AE">
        <w:t xml:space="preserve"> in Figure 2</w:t>
      </w:r>
      <w:bookmarkEnd w:id="10"/>
      <w:bookmarkEnd w:id="11"/>
      <w:bookmarkEnd w:id="12"/>
      <w:r w:rsidR="006B3E4C">
        <w:t>.</w:t>
      </w:r>
    </w:p>
    <w:p w:rsidR="002D3532" w:rsidRDefault="002D3532" w:rsidP="002D3532">
      <w:pPr>
        <w:spacing w:after="0"/>
        <w:sectPr w:rsidR="002D35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D3532" w:rsidRDefault="000E66E4" w:rsidP="002D3532">
      <w:pPr>
        <w:jc w:val="center"/>
      </w:pPr>
      <w:r>
        <w:rPr>
          <w:noProof/>
        </w:rPr>
        <w:lastRenderedPageBreak/>
        <w:drawing>
          <wp:inline distT="0" distB="0" distL="0" distR="0">
            <wp:extent cx="9046800" cy="3981600"/>
            <wp:effectExtent l="0" t="0" r="2540" b="0"/>
            <wp:docPr id="2" name="Picture 2" descr="D:\carniato\LUCA\ENGINES\delft3d\DocumentingDIMR\complete_diagra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rniato\LUCA\ENGINES\delft3d\DocumentingDIMR\complete_diagram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800" cy="39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32" w:rsidRDefault="008A28AE" w:rsidP="001B3CD0">
      <w:pPr>
        <w:spacing w:after="0"/>
        <w:sectPr w:rsidR="002D3532" w:rsidSect="002D353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13" w:name="OLE_LINK7"/>
      <w:proofErr w:type="gramStart"/>
      <w:r w:rsidRPr="008A28AE">
        <w:rPr>
          <w:b/>
        </w:rPr>
        <w:t>Figure 1.</w:t>
      </w:r>
      <w:proofErr w:type="gramEnd"/>
      <w:r>
        <w:t xml:space="preserve"> </w:t>
      </w:r>
      <w:r w:rsidR="00EF0534">
        <w:t xml:space="preserve">The class diagram of </w:t>
      </w:r>
      <w:proofErr w:type="spellStart"/>
      <w:r w:rsidR="00EF0534">
        <w:t>DimrExe</w:t>
      </w:r>
      <w:proofErr w:type="spellEnd"/>
      <w:r w:rsidR="00EF0534">
        <w:t xml:space="preserve"> (left s</w:t>
      </w:r>
      <w:r w:rsidR="00B3519F">
        <w:t xml:space="preserve">ide) and </w:t>
      </w:r>
      <w:proofErr w:type="spellStart"/>
      <w:r w:rsidR="00B3519F">
        <w:t>dimr_</w:t>
      </w:r>
      <w:r w:rsidR="00572FEE">
        <w:t>lib</w:t>
      </w:r>
      <w:proofErr w:type="spellEnd"/>
      <w:r w:rsidR="00572FEE">
        <w:t xml:space="preserve"> (right side). </w:t>
      </w:r>
      <w:proofErr w:type="spellStart"/>
      <w:r w:rsidR="008D5C9F">
        <w:t>DimrExe</w:t>
      </w:r>
      <w:proofErr w:type="spellEnd"/>
      <w:r w:rsidR="008D5C9F">
        <w:t xml:space="preserve"> and </w:t>
      </w:r>
      <w:proofErr w:type="spellStart"/>
      <w:r w:rsidR="008D5C9F">
        <w:t>dimr</w:t>
      </w:r>
      <w:proofErr w:type="spellEnd"/>
      <w:r w:rsidR="008D5C9F">
        <w:t xml:space="preserve"> components call the methods of D-HYDRO libraries </w:t>
      </w:r>
      <w:r w:rsidR="00052741">
        <w:t>using the BMI interf</w:t>
      </w:r>
      <w:r w:rsidR="00627440">
        <w:t>ace (</w:t>
      </w:r>
      <w:r w:rsidR="00B3519F">
        <w:t xml:space="preserve">red box in the central part of the figure </w:t>
      </w:r>
      <w:r w:rsidR="00572FEE">
        <w:t xml:space="preserve">delimited by </w:t>
      </w:r>
      <w:r w:rsidR="00B3519F">
        <w:t>a</w:t>
      </w:r>
      <w:r w:rsidR="00572FEE">
        <w:t xml:space="preserve"> red dashed line</w:t>
      </w:r>
      <w:r w:rsidR="00627440">
        <w:t>)</w:t>
      </w:r>
      <w:r w:rsidR="00572FEE">
        <w:t xml:space="preserve">. </w:t>
      </w:r>
      <w:r w:rsidR="00627440">
        <w:t xml:space="preserve"> </w:t>
      </w:r>
    </w:p>
    <w:bookmarkEnd w:id="13"/>
    <w:p w:rsidR="00A02558" w:rsidRDefault="00A02558" w:rsidP="00A02558">
      <w:pPr>
        <w:spacing w:after="0"/>
      </w:pPr>
      <w:r>
        <w:lastRenderedPageBreak/>
        <w:t>&lt;</w:t>
      </w:r>
      <w:proofErr w:type="gramStart"/>
      <w:r>
        <w:t>control</w:t>
      </w:r>
      <w:proofErr w:type="gramEnd"/>
      <w:r>
        <w:t xml:space="preserve">&gt;   </w:t>
      </w:r>
      <w:r w:rsidR="008F5A43">
        <w:tab/>
        <w:t xml:space="preserve">              #(level 0)</w:t>
      </w:r>
      <w:r>
        <w:t xml:space="preserve">                                                 </w:t>
      </w:r>
    </w:p>
    <w:p w:rsidR="00A02558" w:rsidRDefault="00A02558" w:rsidP="00A02558">
      <w:pPr>
        <w:spacing w:after="0"/>
      </w:pPr>
      <w:r>
        <w:t xml:space="preserve">   &lt;</w:t>
      </w:r>
      <w:proofErr w:type="gramStart"/>
      <w:r>
        <w:t>parallel</w:t>
      </w:r>
      <w:proofErr w:type="gramEnd"/>
      <w:r>
        <w:t xml:space="preserve">&gt;              </w:t>
      </w:r>
      <w:r w:rsidR="008F5A43">
        <w:t xml:space="preserve">        #(level 1)</w:t>
      </w:r>
      <w:r>
        <w:t xml:space="preserve">                                    </w:t>
      </w:r>
    </w:p>
    <w:p w:rsidR="00A02558" w:rsidRDefault="00A02558" w:rsidP="00A02558">
      <w:pPr>
        <w:spacing w:after="0"/>
      </w:pPr>
      <w:r>
        <w:t xml:space="preserve">      &lt;</w:t>
      </w:r>
      <w:proofErr w:type="spellStart"/>
      <w:proofErr w:type="gramStart"/>
      <w:r>
        <w:t>st</w:t>
      </w:r>
      <w:r w:rsidR="008F5A43">
        <w:t>artGroup</w:t>
      </w:r>
      <w:proofErr w:type="spellEnd"/>
      <w:proofErr w:type="gramEnd"/>
      <w:r w:rsidR="008F5A43">
        <w:t xml:space="preserve">&gt; </w:t>
      </w:r>
      <w:r>
        <w:t xml:space="preserve">    </w:t>
      </w:r>
      <w:r w:rsidR="008F5A43">
        <w:t xml:space="preserve">        #(level 2)</w:t>
      </w:r>
      <w:r>
        <w:t xml:space="preserve">  </w:t>
      </w:r>
    </w:p>
    <w:p w:rsidR="00A02558" w:rsidRDefault="00A02558" w:rsidP="00A02558">
      <w:pPr>
        <w:tabs>
          <w:tab w:val="center" w:pos="4513"/>
        </w:tabs>
        <w:spacing w:after="0"/>
      </w:pPr>
      <w:r>
        <w:t xml:space="preserve">      &lt;</w:t>
      </w:r>
      <w:proofErr w:type="gramStart"/>
      <w:r>
        <w:t>time&gt;</w:t>
      </w:r>
      <w:proofErr w:type="gramEnd"/>
      <w:r>
        <w:t xml:space="preserve">0.0 60.0 99999999.0&lt;/time&gt; </w:t>
      </w:r>
      <w:r>
        <w:tab/>
      </w:r>
    </w:p>
    <w:p w:rsidR="00A02558" w:rsidRDefault="00A02558" w:rsidP="00A02558">
      <w:pPr>
        <w:spacing w:after="0"/>
      </w:pPr>
      <w:r>
        <w:t xml:space="preserve">      &lt;coupler name="flow2rtc"/&gt;             </w:t>
      </w:r>
    </w:p>
    <w:p w:rsidR="00A02558" w:rsidRDefault="00A02558" w:rsidP="00A02558">
      <w:pPr>
        <w:spacing w:after="0"/>
      </w:pPr>
      <w:r>
        <w:t xml:space="preserve">      &lt;start name="</w:t>
      </w:r>
      <w:proofErr w:type="spellStart"/>
      <w:r>
        <w:t>rtc</w:t>
      </w:r>
      <w:proofErr w:type="spellEnd"/>
      <w:r>
        <w:t xml:space="preserve">"/&gt;                            </w:t>
      </w:r>
    </w:p>
    <w:p w:rsidR="00A02558" w:rsidRDefault="00A02558" w:rsidP="00A02558">
      <w:pPr>
        <w:spacing w:after="0"/>
      </w:pPr>
      <w:r>
        <w:t xml:space="preserve">      &lt;coupler name="rtc2flow"/&gt;             </w:t>
      </w:r>
    </w:p>
    <w:p w:rsidR="00A02558" w:rsidRDefault="00A02558" w:rsidP="00A02558">
      <w:pPr>
        <w:spacing w:after="0"/>
      </w:pPr>
      <w:r>
        <w:t xml:space="preserve">      &lt;/</w:t>
      </w:r>
      <w:proofErr w:type="spellStart"/>
      <w:r>
        <w:t>startGroup</w:t>
      </w:r>
      <w:proofErr w:type="spellEnd"/>
      <w:r>
        <w:t>&gt;</w:t>
      </w:r>
    </w:p>
    <w:p w:rsidR="00A02558" w:rsidRDefault="00A02558" w:rsidP="00A02558">
      <w:pPr>
        <w:spacing w:after="0"/>
      </w:pPr>
      <w:r>
        <w:t xml:space="preserve">      &lt;start name="D-</w:t>
      </w:r>
      <w:proofErr w:type="spellStart"/>
      <w:r>
        <w:t>FlowFM</w:t>
      </w:r>
      <w:proofErr w:type="spellEnd"/>
      <w:r>
        <w:t xml:space="preserve">"/&gt; </w:t>
      </w:r>
    </w:p>
    <w:p w:rsidR="00A02558" w:rsidRDefault="00A02558" w:rsidP="00A02558">
      <w:pPr>
        <w:spacing w:after="0"/>
      </w:pPr>
      <w:r>
        <w:t xml:space="preserve">   &lt;/parallel&gt;</w:t>
      </w:r>
    </w:p>
    <w:p w:rsidR="00A02558" w:rsidRDefault="00A02558" w:rsidP="00A02558">
      <w:pPr>
        <w:spacing w:after="0"/>
      </w:pPr>
      <w:r>
        <w:t>&lt;/control&gt;</w:t>
      </w:r>
    </w:p>
    <w:p w:rsidR="00A030D6" w:rsidRDefault="00A030D6" w:rsidP="00A030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ACFB55" wp14:editId="6132A63F">
            <wp:extent cx="5728970" cy="26809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58" w:rsidRDefault="00A030D6" w:rsidP="00A030D6">
      <w:pPr>
        <w:rPr>
          <w:b/>
          <w:noProof/>
        </w:rPr>
      </w:pPr>
      <w:r w:rsidRPr="006922A0">
        <w:rPr>
          <w:b/>
          <w:noProof/>
        </w:rPr>
        <w:t xml:space="preserve">Figure 2. </w:t>
      </w:r>
      <w:r w:rsidR="002617B0">
        <w:t>A graphical</w:t>
      </w:r>
      <w:r>
        <w:t xml:space="preserve"> representation</w:t>
      </w:r>
      <w:r w:rsidR="006B3E4C">
        <w:t xml:space="preserve"> </w:t>
      </w:r>
      <w:r>
        <w:t xml:space="preserve">of the </w:t>
      </w:r>
      <w:proofErr w:type="spellStart"/>
      <w:r>
        <w:t>dimr</w:t>
      </w:r>
      <w:proofErr w:type="spellEnd"/>
      <w:r>
        <w:t xml:space="preserve"> configuration file</w:t>
      </w:r>
      <w:r w:rsidR="005F2409">
        <w:t xml:space="preserve"> snippet</w:t>
      </w:r>
      <w:r w:rsidR="006B3E4C">
        <w:t xml:space="preserve"> shown above</w:t>
      </w:r>
      <w:r>
        <w:t xml:space="preserve">. </w:t>
      </w:r>
    </w:p>
    <w:p w:rsidR="00A02558" w:rsidRDefault="006B3E4C" w:rsidP="00A02558">
      <w:pPr>
        <w:spacing w:after="0"/>
        <w:jc w:val="both"/>
      </w:pPr>
      <w:r>
        <w:t>A</w:t>
      </w:r>
      <w:r w:rsidR="00A02558">
        <w:t xml:space="preserve">t the level = 0 the </w:t>
      </w:r>
      <w:proofErr w:type="spellStart"/>
      <w:r w:rsidR="00A02558">
        <w:t>dimr_control_block</w:t>
      </w:r>
      <w:proofErr w:type="spellEnd"/>
      <w:r w:rsidR="00A02558">
        <w:t xml:space="preserve"> contains the information delimited by &lt;control&gt;&lt;/control&gt;, its type is sequential and the </w:t>
      </w:r>
      <w:proofErr w:type="spellStart"/>
      <w:r w:rsidR="00A02558">
        <w:t>subBlock</w:t>
      </w:r>
      <w:proofErr w:type="spellEnd"/>
      <w:r w:rsidR="00A02558">
        <w:t xml:space="preserve"> array has a size 1 (simply correspond</w:t>
      </w:r>
      <w:r w:rsidR="00DA7CFB">
        <w:t xml:space="preserve">ing to the running instance of </w:t>
      </w:r>
      <w:proofErr w:type="spellStart"/>
      <w:r w:rsidR="00DA7CFB">
        <w:t>d</w:t>
      </w:r>
      <w:r w:rsidR="00A02558">
        <w:t>imr</w:t>
      </w:r>
      <w:proofErr w:type="spellEnd"/>
      <w:r w:rsidR="00A02558">
        <w:t xml:space="preserve">). At level = 1 the control block is of type parallel and the </w:t>
      </w:r>
      <w:proofErr w:type="spellStart"/>
      <w:r w:rsidR="00A02558">
        <w:t>subBlock</w:t>
      </w:r>
      <w:proofErr w:type="spellEnd"/>
      <w:r w:rsidR="00A02558">
        <w:t xml:space="preserve"> array has size 2 with the master </w:t>
      </w:r>
      <w:proofErr w:type="spellStart"/>
      <w:r w:rsidR="00A02558">
        <w:t>subBlock</w:t>
      </w:r>
      <w:proofErr w:type="spellEnd"/>
      <w:r w:rsidR="00A02558" w:rsidRPr="000531C5">
        <w:t xml:space="preserve"> </w:t>
      </w:r>
      <w:r w:rsidR="00A02558">
        <w:t>“D-</w:t>
      </w:r>
      <w:proofErr w:type="spellStart"/>
      <w:r w:rsidR="00A02558">
        <w:t>FlowFM</w:t>
      </w:r>
      <w:proofErr w:type="spellEnd"/>
      <w:r w:rsidR="00A02558">
        <w:t xml:space="preserve">” and the child </w:t>
      </w:r>
      <w:proofErr w:type="spellStart"/>
      <w:r w:rsidR="00A02558">
        <w:t>subBlock</w:t>
      </w:r>
      <w:proofErr w:type="spellEnd"/>
      <w:r w:rsidR="00A02558">
        <w:t xml:space="preserve"> delimited by &lt;</w:t>
      </w:r>
      <w:proofErr w:type="spellStart"/>
      <w:r w:rsidR="00A02558">
        <w:t>start</w:t>
      </w:r>
      <w:r w:rsidR="005F2409">
        <w:t>Group</w:t>
      </w:r>
      <w:proofErr w:type="spellEnd"/>
      <w:r w:rsidR="005F2409">
        <w:t>&gt;&lt;/</w:t>
      </w:r>
      <w:proofErr w:type="spellStart"/>
      <w:r w:rsidR="005F2409">
        <w:t>startGroup</w:t>
      </w:r>
      <w:proofErr w:type="spellEnd"/>
      <w:r w:rsidR="005F2409">
        <w:t>&gt;</w:t>
      </w:r>
      <w:r w:rsidR="00A02558">
        <w:t>. At level</w:t>
      </w:r>
      <w:r w:rsidR="004452A3">
        <w:t xml:space="preserve"> </w:t>
      </w:r>
      <w:r w:rsidR="00A02558">
        <w:t>=</w:t>
      </w:r>
      <w:r w:rsidR="004452A3">
        <w:t xml:space="preserve"> </w:t>
      </w:r>
      <w:r w:rsidR="00A02558">
        <w:t xml:space="preserve">2 the control block is of type </w:t>
      </w:r>
      <w:proofErr w:type="spellStart"/>
      <w:r w:rsidR="00A02558">
        <w:t>startGroup</w:t>
      </w:r>
      <w:proofErr w:type="spellEnd"/>
      <w:r w:rsidR="00A02558">
        <w:t xml:space="preserve"> and the </w:t>
      </w:r>
      <w:proofErr w:type="spellStart"/>
      <w:r w:rsidR="00A02558">
        <w:t>subBlock</w:t>
      </w:r>
      <w:proofErr w:type="spellEnd"/>
      <w:r w:rsidR="00A02558">
        <w:t xml:space="preserve"> array has size 3, with two couplers (“flow2rtc” and “rtc2flow”) and one component (“</w:t>
      </w:r>
      <w:proofErr w:type="spellStart"/>
      <w:r w:rsidR="00A02558">
        <w:t>rtc</w:t>
      </w:r>
      <w:proofErr w:type="spellEnd"/>
      <w:r w:rsidR="00A02558">
        <w:t>”</w:t>
      </w:r>
      <w:r w:rsidR="00DA7CFB">
        <w:t xml:space="preserve">). The most important function </w:t>
      </w:r>
      <w:r w:rsidR="00A02558">
        <w:t xml:space="preserve">responsible to orchestrate the model runs is </w:t>
      </w:r>
      <w:proofErr w:type="spellStart"/>
      <w:r w:rsidR="00A02558">
        <w:t>Dimr</w:t>
      </w:r>
      <w:proofErr w:type="spellEnd"/>
      <w:r w:rsidR="00A02558">
        <w:t>::update and relies on this nested structure of the “control” mem</w:t>
      </w:r>
      <w:r w:rsidR="00583F99">
        <w:t xml:space="preserve">ber variable. </w:t>
      </w:r>
      <w:proofErr w:type="spellStart"/>
      <w:r w:rsidR="00583F99">
        <w:t>Dimr</w:t>
      </w:r>
      <w:proofErr w:type="spellEnd"/>
      <w:r w:rsidR="00583F99">
        <w:t xml:space="preserve">::update will </w:t>
      </w:r>
      <w:r w:rsidR="00A02558">
        <w:t>be</w:t>
      </w:r>
      <w:r w:rsidR="00583F99">
        <w:t xml:space="preserve"> described </w:t>
      </w:r>
      <w:r w:rsidR="00A02558">
        <w:t>in section</w:t>
      </w:r>
      <w:r w:rsidR="00583F99">
        <w:t xml:space="preserve"> 5</w:t>
      </w:r>
      <w:r w:rsidR="00A02558">
        <w:t>.</w:t>
      </w:r>
      <w:r w:rsidR="00A02558" w:rsidRPr="002D3532">
        <w:rPr>
          <w:noProof/>
        </w:rPr>
        <w:t xml:space="preserve"> </w:t>
      </w:r>
    </w:p>
    <w:p w:rsidR="00A02558" w:rsidRDefault="00A02558" w:rsidP="00A02558">
      <w:pPr>
        <w:pStyle w:val="Heading2"/>
        <w:numPr>
          <w:ilvl w:val="0"/>
          <w:numId w:val="10"/>
        </w:numPr>
      </w:pPr>
      <w:r>
        <w:t>The BMI interface</w:t>
      </w:r>
    </w:p>
    <w:p w:rsidR="00A02558" w:rsidRDefault="00A02558" w:rsidP="00A02558">
      <w:pPr>
        <w:spacing w:after="0"/>
      </w:pPr>
    </w:p>
    <w:p w:rsidR="00A02558" w:rsidRDefault="00A02558" w:rsidP="00A02558">
      <w:pPr>
        <w:spacing w:after="0"/>
        <w:jc w:val="both"/>
      </w:pPr>
      <w:r>
        <w:t>As mentione</w:t>
      </w:r>
      <w:r w:rsidR="001904BE">
        <w:t xml:space="preserve">d above, all components used by </w:t>
      </w:r>
      <w:proofErr w:type="spellStart"/>
      <w:r w:rsidR="001904BE">
        <w:t>dimr</w:t>
      </w:r>
      <w:proofErr w:type="spellEnd"/>
      <w:r w:rsidR="001904BE">
        <w:t xml:space="preserve"> implement</w:t>
      </w:r>
      <w:r>
        <w:t xml:space="preserve"> a BMI-Interface, which consist of a series of global functions available to clients. </w:t>
      </w:r>
      <w:proofErr w:type="spellStart"/>
      <w:r w:rsidR="004452A3">
        <w:t>D</w:t>
      </w:r>
      <w:r>
        <w:t>imr_lib</w:t>
      </w:r>
      <w:proofErr w:type="spellEnd"/>
      <w:r>
        <w:t xml:space="preserve"> itself implemen</w:t>
      </w:r>
      <w:r w:rsidR="001904BE">
        <w:t xml:space="preserve">ts a BMI interface used by the </w:t>
      </w:r>
      <w:proofErr w:type="spellStart"/>
      <w:r w:rsidR="001904BE">
        <w:t>d</w:t>
      </w:r>
      <w:r>
        <w:t>imr</w:t>
      </w:r>
      <w:proofErr w:type="spellEnd"/>
      <w:r>
        <w:t xml:space="preserve"> executable</w:t>
      </w:r>
      <w:r w:rsidR="00596607">
        <w:t xml:space="preserve"> and Delta Shell</w:t>
      </w:r>
      <w:r w:rsidR="001904BE">
        <w:t xml:space="preserve">. The </w:t>
      </w:r>
      <w:proofErr w:type="spellStart"/>
      <w:r w:rsidR="001904BE">
        <w:t>d</w:t>
      </w:r>
      <w:r>
        <w:t>imr</w:t>
      </w:r>
      <w:proofErr w:type="spellEnd"/>
      <w:r>
        <w:t xml:space="preserve"> executable does not implement the BMI interface</w:t>
      </w:r>
      <w:r w:rsidR="001904BE">
        <w:t xml:space="preserve"> because the executable </w:t>
      </w:r>
      <w:r>
        <w:t xml:space="preserve">is responsible </w:t>
      </w:r>
      <w:r w:rsidR="0018415A">
        <w:t>for</w:t>
      </w:r>
      <w:r>
        <w:t xml:space="preserve"> initializ</w:t>
      </w:r>
      <w:r w:rsidR="0018415A">
        <w:t>ing</w:t>
      </w:r>
      <w:r>
        <w:t>/finaliz</w:t>
      </w:r>
      <w:r w:rsidR="0018415A">
        <w:t>ing</w:t>
      </w:r>
      <w:r>
        <w:t xml:space="preserve"> </w:t>
      </w:r>
      <w:bookmarkStart w:id="14" w:name="OLE_LINK19"/>
      <w:bookmarkStart w:id="15" w:name="OLE_LINK20"/>
      <w:r>
        <w:t xml:space="preserve">MPI </w:t>
      </w:r>
      <w:bookmarkEnd w:id="14"/>
      <w:bookmarkEnd w:id="15"/>
      <w:r>
        <w:t>(Message Passing I</w:t>
      </w:r>
      <w:r w:rsidRPr="00FD5D04">
        <w:t>nterface</w:t>
      </w:r>
      <w:r>
        <w:t>),</w:t>
      </w:r>
      <w:r w:rsidR="006B3E4C">
        <w:t xml:space="preserve"> and this can </w:t>
      </w:r>
      <w:r w:rsidR="001904BE">
        <w:t>only</w:t>
      </w:r>
      <w:r w:rsidR="006B3E4C">
        <w:t xml:space="preserve"> be done once in </w:t>
      </w:r>
      <w:r w:rsidR="001904BE">
        <w:t>the main thread</w:t>
      </w:r>
      <w:r>
        <w:t xml:space="preserve">. </w:t>
      </w:r>
    </w:p>
    <w:p w:rsidR="00A02558" w:rsidRDefault="00A02558" w:rsidP="00A02558">
      <w:r>
        <w:lastRenderedPageBreak/>
        <w:t>In Table 1 the responsibility of each function of the BMI interface is documented. All components in D-HYDRO Suite (D-Flo</w:t>
      </w:r>
      <w:r w:rsidR="004452A3">
        <w:t xml:space="preserve">w 1D, D-Flow FM, D-Waves, etc.) </w:t>
      </w:r>
      <w:proofErr w:type="gramStart"/>
      <w:r w:rsidR="004452A3">
        <w:t>implements</w:t>
      </w:r>
      <w:proofErr w:type="gramEnd"/>
      <w:r w:rsidR="004452A3">
        <w:t xml:space="preserve"> a BMI interface (although not all of them conform to the BMI standards)</w:t>
      </w:r>
      <w:r>
        <w:t xml:space="preserve">.  </w:t>
      </w:r>
    </w:p>
    <w:p w:rsidR="00A02558" w:rsidRDefault="00A02558" w:rsidP="00A02558">
      <w:pPr>
        <w:pStyle w:val="Heading2"/>
        <w:numPr>
          <w:ilvl w:val="0"/>
          <w:numId w:val="10"/>
        </w:numPr>
      </w:pPr>
      <w:r>
        <w:t xml:space="preserve">The </w:t>
      </w:r>
      <w:proofErr w:type="spellStart"/>
      <w:r>
        <w:t>Dimr</w:t>
      </w:r>
      <w:proofErr w:type="spellEnd"/>
      <w:r>
        <w:t xml:space="preserve"> executable</w:t>
      </w:r>
    </w:p>
    <w:p w:rsidR="00451F35" w:rsidRDefault="00451F35" w:rsidP="00A02558">
      <w:pPr>
        <w:jc w:val="both"/>
      </w:pPr>
    </w:p>
    <w:p w:rsidR="00A02558" w:rsidRDefault="000B741D" w:rsidP="00A02558">
      <w:pPr>
        <w:jc w:val="both"/>
      </w:pPr>
      <w:proofErr w:type="spellStart"/>
      <w:r>
        <w:t>Dimr</w:t>
      </w:r>
      <w:proofErr w:type="spellEnd"/>
      <w:r>
        <w:t xml:space="preserve"> application is implemented as a separate executable. The </w:t>
      </w:r>
      <w:r w:rsidR="00A02558">
        <w:t xml:space="preserve">methods are encapsulated in the </w:t>
      </w:r>
      <w:proofErr w:type="spellStart"/>
      <w:r w:rsidR="00A02558">
        <w:t>DimrExe</w:t>
      </w:r>
      <w:proofErr w:type="spellEnd"/>
      <w:r>
        <w:t xml:space="preserve"> class</w:t>
      </w:r>
      <w:r w:rsidR="00A02558">
        <w:t xml:space="preserve"> (Figure 3). Here we list the most important </w:t>
      </w:r>
      <w:r>
        <w:t>ones in</w:t>
      </w:r>
      <w:r w:rsidR="00A02558">
        <w:t xml:space="preserve"> order of execution:</w:t>
      </w:r>
    </w:p>
    <w:p w:rsidR="00A02558" w:rsidRDefault="00A02558" w:rsidP="00A02558">
      <w:pPr>
        <w:pStyle w:val="ListParagraph"/>
        <w:numPr>
          <w:ilvl w:val="0"/>
          <w:numId w:val="6"/>
        </w:numPr>
        <w:jc w:val="both"/>
      </w:pPr>
      <w:proofErr w:type="spellStart"/>
      <w:r w:rsidRPr="00760D01">
        <w:t>DimrExe</w:t>
      </w:r>
      <w:proofErr w:type="spellEnd"/>
      <w:r w:rsidRPr="00760D01">
        <w:t>::initialize</w:t>
      </w:r>
      <w:r>
        <w:t xml:space="preserve">: is responsible </w:t>
      </w:r>
      <w:r w:rsidR="00A97766">
        <w:t xml:space="preserve">for reading command line arguments </w:t>
      </w:r>
      <w:r w:rsidR="00451F35">
        <w:t>and initializing</w:t>
      </w:r>
      <w:r>
        <w:t xml:space="preserve"> the members of the </w:t>
      </w:r>
      <w:proofErr w:type="spellStart"/>
      <w:r>
        <w:t>DimrExe</w:t>
      </w:r>
      <w:proofErr w:type="spellEnd"/>
      <w:r>
        <w:t xml:space="preserve"> object, such </w:t>
      </w:r>
      <w:r w:rsidR="000B741D">
        <w:t xml:space="preserve">as the </w:t>
      </w:r>
      <w:proofErr w:type="spellStart"/>
      <w:r w:rsidR="000B741D">
        <w:t>exePath</w:t>
      </w:r>
      <w:proofErr w:type="spellEnd"/>
      <w:r w:rsidR="000B741D">
        <w:t xml:space="preserve">, the </w:t>
      </w:r>
      <w:r>
        <w:t>log file, the path to the configuration file, the clock starting time.</w:t>
      </w:r>
    </w:p>
    <w:p w:rsidR="00A02558" w:rsidRDefault="00A02558" w:rsidP="00A02558">
      <w:pPr>
        <w:pStyle w:val="ListParagraph"/>
        <w:numPr>
          <w:ilvl w:val="0"/>
          <w:numId w:val="6"/>
        </w:numPr>
        <w:jc w:val="both"/>
      </w:pPr>
      <w:proofErr w:type="spellStart"/>
      <w:r w:rsidRPr="00760D01">
        <w:t>DimrExe</w:t>
      </w:r>
      <w:proofErr w:type="spellEnd"/>
      <w:r w:rsidRPr="00760D01">
        <w:t>::</w:t>
      </w:r>
      <w:proofErr w:type="spellStart"/>
      <w:r w:rsidRPr="00760D01">
        <w:t>openLibrary</w:t>
      </w:r>
      <w:proofErr w:type="spellEnd"/>
      <w:r>
        <w:t xml:space="preserve">: is responsible for loading the </w:t>
      </w:r>
      <w:proofErr w:type="spellStart"/>
      <w:r>
        <w:t>dimr_lib</w:t>
      </w:r>
      <w:proofErr w:type="spellEnd"/>
      <w:r>
        <w:t xml:space="preserve"> library (dirm_dll.dll), assigning a value to </w:t>
      </w:r>
      <w:proofErr w:type="spellStart"/>
      <w:r>
        <w:t>libHandle</w:t>
      </w:r>
      <w:proofErr w:type="spellEnd"/>
      <w:r>
        <w:t xml:space="preserve"> and to all pointers pointing to the </w:t>
      </w:r>
      <w:proofErr w:type="spellStart"/>
      <w:r>
        <w:t>dimr_lib</w:t>
      </w:r>
      <w:proofErr w:type="spellEnd"/>
      <w:r>
        <w:t xml:space="preserve"> BMI interface. The types of these function pointers are defined in </w:t>
      </w:r>
      <w:proofErr w:type="spellStart"/>
      <w:r>
        <w:t>dimr.h</w:t>
      </w:r>
      <w:proofErr w:type="spellEnd"/>
      <w:r>
        <w:t xml:space="preserve">, which is shared by the </w:t>
      </w:r>
      <w:proofErr w:type="spellStart"/>
      <w:r>
        <w:t>dimr</w:t>
      </w:r>
      <w:proofErr w:type="spellEnd"/>
      <w:r>
        <w:t xml:space="preserve"> executable and</w:t>
      </w:r>
      <w:r w:rsidR="006B3E4C">
        <w:t xml:space="preserve"> </w:t>
      </w:r>
      <w:proofErr w:type="spellStart"/>
      <w:r w:rsidR="006B3E4C">
        <w:t>dimr_lib</w:t>
      </w:r>
      <w:proofErr w:type="spellEnd"/>
      <w:r>
        <w:t>.</w:t>
      </w:r>
    </w:p>
    <w:p w:rsidR="00A02558" w:rsidRDefault="00D54968" w:rsidP="00A02558">
      <w:pPr>
        <w:pStyle w:val="ListParagraph"/>
        <w:numPr>
          <w:ilvl w:val="0"/>
          <w:numId w:val="6"/>
        </w:numPr>
        <w:jc w:val="both"/>
      </w:pPr>
      <w:proofErr w:type="spellStart"/>
      <w:r>
        <w:t>DimrExe</w:t>
      </w:r>
      <w:proofErr w:type="spellEnd"/>
      <w:r>
        <w:t>::</w:t>
      </w:r>
      <w:proofErr w:type="spellStart"/>
      <w:r>
        <w:t>lib_initialize</w:t>
      </w:r>
      <w:proofErr w:type="spellEnd"/>
      <w:r>
        <w:t xml:space="preserve">: </w:t>
      </w:r>
      <w:r w:rsidR="00BA0C1C">
        <w:t xml:space="preserve">passes configuration settings (related to MPI, debug level) to </w:t>
      </w:r>
      <w:proofErr w:type="spellStart"/>
      <w:r w:rsidR="00BA0C1C">
        <w:t>dimr_lib</w:t>
      </w:r>
      <w:proofErr w:type="spellEnd"/>
      <w:r w:rsidR="00A02558">
        <w:t xml:space="preserve"> and initializes </w:t>
      </w:r>
      <w:proofErr w:type="spellStart"/>
      <w:r w:rsidR="00A02558">
        <w:t>dimr_lib</w:t>
      </w:r>
      <w:proofErr w:type="spellEnd"/>
      <w:r w:rsidR="00A02558">
        <w:t xml:space="preserve">. In the </w:t>
      </w:r>
      <w:proofErr w:type="spellStart"/>
      <w:r w:rsidR="00A02558">
        <w:t>dimr_lib</w:t>
      </w:r>
      <w:proofErr w:type="spellEnd"/>
      <w:r w:rsidR="00A02558">
        <w:t xml:space="preserve"> initialization the configuration file is read, the control blocks are created</w:t>
      </w:r>
      <w:r w:rsidR="00BA0C1C">
        <w:t xml:space="preserve"> for the first “level 1” block inside &lt;control&gt; group (“level 0” block)</w:t>
      </w:r>
      <w:r w:rsidR="00A02558">
        <w:t xml:space="preserve">, the libraries of each component are loaded and all </w:t>
      </w:r>
      <w:proofErr w:type="spellStart"/>
      <w:r w:rsidR="00A02558">
        <w:t>dimr_component</w:t>
      </w:r>
      <w:proofErr w:type="spellEnd"/>
      <w:r w:rsidR="00A02558">
        <w:t xml:space="preserve"> pointers to the BMI interfaces are assigned (see </w:t>
      </w:r>
      <w:proofErr w:type="spellStart"/>
      <w:r w:rsidR="00A02558">
        <w:t>dimr_component</w:t>
      </w:r>
      <w:proofErr w:type="spellEnd"/>
      <w:r w:rsidR="00A02558">
        <w:t xml:space="preserve"> </w:t>
      </w:r>
      <w:proofErr w:type="spellStart"/>
      <w:r w:rsidR="00A02558">
        <w:t>struct</w:t>
      </w:r>
      <w:proofErr w:type="spellEnd"/>
      <w:r w:rsidR="00A02558">
        <w:t xml:space="preserve"> in Figure 1).</w:t>
      </w:r>
      <w:r w:rsidR="00BA0C1C">
        <w:t xml:space="preserve"> </w:t>
      </w:r>
      <w:proofErr w:type="spellStart"/>
      <w:proofErr w:type="gramStart"/>
      <w:r w:rsidR="00BA0C1C">
        <w:t>tStart</w:t>
      </w:r>
      <w:proofErr w:type="spellEnd"/>
      <w:proofErr w:type="gramEnd"/>
      <w:r w:rsidR="00BA0C1C">
        <w:t xml:space="preserve">, </w:t>
      </w:r>
      <w:proofErr w:type="spellStart"/>
      <w:r w:rsidR="00BA0C1C">
        <w:t>tCurrent</w:t>
      </w:r>
      <w:proofErr w:type="spellEnd"/>
      <w:r w:rsidR="00BA0C1C">
        <w:t xml:space="preserve">, </w:t>
      </w:r>
      <w:proofErr w:type="spellStart"/>
      <w:r w:rsidR="00BA0C1C">
        <w:t>tStep</w:t>
      </w:r>
      <w:proofErr w:type="spellEnd"/>
      <w:r w:rsidR="00BA0C1C">
        <w:t xml:space="preserve"> and </w:t>
      </w:r>
      <w:proofErr w:type="spellStart"/>
      <w:r w:rsidR="00BA0C1C">
        <w:t>tEnd</w:t>
      </w:r>
      <w:proofErr w:type="spellEnd"/>
      <w:r w:rsidR="00BA0C1C">
        <w:t xml:space="preserve"> are obtained from </w:t>
      </w:r>
      <w:proofErr w:type="spellStart"/>
      <w:r w:rsidR="00BA0C1C">
        <w:t>dimr_lib</w:t>
      </w:r>
      <w:proofErr w:type="spellEnd"/>
      <w:r w:rsidR="00BA0C1C">
        <w:t>.</w:t>
      </w:r>
      <w:r w:rsidR="00A02558">
        <w:t xml:space="preserve">  </w:t>
      </w:r>
    </w:p>
    <w:p w:rsidR="00A02558" w:rsidRDefault="00A02558" w:rsidP="00A02558">
      <w:pPr>
        <w:pStyle w:val="ListParagraph"/>
        <w:numPr>
          <w:ilvl w:val="0"/>
          <w:numId w:val="6"/>
        </w:numPr>
        <w:jc w:val="both"/>
      </w:pPr>
      <w:bookmarkStart w:id="16" w:name="OLE_LINK21"/>
      <w:bookmarkStart w:id="17" w:name="OLE_LINK22"/>
      <w:bookmarkStart w:id="18" w:name="OLE_LINK23"/>
      <w:proofErr w:type="spellStart"/>
      <w:r w:rsidRPr="00017F9B">
        <w:t>DimrExe</w:t>
      </w:r>
      <w:proofErr w:type="spellEnd"/>
      <w:r w:rsidRPr="00017F9B">
        <w:t>::</w:t>
      </w:r>
      <w:proofErr w:type="spellStart"/>
      <w:r w:rsidRPr="00017F9B">
        <w:t>lib_update</w:t>
      </w:r>
      <w:bookmarkEnd w:id="16"/>
      <w:bookmarkEnd w:id="17"/>
      <w:bookmarkEnd w:id="18"/>
      <w:proofErr w:type="spellEnd"/>
      <w:r>
        <w:t xml:space="preserve">: performs an update of </w:t>
      </w:r>
      <w:proofErr w:type="spellStart"/>
      <w:r>
        <w:t>Dimr</w:t>
      </w:r>
      <w:proofErr w:type="spellEnd"/>
      <w:r w:rsidR="00BA0C1C">
        <w:t xml:space="preserve"> for the full simulation interval from </w:t>
      </w:r>
      <w:proofErr w:type="spellStart"/>
      <w:r w:rsidR="00BA0C1C">
        <w:t>tStart</w:t>
      </w:r>
      <w:proofErr w:type="spellEnd"/>
      <w:r w:rsidR="00BA0C1C">
        <w:t xml:space="preserve"> to </w:t>
      </w:r>
      <w:proofErr w:type="spellStart"/>
      <w:r w:rsidR="00BA0C1C">
        <w:t>tEnd</w:t>
      </w:r>
      <w:proofErr w:type="spellEnd"/>
      <w:r>
        <w:t xml:space="preserve">. Here the core functionality of the </w:t>
      </w:r>
      <w:proofErr w:type="spellStart"/>
      <w:r>
        <w:t>Dimr</w:t>
      </w:r>
      <w:proofErr w:type="spellEnd"/>
      <w:r>
        <w:t xml:space="preserve"> application is implemented and will be detailed in more detail in the next section.</w:t>
      </w:r>
    </w:p>
    <w:p w:rsidR="00A02558" w:rsidRDefault="00A02558" w:rsidP="00A02558">
      <w:pPr>
        <w:pStyle w:val="ListParagraph"/>
        <w:numPr>
          <w:ilvl w:val="0"/>
          <w:numId w:val="6"/>
        </w:numPr>
        <w:jc w:val="both"/>
      </w:pPr>
      <w:proofErr w:type="spellStart"/>
      <w:r>
        <w:t>DimrExe</w:t>
      </w:r>
      <w:proofErr w:type="spellEnd"/>
      <w:r>
        <w:t>::finalize: all components are finalized</w:t>
      </w:r>
      <w:r w:rsidR="00BA0C1C">
        <w:t xml:space="preserve"> for the first “level 1” block</w:t>
      </w:r>
      <w:r>
        <w:t>.</w:t>
      </w:r>
      <w:r w:rsidR="00BA0C1C">
        <w:t xml:space="preserve"> If there are more “level 1” blocks, they are all initialized, updated and finalized too.</w:t>
      </w:r>
    </w:p>
    <w:p w:rsidR="00A02558" w:rsidRDefault="00A02558" w:rsidP="00A02558">
      <w:pPr>
        <w:spacing w:after="0"/>
      </w:pPr>
      <w:r>
        <w:t>After the library finalization the instance of the</w:t>
      </w:r>
      <w:r w:rsidR="00D54968">
        <w:t xml:space="preserve"> </w:t>
      </w:r>
      <w:proofErr w:type="spellStart"/>
      <w:r w:rsidR="00D54968">
        <w:t>DimrExe</w:t>
      </w:r>
      <w:proofErr w:type="spellEnd"/>
      <w:r w:rsidR="00D54968">
        <w:t xml:space="preserve"> class is destroyed and </w:t>
      </w:r>
      <w:r>
        <w:t>MPI is finalized.</w:t>
      </w:r>
    </w:p>
    <w:p w:rsidR="00D54968" w:rsidRDefault="00D54968" w:rsidP="00A02558">
      <w:pPr>
        <w:spacing w:after="0"/>
      </w:pPr>
    </w:p>
    <w:p w:rsidR="008514B2" w:rsidRPr="00CA3C04" w:rsidRDefault="00BD77E7" w:rsidP="008514B2">
      <w:pPr>
        <w:pStyle w:val="Heading2"/>
        <w:numPr>
          <w:ilvl w:val="0"/>
          <w:numId w:val="10"/>
        </w:numPr>
      </w:pPr>
      <w:r>
        <w:t xml:space="preserve">The </w:t>
      </w:r>
      <w:proofErr w:type="spellStart"/>
      <w:r>
        <w:t>d</w:t>
      </w:r>
      <w:r w:rsidR="008514B2">
        <w:t>imr</w:t>
      </w:r>
      <w:proofErr w:type="spellEnd"/>
      <w:r w:rsidR="008514B2">
        <w:t xml:space="preserve"> </w:t>
      </w:r>
      <w:proofErr w:type="spellStart"/>
      <w:r w:rsidR="008514B2">
        <w:t>lib_update</w:t>
      </w:r>
      <w:proofErr w:type="spellEnd"/>
      <w:r w:rsidR="008514B2">
        <w:t xml:space="preserve"> </w:t>
      </w:r>
      <w:r w:rsidR="00451F35">
        <w:t>method</w:t>
      </w:r>
    </w:p>
    <w:p w:rsidR="008514B2" w:rsidRDefault="008514B2" w:rsidP="00753E4B">
      <w:pPr>
        <w:jc w:val="both"/>
      </w:pPr>
      <w:r>
        <w:t xml:space="preserve">The </w:t>
      </w:r>
      <w:bookmarkStart w:id="19" w:name="OLE_LINK24"/>
      <w:bookmarkStart w:id="20" w:name="OLE_LINK25"/>
      <w:bookmarkStart w:id="21" w:name="OLE_LINK26"/>
      <w:proofErr w:type="spellStart"/>
      <w:r w:rsidR="00D53358" w:rsidRPr="00017F9B">
        <w:t>DimrExe</w:t>
      </w:r>
      <w:proofErr w:type="spellEnd"/>
      <w:r w:rsidR="00D53358" w:rsidRPr="00017F9B">
        <w:t>::</w:t>
      </w:r>
      <w:proofErr w:type="spellStart"/>
      <w:r w:rsidR="00D53358" w:rsidRPr="00017F9B">
        <w:t>lib_update</w:t>
      </w:r>
      <w:proofErr w:type="spellEnd"/>
      <w:r w:rsidR="00D53358">
        <w:t xml:space="preserve"> </w:t>
      </w:r>
      <w:bookmarkEnd w:id="19"/>
      <w:bookmarkEnd w:id="20"/>
      <w:bookmarkEnd w:id="21"/>
      <w:r>
        <w:t>is the function executing the model runs, getting the results from source components and setting them to</w:t>
      </w:r>
      <w:r w:rsidR="000039CE">
        <w:t xml:space="preserve"> the</w:t>
      </w:r>
      <w:r>
        <w:t xml:space="preserve"> target components. A</w:t>
      </w:r>
      <w:r w:rsidR="00095DFC">
        <w:t>s</w:t>
      </w:r>
      <w:r w:rsidR="000039CE">
        <w:t xml:space="preserve"> explained in the user manual, </w:t>
      </w:r>
      <w:proofErr w:type="spellStart"/>
      <w:r w:rsidR="000039CE">
        <w:t>d</w:t>
      </w:r>
      <w:r>
        <w:t>imr</w:t>
      </w:r>
      <w:proofErr w:type="spellEnd"/>
      <w:r>
        <w:t xml:space="preserve"> enables sequential and parallel simulations in three ways:</w:t>
      </w:r>
    </w:p>
    <w:p w:rsidR="008514B2" w:rsidRDefault="00D53358" w:rsidP="00753E4B">
      <w:pPr>
        <w:pStyle w:val="ListParagraph"/>
        <w:numPr>
          <w:ilvl w:val="0"/>
          <w:numId w:val="9"/>
        </w:numPr>
        <w:jc w:val="both"/>
      </w:pPr>
      <w:r>
        <w:t>Sequential simulations: c</w:t>
      </w:r>
      <w:r w:rsidR="008514B2">
        <w:t>omponent 1 is executed for its full simulation p</w:t>
      </w:r>
      <w:r w:rsidR="000039CE">
        <w:t>eriod</w:t>
      </w:r>
      <w:r w:rsidR="00694BFD">
        <w:t xml:space="preserve"> (first “level 1” block)</w:t>
      </w:r>
      <w:r w:rsidR="000039CE">
        <w:t xml:space="preserve">, output is produced, then </w:t>
      </w:r>
      <w:r w:rsidR="008514B2">
        <w:t>component 2 is executed</w:t>
      </w:r>
      <w:r w:rsidR="00694BFD">
        <w:t xml:space="preserve"> (second “level 1” block)</w:t>
      </w:r>
      <w:r w:rsidR="008514B2">
        <w:t xml:space="preserve">, optionally using the output produced by simulation component 1. </w:t>
      </w:r>
      <w:r>
        <w:t>C</w:t>
      </w:r>
      <w:r w:rsidR="008514B2">
        <w:t>omponent 2 cannot influence component 1.</w:t>
      </w:r>
    </w:p>
    <w:p w:rsidR="008514B2" w:rsidRDefault="00D53358" w:rsidP="00753E4B">
      <w:pPr>
        <w:pStyle w:val="ListParagraph"/>
        <w:numPr>
          <w:ilvl w:val="0"/>
          <w:numId w:val="9"/>
        </w:numPr>
        <w:jc w:val="both"/>
      </w:pPr>
      <w:r>
        <w:t>Parallel simulation</w:t>
      </w:r>
      <w:r w:rsidR="00C2462B">
        <w:t>s</w:t>
      </w:r>
      <w:r>
        <w:t>: c</w:t>
      </w:r>
      <w:r w:rsidR="008514B2" w:rsidRPr="00C94C6E">
        <w:t>omponents 1 and 2 are both started</w:t>
      </w:r>
      <w:r w:rsidR="00BC537F">
        <w:t xml:space="preserve"> (one “level 1” block)</w:t>
      </w:r>
      <w:r w:rsidR="008514B2" w:rsidRPr="00C94C6E">
        <w:t>, compo</w:t>
      </w:r>
      <w:r w:rsidR="008514B2">
        <w:t xml:space="preserve">nent 1 simulates a time period, </w:t>
      </w:r>
      <w:r w:rsidR="008514B2" w:rsidRPr="00C94C6E">
        <w:t>exchanges data with component 2, component 2 is executed and exchanges data with component 1. This is repeated until the full simulation period is handled.</w:t>
      </w:r>
    </w:p>
    <w:p w:rsidR="008514B2" w:rsidRDefault="008514B2" w:rsidP="00753E4B">
      <w:pPr>
        <w:pStyle w:val="ListParagraph"/>
        <w:numPr>
          <w:ilvl w:val="0"/>
          <w:numId w:val="9"/>
        </w:numPr>
        <w:jc w:val="both"/>
      </w:pPr>
      <w:r w:rsidRPr="00C94C6E">
        <w:lastRenderedPageBreak/>
        <w:t>Parallel simulation</w:t>
      </w:r>
      <w:r w:rsidR="00C2462B">
        <w:t>s</w:t>
      </w:r>
      <w:r w:rsidRPr="00C94C6E">
        <w:t xml:space="preserve"> using </w:t>
      </w:r>
      <w:proofErr w:type="gramStart"/>
      <w:r w:rsidR="00095DFC">
        <w:t>a parallel component</w:t>
      </w:r>
      <w:r w:rsidR="00C2462B">
        <w:t>s</w:t>
      </w:r>
      <w:proofErr w:type="gramEnd"/>
      <w:r w:rsidR="00095DFC">
        <w:t>: i</w:t>
      </w:r>
      <w:r w:rsidRPr="00C94C6E">
        <w:t>n the examples above</w:t>
      </w:r>
      <w:r>
        <w:t>, components</w:t>
      </w:r>
      <w:r w:rsidRPr="00C94C6E">
        <w:t xml:space="preserve"> can run in parallel</w:t>
      </w:r>
      <w:r w:rsidR="00C2462B">
        <w:t>, using several partitions to perform</w:t>
      </w:r>
      <w:r w:rsidRPr="00C94C6E">
        <w:t xml:space="preserve"> flow simulation, exchanging data directly via MPI.</w:t>
      </w:r>
    </w:p>
    <w:p w:rsidR="006B3E4C" w:rsidRDefault="000039CE" w:rsidP="00753E4B">
      <w:pPr>
        <w:jc w:val="both"/>
      </w:pPr>
      <w:r>
        <w:t xml:space="preserve">Here </w:t>
      </w:r>
      <w:r w:rsidR="008514B2">
        <w:t>the cases 2 and 3</w:t>
      </w:r>
      <w:r>
        <w:t xml:space="preserve"> are described</w:t>
      </w:r>
      <w:r w:rsidR="008514B2">
        <w:t xml:space="preserve">. </w:t>
      </w:r>
      <w:r w:rsidR="00095DFC">
        <w:t xml:space="preserve">For case 2 </w:t>
      </w:r>
      <w:r w:rsidR="008514B2">
        <w:t xml:space="preserve">we refer to the snippet of the configuration file shown </w:t>
      </w:r>
      <w:r>
        <w:t>below</w:t>
      </w:r>
      <w:r w:rsidR="008514B2">
        <w:t xml:space="preserve"> Figure 2.</w:t>
      </w:r>
    </w:p>
    <w:p w:rsidR="008514B2" w:rsidRDefault="008514B2" w:rsidP="008514B2">
      <w:commentRangeStart w:id="22"/>
      <w:commentRangeStart w:id="23"/>
      <w:proofErr w:type="gramStart"/>
      <w:r w:rsidRPr="006922A0">
        <w:rPr>
          <w:b/>
        </w:rPr>
        <w:t>Table</w:t>
      </w:r>
      <w:commentRangeEnd w:id="22"/>
      <w:r w:rsidR="008C35AF">
        <w:rPr>
          <w:rStyle w:val="CommentReference"/>
        </w:rPr>
        <w:commentReference w:id="22"/>
      </w:r>
      <w:r w:rsidRPr="006922A0">
        <w:rPr>
          <w:b/>
        </w:rPr>
        <w:t xml:space="preserve"> </w:t>
      </w:r>
      <w:commentRangeEnd w:id="23"/>
      <w:r>
        <w:rPr>
          <w:rStyle w:val="CommentReference"/>
        </w:rPr>
        <w:commentReference w:id="23"/>
      </w:r>
      <w:r w:rsidRPr="006922A0">
        <w:rPr>
          <w:b/>
        </w:rPr>
        <w:t>1.</w:t>
      </w:r>
      <w:proofErr w:type="gramEnd"/>
      <w:r>
        <w:t xml:space="preserve"> The BMI</w:t>
      </w:r>
      <w:r w:rsidR="00D54968">
        <w:t xml:space="preserve"> Interface and matching between the </w:t>
      </w:r>
      <w:r>
        <w:t>BMI inter</w:t>
      </w:r>
      <w:r w:rsidR="00D54968">
        <w:t xml:space="preserve">face and the </w:t>
      </w:r>
      <w:proofErr w:type="spellStart"/>
      <w:r>
        <w:t>DimrExe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pointers.</w:t>
      </w:r>
    </w:p>
    <w:tbl>
      <w:tblPr>
        <w:tblStyle w:val="TableGrid"/>
        <w:tblW w:w="8671" w:type="dxa"/>
        <w:jc w:val="center"/>
        <w:tblLook w:val="04A0" w:firstRow="1" w:lastRow="0" w:firstColumn="1" w:lastColumn="0" w:noHBand="0" w:noVBand="1"/>
      </w:tblPr>
      <w:tblGrid>
        <w:gridCol w:w="3421"/>
        <w:gridCol w:w="2073"/>
        <w:gridCol w:w="3177"/>
      </w:tblGrid>
      <w:tr w:rsidR="008514B2" w:rsidTr="00A87460">
        <w:trPr>
          <w:trHeight w:val="515"/>
          <w:jc w:val="center"/>
        </w:trPr>
        <w:tc>
          <w:tcPr>
            <w:tcW w:w="3421" w:type="dxa"/>
          </w:tcPr>
          <w:p w:rsidR="008514B2" w:rsidRPr="000C0941" w:rsidRDefault="008514B2" w:rsidP="00C34A1C">
            <w:pPr>
              <w:rPr>
                <w:b/>
              </w:rPr>
            </w:pPr>
            <w:r>
              <w:rPr>
                <w:b/>
              </w:rPr>
              <w:t>BMI interface (</w:t>
            </w:r>
            <w:proofErr w:type="spellStart"/>
            <w:r>
              <w:rPr>
                <w:b/>
              </w:rPr>
              <w:t>Deltares</w:t>
            </w:r>
            <w:proofErr w:type="spellEnd"/>
            <w:r>
              <w:rPr>
                <w:b/>
              </w:rPr>
              <w:t xml:space="preserve"> components)</w:t>
            </w:r>
          </w:p>
        </w:tc>
        <w:tc>
          <w:tcPr>
            <w:tcW w:w="2073" w:type="dxa"/>
          </w:tcPr>
          <w:p w:rsidR="008514B2" w:rsidRPr="00C4715D" w:rsidRDefault="008514B2" w:rsidP="00A87460">
            <w:pPr>
              <w:rPr>
                <w:b/>
              </w:rPr>
            </w:pPr>
            <w:proofErr w:type="spellStart"/>
            <w:r w:rsidRPr="00C4715D">
              <w:rPr>
                <w:b/>
              </w:rPr>
              <w:t>DimrExe</w:t>
            </w:r>
            <w:proofErr w:type="spellEnd"/>
            <w:r w:rsidRPr="00C4715D">
              <w:rPr>
                <w:b/>
              </w:rPr>
              <w:t xml:space="preserve"> function pointers</w:t>
            </w:r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dimr_lib</w:t>
            </w:r>
            <w:proofErr w:type="spellEnd"/>
          </w:p>
        </w:tc>
        <w:tc>
          <w:tcPr>
            <w:tcW w:w="3177" w:type="dxa"/>
          </w:tcPr>
          <w:p w:rsidR="008514B2" w:rsidRPr="000C0941" w:rsidRDefault="00C34A1C" w:rsidP="00C34A1C">
            <w:pPr>
              <w:rPr>
                <w:b/>
              </w:rPr>
            </w:pPr>
            <w:r>
              <w:rPr>
                <w:b/>
              </w:rPr>
              <w:t>Function r</w:t>
            </w:r>
            <w:r w:rsidR="008514B2">
              <w:rPr>
                <w:b/>
              </w:rPr>
              <w:t>esponsibility (for all components)</w:t>
            </w:r>
          </w:p>
        </w:tc>
      </w:tr>
      <w:tr w:rsidR="008514B2" w:rsidTr="00A87460">
        <w:trPr>
          <w:trHeight w:val="258"/>
          <w:jc w:val="center"/>
        </w:trPr>
        <w:tc>
          <w:tcPr>
            <w:tcW w:w="3421" w:type="dxa"/>
          </w:tcPr>
          <w:p w:rsidR="008514B2" w:rsidRPr="00633B75" w:rsidRDefault="00695682" w:rsidP="00A8746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config_file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8514B2" w:rsidRPr="0072246C" w:rsidRDefault="008514B2" w:rsidP="00A87460">
            <w:proofErr w:type="spellStart"/>
            <w:r w:rsidRPr="0072246C">
              <w:t>dllInitialize</w:t>
            </w:r>
            <w:proofErr w:type="spellEnd"/>
          </w:p>
        </w:tc>
        <w:tc>
          <w:tcPr>
            <w:tcW w:w="3177" w:type="dxa"/>
          </w:tcPr>
          <w:p w:rsidR="008514B2" w:rsidRPr="0072246C" w:rsidRDefault="008514B2" w:rsidP="00A87460">
            <w:r>
              <w:t>Initialize and load the library</w:t>
            </w:r>
          </w:p>
        </w:tc>
      </w:tr>
      <w:tr w:rsidR="008514B2" w:rsidTr="00A87460">
        <w:trPr>
          <w:trHeight w:val="258"/>
          <w:jc w:val="center"/>
        </w:trPr>
        <w:tc>
          <w:tcPr>
            <w:tcW w:w="3421" w:type="dxa"/>
          </w:tcPr>
          <w:p w:rsidR="008514B2" w:rsidRPr="00633B75" w:rsidRDefault="00695682" w:rsidP="00A8746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8514B2" w:rsidRPr="0072246C" w:rsidRDefault="008514B2" w:rsidP="00A87460">
            <w:proofErr w:type="spellStart"/>
            <w:r w:rsidRPr="0072246C">
              <w:t>dllUpdate</w:t>
            </w:r>
            <w:proofErr w:type="spellEnd"/>
          </w:p>
        </w:tc>
        <w:tc>
          <w:tcPr>
            <w:tcW w:w="3177" w:type="dxa"/>
          </w:tcPr>
          <w:p w:rsidR="008514B2" w:rsidRPr="0072246C" w:rsidRDefault="008514B2" w:rsidP="008C35AF">
            <w:r>
              <w:t xml:space="preserve">Advance the component for </w:t>
            </w:r>
            <w:r w:rsidR="008C35AF">
              <w:t>specified time interval</w:t>
            </w:r>
          </w:p>
        </w:tc>
      </w:tr>
      <w:tr w:rsidR="008514B2" w:rsidTr="00A87460">
        <w:trPr>
          <w:trHeight w:val="258"/>
          <w:jc w:val="center"/>
        </w:trPr>
        <w:tc>
          <w:tcPr>
            <w:tcW w:w="3421" w:type="dxa"/>
          </w:tcPr>
          <w:p w:rsidR="008514B2" w:rsidRPr="00633B75" w:rsidRDefault="00695682" w:rsidP="00A8746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finalize()</w:t>
            </w:r>
          </w:p>
        </w:tc>
        <w:tc>
          <w:tcPr>
            <w:tcW w:w="2073" w:type="dxa"/>
          </w:tcPr>
          <w:p w:rsidR="008514B2" w:rsidRPr="0072246C" w:rsidRDefault="008514B2" w:rsidP="00A87460">
            <w:proofErr w:type="spellStart"/>
            <w:r w:rsidRPr="0072246C">
              <w:t>dllFinalize</w:t>
            </w:r>
            <w:proofErr w:type="spellEnd"/>
          </w:p>
        </w:tc>
        <w:tc>
          <w:tcPr>
            <w:tcW w:w="3177" w:type="dxa"/>
          </w:tcPr>
          <w:p w:rsidR="008514B2" w:rsidRPr="0072246C" w:rsidRDefault="008514B2" w:rsidP="00A87460">
            <w:r w:rsidRPr="00844E20">
              <w:t>Shutdown the library and clean up the model</w:t>
            </w:r>
          </w:p>
        </w:tc>
      </w:tr>
      <w:tr w:rsidR="008514B2" w:rsidTr="00A87460">
        <w:trPr>
          <w:trHeight w:val="515"/>
          <w:jc w:val="center"/>
        </w:trPr>
        <w:tc>
          <w:tcPr>
            <w:tcW w:w="3421" w:type="dxa"/>
          </w:tcPr>
          <w:p w:rsidR="008514B2" w:rsidRPr="00633B75" w:rsidRDefault="00695682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get_start_time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8514B2" w:rsidRPr="0072246C" w:rsidRDefault="008514B2" w:rsidP="00A87460">
            <w:proofErr w:type="spellStart"/>
            <w:r w:rsidRPr="0072246C">
              <w:t>dllGetStartTime</w:t>
            </w:r>
            <w:proofErr w:type="spellEnd"/>
          </w:p>
        </w:tc>
        <w:tc>
          <w:tcPr>
            <w:tcW w:w="3177" w:type="dxa"/>
          </w:tcPr>
          <w:p w:rsidR="008514B2" w:rsidRPr="0072246C" w:rsidRDefault="008514B2" w:rsidP="00A87460">
            <w:r>
              <w:t>Gets the</w:t>
            </w:r>
            <w:r w:rsidRPr="00844E20">
              <w:t xml:space="preserve"> start time</w:t>
            </w:r>
          </w:p>
        </w:tc>
      </w:tr>
      <w:tr w:rsidR="008514B2" w:rsidTr="00A87460">
        <w:trPr>
          <w:trHeight w:val="515"/>
          <w:jc w:val="center"/>
        </w:trPr>
        <w:tc>
          <w:tcPr>
            <w:tcW w:w="3421" w:type="dxa"/>
          </w:tcPr>
          <w:p w:rsidR="008514B2" w:rsidRPr="00633B75" w:rsidRDefault="00695682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get_end_time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8514B2" w:rsidRPr="0072246C" w:rsidRDefault="008514B2" w:rsidP="00A87460">
            <w:proofErr w:type="spellStart"/>
            <w:r w:rsidRPr="0072246C">
              <w:t>dllGetEndTime</w:t>
            </w:r>
            <w:proofErr w:type="spellEnd"/>
          </w:p>
        </w:tc>
        <w:tc>
          <w:tcPr>
            <w:tcW w:w="3177" w:type="dxa"/>
          </w:tcPr>
          <w:p w:rsidR="008514B2" w:rsidRPr="0072246C" w:rsidRDefault="008514B2" w:rsidP="00A87460">
            <w:r>
              <w:t xml:space="preserve">Gets the end time </w:t>
            </w:r>
          </w:p>
        </w:tc>
      </w:tr>
      <w:tr w:rsidR="00695682" w:rsidTr="00A87460">
        <w:trPr>
          <w:trHeight w:val="258"/>
          <w:jc w:val="center"/>
        </w:trPr>
        <w:tc>
          <w:tcPr>
            <w:tcW w:w="3421" w:type="dxa"/>
          </w:tcPr>
          <w:p w:rsidR="00695682" w:rsidRPr="00633B75" w:rsidRDefault="00695682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get_current_time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695682" w:rsidRPr="0072246C" w:rsidRDefault="00E204B5" w:rsidP="00A87460">
            <w:proofErr w:type="spellStart"/>
            <w:r w:rsidRPr="0072246C">
              <w:t>dllGetCurrentTime</w:t>
            </w:r>
            <w:proofErr w:type="spellEnd"/>
          </w:p>
        </w:tc>
        <w:tc>
          <w:tcPr>
            <w:tcW w:w="3177" w:type="dxa"/>
          </w:tcPr>
          <w:p w:rsidR="00695682" w:rsidRDefault="00E204B5" w:rsidP="00A87460">
            <w:r>
              <w:t>Gets the current simulation time</w:t>
            </w:r>
          </w:p>
        </w:tc>
      </w:tr>
      <w:tr w:rsidR="008514B2" w:rsidTr="00A87460">
        <w:trPr>
          <w:trHeight w:val="258"/>
          <w:jc w:val="center"/>
        </w:trPr>
        <w:tc>
          <w:tcPr>
            <w:tcW w:w="3421" w:type="dxa"/>
          </w:tcPr>
          <w:p w:rsidR="008514B2" w:rsidRPr="00633B75" w:rsidRDefault="00695682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get_time_step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8514B2" w:rsidRPr="0072246C" w:rsidRDefault="008514B2" w:rsidP="00A87460">
            <w:proofErr w:type="spellStart"/>
            <w:r w:rsidRPr="0072246C">
              <w:t>dllGetTimeStep</w:t>
            </w:r>
            <w:proofErr w:type="spellEnd"/>
          </w:p>
        </w:tc>
        <w:tc>
          <w:tcPr>
            <w:tcW w:w="3177" w:type="dxa"/>
          </w:tcPr>
          <w:p w:rsidR="008514B2" w:rsidRPr="0072246C" w:rsidRDefault="008514B2" w:rsidP="00A87460">
            <w:r>
              <w:t>Gets the time step</w:t>
            </w:r>
          </w:p>
        </w:tc>
      </w:tr>
      <w:tr w:rsidR="008514B2" w:rsidTr="00A87460">
        <w:trPr>
          <w:trHeight w:val="515"/>
          <w:jc w:val="center"/>
        </w:trPr>
        <w:tc>
          <w:tcPr>
            <w:tcW w:w="3421" w:type="dxa"/>
          </w:tcPr>
          <w:p w:rsidR="008514B2" w:rsidRPr="00633B75" w:rsidRDefault="00E204B5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get_var_shape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shape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MAXDIMS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</w:tc>
        <w:tc>
          <w:tcPr>
            <w:tcW w:w="2073" w:type="dxa"/>
          </w:tcPr>
          <w:p w:rsidR="008514B2" w:rsidRPr="0072246C" w:rsidRDefault="00E204B5" w:rsidP="00A87460">
            <w:r>
              <w:t>-</w:t>
            </w:r>
          </w:p>
        </w:tc>
        <w:tc>
          <w:tcPr>
            <w:tcW w:w="3177" w:type="dxa"/>
          </w:tcPr>
          <w:p w:rsidR="008514B2" w:rsidRPr="0072246C" w:rsidRDefault="0095791A" w:rsidP="0095791A">
            <w:r>
              <w:t>Gets the shape of the array</w:t>
            </w:r>
            <w:r w:rsidR="00D33E11">
              <w:t xml:space="preserve"> (lengths along each dimension)</w:t>
            </w:r>
            <w:r>
              <w:t xml:space="preserve"> </w:t>
            </w:r>
          </w:p>
        </w:tc>
      </w:tr>
      <w:tr w:rsidR="00E204B5" w:rsidTr="00A87460">
        <w:trPr>
          <w:trHeight w:val="515"/>
          <w:jc w:val="center"/>
        </w:trPr>
        <w:tc>
          <w:tcPr>
            <w:tcW w:w="3421" w:type="dxa"/>
          </w:tcPr>
          <w:p w:rsidR="00E204B5" w:rsidRPr="00633B75" w:rsidRDefault="00E204B5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get_var_rank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E204B5" w:rsidRPr="0072246C" w:rsidRDefault="00E204B5" w:rsidP="00A87460">
            <w:r>
              <w:t>-</w:t>
            </w:r>
          </w:p>
        </w:tc>
        <w:tc>
          <w:tcPr>
            <w:tcW w:w="3177" w:type="dxa"/>
          </w:tcPr>
          <w:p w:rsidR="00E204B5" w:rsidRPr="0072246C" w:rsidRDefault="0095791A" w:rsidP="0095791A">
            <w:r>
              <w:t>Gets the rank of the array (e.g. 1 for a vector)</w:t>
            </w:r>
          </w:p>
        </w:tc>
      </w:tr>
      <w:tr w:rsidR="00E204B5" w:rsidTr="00A87460">
        <w:trPr>
          <w:trHeight w:val="515"/>
          <w:jc w:val="center"/>
        </w:trPr>
        <w:tc>
          <w:tcPr>
            <w:tcW w:w="3421" w:type="dxa"/>
          </w:tcPr>
          <w:p w:rsidR="00E204B5" w:rsidRPr="00633B75" w:rsidRDefault="00E204B5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get_var_type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E204B5" w:rsidRPr="0072246C" w:rsidRDefault="00E204B5" w:rsidP="00A87460">
            <w:r>
              <w:t>-</w:t>
            </w:r>
          </w:p>
        </w:tc>
        <w:tc>
          <w:tcPr>
            <w:tcW w:w="3177" w:type="dxa"/>
          </w:tcPr>
          <w:p w:rsidR="00E204B5" w:rsidRPr="0072246C" w:rsidRDefault="00FF5467" w:rsidP="00A87460">
            <w:r>
              <w:t>To be detailed</w:t>
            </w:r>
          </w:p>
        </w:tc>
      </w:tr>
      <w:tr w:rsidR="00E204B5" w:rsidTr="00A87460">
        <w:trPr>
          <w:trHeight w:val="515"/>
          <w:jc w:val="center"/>
        </w:trPr>
        <w:tc>
          <w:tcPr>
            <w:tcW w:w="3421" w:type="dxa"/>
          </w:tcPr>
          <w:p w:rsidR="00E204B5" w:rsidRPr="00633B75" w:rsidRDefault="00E204B5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get_var_count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E204B5" w:rsidRPr="0072246C" w:rsidRDefault="00E204B5" w:rsidP="00A87460">
            <w:r>
              <w:t>-</w:t>
            </w:r>
          </w:p>
        </w:tc>
        <w:tc>
          <w:tcPr>
            <w:tcW w:w="3177" w:type="dxa"/>
          </w:tcPr>
          <w:p w:rsidR="00E204B5" w:rsidRPr="0072246C" w:rsidRDefault="00FF5467" w:rsidP="00A87460">
            <w:r>
              <w:t>To be detailed</w:t>
            </w:r>
          </w:p>
        </w:tc>
      </w:tr>
      <w:tr w:rsidR="00E204B5" w:rsidTr="00A87460">
        <w:trPr>
          <w:trHeight w:val="515"/>
          <w:jc w:val="center"/>
        </w:trPr>
        <w:tc>
          <w:tcPr>
            <w:tcW w:w="3421" w:type="dxa"/>
          </w:tcPr>
          <w:p w:rsidR="00E204B5" w:rsidRPr="00633B75" w:rsidRDefault="00E204B5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get_var_name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E204B5" w:rsidRPr="0072246C" w:rsidRDefault="00E204B5" w:rsidP="00A87460">
            <w:r>
              <w:t>-</w:t>
            </w:r>
          </w:p>
        </w:tc>
        <w:tc>
          <w:tcPr>
            <w:tcW w:w="3177" w:type="dxa"/>
          </w:tcPr>
          <w:p w:rsidR="00E204B5" w:rsidRPr="0072246C" w:rsidRDefault="00FF5467" w:rsidP="00A87460">
            <w:r>
              <w:t>Gets the name of the variable</w:t>
            </w:r>
          </w:p>
        </w:tc>
      </w:tr>
      <w:tr w:rsidR="008514B2" w:rsidTr="00A87460">
        <w:trPr>
          <w:trHeight w:val="515"/>
          <w:jc w:val="center"/>
        </w:trPr>
        <w:tc>
          <w:tcPr>
            <w:tcW w:w="3421" w:type="dxa"/>
          </w:tcPr>
          <w:p w:rsidR="008514B2" w:rsidRPr="00633B75" w:rsidRDefault="00E204B5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8514B2" w:rsidRPr="0072246C" w:rsidRDefault="00E204B5" w:rsidP="00A87460">
            <w:proofErr w:type="spellStart"/>
            <w:r w:rsidRPr="0072246C">
              <w:t>dllGetVar</w:t>
            </w:r>
            <w:proofErr w:type="spellEnd"/>
          </w:p>
        </w:tc>
        <w:tc>
          <w:tcPr>
            <w:tcW w:w="3177" w:type="dxa"/>
          </w:tcPr>
          <w:p w:rsidR="008514B2" w:rsidRPr="0072246C" w:rsidRDefault="008514B2" w:rsidP="008D5ACE">
            <w:r>
              <w:t xml:space="preserve">Gets </w:t>
            </w:r>
            <w:r w:rsidR="00A97766">
              <w:t>a pointer to the variable</w:t>
            </w:r>
            <w:r w:rsidR="00753E4B">
              <w:t xml:space="preserve"> </w:t>
            </w:r>
            <w:r w:rsidR="008D5ACE">
              <w:t>“name”</w:t>
            </w:r>
          </w:p>
        </w:tc>
      </w:tr>
      <w:tr w:rsidR="008514B2" w:rsidTr="00A87460">
        <w:trPr>
          <w:trHeight w:val="352"/>
          <w:jc w:val="center"/>
        </w:trPr>
        <w:tc>
          <w:tcPr>
            <w:tcW w:w="3421" w:type="dxa"/>
          </w:tcPr>
          <w:p w:rsidR="008514B2" w:rsidRPr="00633B75" w:rsidRDefault="00E204B5" w:rsidP="00A8746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8514B2" w:rsidRDefault="00E204B5" w:rsidP="00A87460">
            <w:proofErr w:type="spellStart"/>
            <w:r>
              <w:t>dllS</w:t>
            </w:r>
            <w:r w:rsidRPr="0072246C">
              <w:t>etVar</w:t>
            </w:r>
            <w:proofErr w:type="spellEnd"/>
          </w:p>
        </w:tc>
        <w:tc>
          <w:tcPr>
            <w:tcW w:w="3177" w:type="dxa"/>
          </w:tcPr>
          <w:p w:rsidR="008514B2" w:rsidRPr="0072246C" w:rsidRDefault="008D5ACE" w:rsidP="00A87460">
            <w:r>
              <w:t>Sets the value of the variable “name”</w:t>
            </w:r>
          </w:p>
        </w:tc>
      </w:tr>
      <w:tr w:rsidR="00E204B5" w:rsidTr="00A87460">
        <w:trPr>
          <w:trHeight w:val="352"/>
          <w:jc w:val="center"/>
        </w:trPr>
        <w:tc>
          <w:tcPr>
            <w:tcW w:w="3421" w:type="dxa"/>
          </w:tcPr>
          <w:p w:rsidR="00E204B5" w:rsidRDefault="00E204B5" w:rsidP="00A8746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set_var_slice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E204B5" w:rsidRDefault="00E204B5" w:rsidP="00A87460">
            <w:r>
              <w:t>-</w:t>
            </w:r>
          </w:p>
        </w:tc>
        <w:tc>
          <w:tcPr>
            <w:tcW w:w="3177" w:type="dxa"/>
          </w:tcPr>
          <w:p w:rsidR="00E204B5" w:rsidRDefault="00E204B5" w:rsidP="00A87460">
            <w:r w:rsidRPr="00E204B5">
              <w:t>Set a slice of the variable from contiguous memory using start / count multi-dimensional indices</w:t>
            </w:r>
          </w:p>
        </w:tc>
      </w:tr>
      <w:tr w:rsidR="00E204B5" w:rsidTr="00A87460">
        <w:trPr>
          <w:trHeight w:val="352"/>
          <w:jc w:val="center"/>
        </w:trPr>
        <w:tc>
          <w:tcPr>
            <w:tcW w:w="3421" w:type="dxa"/>
          </w:tcPr>
          <w:p w:rsidR="00E204B5" w:rsidRPr="00633B75" w:rsidRDefault="00E204B5" w:rsidP="00B05F13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set_logger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Logger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3" w:type="dxa"/>
          </w:tcPr>
          <w:p w:rsidR="00E204B5" w:rsidRPr="0072246C" w:rsidRDefault="00E204B5" w:rsidP="00B05F13">
            <w:proofErr w:type="spellStart"/>
            <w:r w:rsidRPr="0072246C">
              <w:t>set_logger_entry</w:t>
            </w:r>
            <w:proofErr w:type="spellEnd"/>
          </w:p>
        </w:tc>
        <w:tc>
          <w:tcPr>
            <w:tcW w:w="3177" w:type="dxa"/>
          </w:tcPr>
          <w:p w:rsidR="00E204B5" w:rsidRPr="0072246C" w:rsidRDefault="00E204B5" w:rsidP="00B05F13">
            <w:r>
              <w:t>Sets the logger for the component</w:t>
            </w:r>
          </w:p>
        </w:tc>
      </w:tr>
    </w:tbl>
    <w:p w:rsidR="008514B2" w:rsidRDefault="008514B2" w:rsidP="008514B2">
      <w:pPr>
        <w:jc w:val="center"/>
      </w:pPr>
    </w:p>
    <w:p w:rsidR="00A80E05" w:rsidRDefault="00B5709B" w:rsidP="00A80E05">
      <w:pPr>
        <w:pStyle w:val="Heading3"/>
      </w:pPr>
      <w:r>
        <w:t xml:space="preserve">5.1 </w:t>
      </w:r>
      <w:r w:rsidR="00A80E05" w:rsidRPr="00C94C6E">
        <w:t>Parallel simulation</w:t>
      </w:r>
      <w:r w:rsidR="00F72243">
        <w:t xml:space="preserve"> </w:t>
      </w:r>
    </w:p>
    <w:p w:rsidR="00C94C6E" w:rsidRDefault="0078265B" w:rsidP="00753E4B">
      <w:pPr>
        <w:jc w:val="both"/>
      </w:pPr>
      <w:r>
        <w:t xml:space="preserve">The </w:t>
      </w:r>
      <w:proofErr w:type="spellStart"/>
      <w:r w:rsidR="00D53358" w:rsidRPr="00017F9B">
        <w:t>DimrExe</w:t>
      </w:r>
      <w:proofErr w:type="spellEnd"/>
      <w:r w:rsidR="00D53358" w:rsidRPr="00017F9B">
        <w:t>::</w:t>
      </w:r>
      <w:bookmarkStart w:id="24" w:name="OLE_LINK27"/>
      <w:bookmarkStart w:id="25" w:name="OLE_LINK28"/>
      <w:proofErr w:type="spellStart"/>
      <w:r w:rsidR="00D53358" w:rsidRPr="00017F9B">
        <w:t>lib_update</w:t>
      </w:r>
      <w:proofErr w:type="spellEnd"/>
      <w:r w:rsidR="00D53358">
        <w:t xml:space="preserve"> </w:t>
      </w:r>
      <w:bookmarkEnd w:id="24"/>
      <w:bookmarkEnd w:id="25"/>
      <w:r w:rsidR="000D5B2B">
        <w:t xml:space="preserve">of </w:t>
      </w:r>
      <w:r w:rsidR="000039CE">
        <w:t xml:space="preserve">the </w:t>
      </w:r>
      <w:proofErr w:type="spellStart"/>
      <w:r w:rsidR="000039CE">
        <w:t>d</w:t>
      </w:r>
      <w:r w:rsidR="006F4C41">
        <w:t>imr</w:t>
      </w:r>
      <w:proofErr w:type="spellEnd"/>
      <w:r w:rsidR="000D5B2B">
        <w:t xml:space="preserve"> executable calls the update function of the </w:t>
      </w:r>
      <w:proofErr w:type="spellStart"/>
      <w:r w:rsidR="000D5B2B">
        <w:t>dimr_lib</w:t>
      </w:r>
      <w:proofErr w:type="spellEnd"/>
      <w:r w:rsidR="000D5B2B">
        <w:t xml:space="preserve"> </w:t>
      </w:r>
      <w:r w:rsidR="00D53358">
        <w:t>(</w:t>
      </w:r>
      <w:r w:rsidR="000039CE">
        <w:t xml:space="preserve">through the BMI interface), </w:t>
      </w:r>
      <w:r w:rsidR="000D5B2B">
        <w:t>which start</w:t>
      </w:r>
      <w:r w:rsidR="00E71E05">
        <w:t>s</w:t>
      </w:r>
      <w:r w:rsidR="000D5B2B">
        <w:t xml:space="preserve"> processing th</w:t>
      </w:r>
      <w:r w:rsidR="00801E41">
        <w:t xml:space="preserve">e control block at level = </w:t>
      </w:r>
      <w:r w:rsidR="00BC537F">
        <w:t>1</w:t>
      </w:r>
      <w:r w:rsidR="000D5B2B">
        <w:t xml:space="preserve">.  </w:t>
      </w:r>
      <w:r w:rsidR="00BC537F">
        <w:t>If this control block is of type “</w:t>
      </w:r>
      <w:r w:rsidR="008D5ACE">
        <w:t>parallel</w:t>
      </w:r>
      <w:r w:rsidR="00BC537F">
        <w:t>”, it</w:t>
      </w:r>
      <w:r w:rsidR="00A23AB6">
        <w:t xml:space="preserve"> </w:t>
      </w:r>
      <w:r w:rsidR="00685A0E">
        <w:t xml:space="preserve">calls </w:t>
      </w:r>
      <w:bookmarkStart w:id="26" w:name="OLE_LINK29"/>
      <w:bookmarkStart w:id="27" w:name="OLE_LINK30"/>
      <w:proofErr w:type="spellStart"/>
      <w:r w:rsidR="007E2CCC">
        <w:t>Dimr</w:t>
      </w:r>
      <w:proofErr w:type="spellEnd"/>
      <w:r w:rsidR="007E2CCC">
        <w:t>::</w:t>
      </w:r>
      <w:proofErr w:type="spellStart"/>
      <w:r w:rsidR="00685A0E">
        <w:t>runParallelUpdate</w:t>
      </w:r>
      <w:proofErr w:type="spellEnd"/>
      <w:r w:rsidR="00685A0E">
        <w:t xml:space="preserve"> </w:t>
      </w:r>
      <w:bookmarkEnd w:id="26"/>
      <w:bookmarkEnd w:id="27"/>
      <w:r w:rsidR="00BC537F">
        <w:t>where it</w:t>
      </w:r>
      <w:r w:rsidR="00E95176">
        <w:t xml:space="preserve"> </w:t>
      </w:r>
      <w:r w:rsidR="00B04100">
        <w:t>identifies</w:t>
      </w:r>
      <w:r w:rsidR="00E95176">
        <w:t xml:space="preserve"> a </w:t>
      </w:r>
      <w:r w:rsidR="00685A0E" w:rsidRPr="00685A0E">
        <w:t>master</w:t>
      </w:r>
      <w:r w:rsidR="00B04100">
        <w:t xml:space="preserve"> control block </w:t>
      </w:r>
      <w:r w:rsidR="007E2CCC">
        <w:t>(“</w:t>
      </w:r>
      <w:r w:rsidR="00685A0E">
        <w:t>D</w:t>
      </w:r>
      <w:r w:rsidR="00801E41">
        <w:t>-</w:t>
      </w:r>
      <w:proofErr w:type="spellStart"/>
      <w:r w:rsidR="007E2CCC">
        <w:t>FlowFM</w:t>
      </w:r>
      <w:proofErr w:type="spellEnd"/>
      <w:r w:rsidR="007E2CCC">
        <w:t>”</w:t>
      </w:r>
      <w:r w:rsidR="00685A0E">
        <w:t>)</w:t>
      </w:r>
      <w:r w:rsidR="00403601">
        <w:t xml:space="preserve"> </w:t>
      </w:r>
      <w:r w:rsidR="00685A0E">
        <w:t xml:space="preserve">and </w:t>
      </w:r>
      <w:r w:rsidR="00E95176">
        <w:t>sets</w:t>
      </w:r>
      <w:r w:rsidR="00685A0E">
        <w:t xml:space="preserve"> the reference ti</w:t>
      </w:r>
      <w:r w:rsidR="00577EE0">
        <w:t>me</w:t>
      </w:r>
      <w:r w:rsidR="0023326A">
        <w:t xml:space="preserve"> and </w:t>
      </w:r>
      <w:r w:rsidR="00D51D78">
        <w:t xml:space="preserve">the </w:t>
      </w:r>
      <w:r w:rsidR="0023326A">
        <w:t>time</w:t>
      </w:r>
      <w:r w:rsidR="00BB67BB">
        <w:t xml:space="preserve"> </w:t>
      </w:r>
      <w:r w:rsidR="0023326A">
        <w:t>steps</w:t>
      </w:r>
      <w:r w:rsidR="00577EE0">
        <w:t xml:space="preserve"> of all other </w:t>
      </w:r>
      <w:r w:rsidR="00B04100">
        <w:t>control blocks</w:t>
      </w:r>
      <w:r w:rsidR="00577EE0">
        <w:t xml:space="preserve"> </w:t>
      </w:r>
      <w:r w:rsidR="00685A0E">
        <w:t xml:space="preserve">relative to the </w:t>
      </w:r>
      <w:r w:rsidR="00B04100" w:rsidRPr="00685A0E">
        <w:lastRenderedPageBreak/>
        <w:t>master</w:t>
      </w:r>
      <w:r w:rsidR="00FF6EBF">
        <w:t xml:space="preserve"> </w:t>
      </w:r>
      <w:r w:rsidR="002153CC">
        <w:t>(</w:t>
      </w:r>
      <w:proofErr w:type="spellStart"/>
      <w:r w:rsidR="00A7736A">
        <w:t>tCur</w:t>
      </w:r>
      <w:proofErr w:type="spellEnd"/>
      <w:r w:rsidR="00A7736A">
        <w:t xml:space="preserve">  = 0</w:t>
      </w:r>
      <w:r w:rsidR="00FF6EBF">
        <w:t xml:space="preserve">, </w:t>
      </w:r>
      <w:proofErr w:type="spellStart"/>
      <w:r w:rsidR="00FF6EBF">
        <w:t>tNext</w:t>
      </w:r>
      <w:proofErr w:type="spellEnd"/>
      <w:r w:rsidR="00A7736A">
        <w:t xml:space="preserve"> = end </w:t>
      </w:r>
      <w:r w:rsidR="00D53358">
        <w:t>time of the</w:t>
      </w:r>
      <w:r w:rsidR="00793509">
        <w:t xml:space="preserve"> current update</w:t>
      </w:r>
      <w:r w:rsidR="00D53358">
        <w:t xml:space="preserve">, </w:t>
      </w:r>
      <w:proofErr w:type="spellStart"/>
      <w:r w:rsidR="00D53358">
        <w:t>tStep</w:t>
      </w:r>
      <w:proofErr w:type="spellEnd"/>
      <w:r w:rsidR="00D53358">
        <w:t xml:space="preserve"> = time step of the master component</w:t>
      </w:r>
      <w:r w:rsidR="0023326A">
        <w:t>)</w:t>
      </w:r>
      <w:r w:rsidR="00685A0E">
        <w:t>.</w:t>
      </w:r>
      <w:r w:rsidR="00754639">
        <w:t xml:space="preserve"> After this initialization stage the </w:t>
      </w:r>
      <w:r w:rsidR="00B36CB2">
        <w:t>main time loops begins,</w:t>
      </w:r>
      <w:r w:rsidR="006A29FF">
        <w:t xml:space="preserve"> with a nested </w:t>
      </w:r>
      <w:r w:rsidR="00D51D78">
        <w:t>loop over the</w:t>
      </w:r>
      <w:r w:rsidR="00FF6EBF">
        <w:t xml:space="preserve"> two entries of the </w:t>
      </w:r>
      <w:proofErr w:type="spellStart"/>
      <w:proofErr w:type="gramStart"/>
      <w:r w:rsidR="00FF6EBF">
        <w:t>subBlock</w:t>
      </w:r>
      <w:proofErr w:type="spellEnd"/>
      <w:proofErr w:type="gramEnd"/>
      <w:r w:rsidR="00FF6EBF">
        <w:t xml:space="preserve"> </w:t>
      </w:r>
      <w:r w:rsidR="006A29FF">
        <w:t>array at level 1</w:t>
      </w:r>
      <w:r w:rsidR="000039CE">
        <w:t xml:space="preserve"> (see </w:t>
      </w:r>
      <w:r w:rsidR="00A23AB6">
        <w:t>Figure 2)</w:t>
      </w:r>
      <w:r w:rsidR="006A29FF">
        <w:t xml:space="preserve">. In this loop </w:t>
      </w:r>
      <w:r w:rsidR="00FF6EBF">
        <w:t xml:space="preserve">if the entry index is not </w:t>
      </w:r>
      <w:proofErr w:type="spellStart"/>
      <w:r w:rsidR="00FF6EBF">
        <w:t>masterSubBlockId</w:t>
      </w:r>
      <w:proofErr w:type="spellEnd"/>
      <w:r w:rsidR="00FF6EBF">
        <w:t xml:space="preserve"> </w:t>
      </w:r>
      <w:r w:rsidR="009E7331">
        <w:t xml:space="preserve">a </w:t>
      </w:r>
      <w:r w:rsidR="00FF6EBF">
        <w:t xml:space="preserve">loop over </w:t>
      </w:r>
      <w:r w:rsidR="006A29FF">
        <w:t xml:space="preserve">the nested entries starts </w:t>
      </w:r>
      <w:r w:rsidR="00FF6EBF">
        <w:t>(</w:t>
      </w:r>
      <w:r w:rsidR="006A29FF">
        <w:t>level 2</w:t>
      </w:r>
      <w:r w:rsidR="00FF6EBF">
        <w:t>)</w:t>
      </w:r>
      <w:r w:rsidR="000039CE">
        <w:t xml:space="preserve">, in this case over the </w:t>
      </w:r>
      <w:r w:rsidR="006B3E4C">
        <w:t>two</w:t>
      </w:r>
      <w:r w:rsidR="00D51D78">
        <w:t xml:space="preserve"> couplers and one component. </w:t>
      </w:r>
      <w:r w:rsidR="00E45DE8">
        <w:t>Note that all units (components and couplers) must be started in exactly the same order as they are located in the &lt;control&gt; block.</w:t>
      </w:r>
    </w:p>
    <w:p w:rsidR="00D51D78" w:rsidRDefault="00821FD4" w:rsidP="00753E4B">
      <w:pPr>
        <w:jc w:val="both"/>
      </w:pPr>
      <w:r>
        <w:t>For the</w:t>
      </w:r>
      <w:r w:rsidR="000D303B">
        <w:t xml:space="preserve"> first cou</w:t>
      </w:r>
      <w:r>
        <w:t xml:space="preserve">pler </w:t>
      </w:r>
      <w:r w:rsidR="007E2CCC">
        <w:t>“flow2rtc”</w:t>
      </w:r>
      <w:r>
        <w:t xml:space="preserve"> the</w:t>
      </w:r>
      <w:r w:rsidR="00B50116">
        <w:t xml:space="preserve"> </w:t>
      </w:r>
      <w:r w:rsidR="00B1585B">
        <w:t xml:space="preserve">quantity to be communicated </w:t>
      </w:r>
      <w:r w:rsidR="00B50116">
        <w:t>is the water level</w:t>
      </w:r>
      <w:r w:rsidR="00B1585B">
        <w:t xml:space="preserve"> at a certain location</w:t>
      </w:r>
      <w:r w:rsidR="00B50116">
        <w:t xml:space="preserve">, the source component is </w:t>
      </w:r>
      <w:bookmarkStart w:id="28" w:name="OLE_LINK31"/>
      <w:bookmarkStart w:id="29" w:name="OLE_LINK32"/>
      <w:r w:rsidR="007E2CCC">
        <w:t>“</w:t>
      </w:r>
      <w:r w:rsidR="000D303B">
        <w:t>D</w:t>
      </w:r>
      <w:r w:rsidR="00801E41">
        <w:t>-</w:t>
      </w:r>
      <w:proofErr w:type="spellStart"/>
      <w:r w:rsidR="000D303B">
        <w:t>FlowFM</w:t>
      </w:r>
      <w:proofErr w:type="spellEnd"/>
      <w:r w:rsidR="007E2CCC">
        <w:t>”</w:t>
      </w:r>
      <w:r>
        <w:t xml:space="preserve"> </w:t>
      </w:r>
      <w:bookmarkEnd w:id="28"/>
      <w:bookmarkEnd w:id="29"/>
      <w:r>
        <w:t>an</w:t>
      </w:r>
      <w:r w:rsidR="00801E41">
        <w:t xml:space="preserve">d the target component is </w:t>
      </w:r>
      <w:r w:rsidR="007E2CCC">
        <w:t>“</w:t>
      </w:r>
      <w:proofErr w:type="spellStart"/>
      <w:r w:rsidR="00A23AB6">
        <w:t>rtc</w:t>
      </w:r>
      <w:proofErr w:type="spellEnd"/>
      <w:r w:rsidR="007E2CCC">
        <w:t>”</w:t>
      </w:r>
      <w:r w:rsidR="00801E41">
        <w:t xml:space="preserve">. </w:t>
      </w:r>
      <w:r w:rsidR="006370B2">
        <w:t xml:space="preserve">The task of getting and setting the water levels is </w:t>
      </w:r>
      <w:r w:rsidR="000039CE" w:rsidRPr="000039CE">
        <w:t>accomplished</w:t>
      </w:r>
      <w:r w:rsidR="000039CE">
        <w:t xml:space="preserve"> </w:t>
      </w:r>
      <w:r w:rsidR="006370B2">
        <w:t xml:space="preserve">by using </w:t>
      </w:r>
      <w:r w:rsidR="00A23AB6">
        <w:t xml:space="preserve">the function pointers </w:t>
      </w:r>
      <w:proofErr w:type="spellStart"/>
      <w:r w:rsidR="00A23AB6">
        <w:t>ddlGetVar</w:t>
      </w:r>
      <w:proofErr w:type="spellEnd"/>
      <w:r w:rsidR="00A23AB6">
        <w:t>/</w:t>
      </w:r>
      <w:proofErr w:type="spellStart"/>
      <w:r w:rsidR="006370B2">
        <w:t>dllS</w:t>
      </w:r>
      <w:r w:rsidR="004D1D30">
        <w:t>etVar</w:t>
      </w:r>
      <w:proofErr w:type="spellEnd"/>
      <w:r w:rsidR="004D1D30">
        <w:t xml:space="preserve"> of each component specified in the coupler</w:t>
      </w:r>
      <w:r w:rsidR="004C3347">
        <w:t xml:space="preserve"> an</w:t>
      </w:r>
      <w:r w:rsidR="00F73240">
        <w:t xml:space="preserve">d in most cases is </w:t>
      </w:r>
      <w:r w:rsidR="00DC00F7">
        <w:t>a thr</w:t>
      </w:r>
      <w:r w:rsidR="004C3347">
        <w:t>ee step process</w:t>
      </w:r>
      <w:r w:rsidR="00F73240">
        <w:t xml:space="preserve"> (</w:t>
      </w:r>
      <w:r w:rsidR="00904E2F">
        <w:t>exceptions are D-Flow FM and Wanda, see section 5.3</w:t>
      </w:r>
      <w:r w:rsidR="00F73240">
        <w:t>)</w:t>
      </w:r>
      <w:r w:rsidR="004C3347">
        <w:t xml:space="preserve">. First the address is </w:t>
      </w:r>
      <w:r w:rsidR="00B50116">
        <w:t>retrieved</w:t>
      </w:r>
      <w:r w:rsidR="004C3347">
        <w:t xml:space="preserve"> from the source component (</w:t>
      </w:r>
      <w:proofErr w:type="spellStart"/>
      <w:r w:rsidR="006F4C41">
        <w:t>Dimr</w:t>
      </w:r>
      <w:proofErr w:type="spellEnd"/>
      <w:r w:rsidR="004C3347">
        <w:t>::</w:t>
      </w:r>
      <w:proofErr w:type="spellStart"/>
      <w:r w:rsidR="004C3347">
        <w:t>getAdress</w:t>
      </w:r>
      <w:proofErr w:type="spellEnd"/>
      <w:r w:rsidR="004C3347">
        <w:t>)</w:t>
      </w:r>
      <w:r w:rsidR="00B50116">
        <w:t xml:space="preserve">, second </w:t>
      </w:r>
      <w:r w:rsidR="004C3347">
        <w:t>the value is read (</w:t>
      </w:r>
      <w:proofErr w:type="spellStart"/>
      <w:r w:rsidR="006F4C41">
        <w:t>Dimr</w:t>
      </w:r>
      <w:proofErr w:type="spellEnd"/>
      <w:r w:rsidR="004C3347">
        <w:t>::send, but could be call</w:t>
      </w:r>
      <w:r w:rsidR="00E9298A">
        <w:t xml:space="preserve">ed </w:t>
      </w:r>
      <w:r w:rsidR="007E2CCC">
        <w:t xml:space="preserve">differently, e.g. </w:t>
      </w:r>
      <w:proofErr w:type="spellStart"/>
      <w:r w:rsidR="008D5ACE">
        <w:t>Dimr</w:t>
      </w:r>
      <w:proofErr w:type="spellEnd"/>
      <w:r w:rsidR="008D5ACE">
        <w:t>::</w:t>
      </w:r>
      <w:proofErr w:type="spellStart"/>
      <w:r w:rsidR="00E9298A">
        <w:t>getValue</w:t>
      </w:r>
      <w:proofErr w:type="spellEnd"/>
      <w:r w:rsidR="00E9298A">
        <w:t xml:space="preserve">) and then the value is set </w:t>
      </w:r>
      <w:r w:rsidR="004C3347">
        <w:t>into the target component (</w:t>
      </w:r>
      <w:proofErr w:type="spellStart"/>
      <w:r w:rsidR="006F4C41">
        <w:t>Dimr</w:t>
      </w:r>
      <w:proofErr w:type="spellEnd"/>
      <w:r w:rsidR="004C3347">
        <w:t>::receive)</w:t>
      </w:r>
      <w:r w:rsidR="00B50116">
        <w:t>. After these steps</w:t>
      </w:r>
      <w:r w:rsidR="006E46E7">
        <w:t xml:space="preserve"> on the first coupler, </w:t>
      </w:r>
      <w:r w:rsidR="00483AEB">
        <w:t>the next control b</w:t>
      </w:r>
      <w:r w:rsidR="004C3347">
        <w:t>lock is processed</w:t>
      </w:r>
      <w:r w:rsidR="00B50116">
        <w:t xml:space="preserve"> </w:t>
      </w:r>
      <w:r w:rsidR="00A23AB6">
        <w:t>(</w:t>
      </w:r>
      <w:r w:rsidR="007E2CCC">
        <w:t>“</w:t>
      </w:r>
      <w:proofErr w:type="spellStart"/>
      <w:r w:rsidR="00A23AB6">
        <w:t>rtc</w:t>
      </w:r>
      <w:proofErr w:type="spellEnd"/>
      <w:r w:rsidR="007E2CCC">
        <w:t>”</w:t>
      </w:r>
      <w:r w:rsidR="00B50116">
        <w:t>). In</w:t>
      </w:r>
      <w:r w:rsidR="004C3347">
        <w:t xml:space="preserve"> case</w:t>
      </w:r>
      <w:r w:rsidR="00B50116">
        <w:t xml:space="preserve"> the </w:t>
      </w:r>
      <w:proofErr w:type="spellStart"/>
      <w:proofErr w:type="gramStart"/>
      <w:r w:rsidR="00B50116">
        <w:t>subBlock</w:t>
      </w:r>
      <w:proofErr w:type="spellEnd"/>
      <w:proofErr w:type="gramEnd"/>
      <w:r w:rsidR="00B50116">
        <w:t xml:space="preserve"> is of type</w:t>
      </w:r>
      <w:r w:rsidR="00D361FB">
        <w:t xml:space="preserve"> comp</w:t>
      </w:r>
      <w:r w:rsidR="00870A04">
        <w:t xml:space="preserve">onent and </w:t>
      </w:r>
      <w:proofErr w:type="spellStart"/>
      <w:r w:rsidR="00D361FB">
        <w:t>d</w:t>
      </w:r>
      <w:r w:rsidR="007E2CCC">
        <w:t>imr</w:t>
      </w:r>
      <w:proofErr w:type="spellEnd"/>
      <w:r w:rsidR="007E2CCC">
        <w:t xml:space="preserve"> simply runs RTC </w:t>
      </w:r>
      <w:r w:rsidR="00B50116">
        <w:t>To</w:t>
      </w:r>
      <w:r w:rsidR="00A23AB6">
        <w:t>ols with the updated water level</w:t>
      </w:r>
      <w:r w:rsidR="004C3347">
        <w:t xml:space="preserve">. Once the </w:t>
      </w:r>
      <w:r w:rsidR="00E9298A">
        <w:t xml:space="preserve">update is completed the third </w:t>
      </w:r>
      <w:proofErr w:type="spellStart"/>
      <w:proofErr w:type="gramStart"/>
      <w:r w:rsidR="00B50116">
        <w:t>subB</w:t>
      </w:r>
      <w:r w:rsidR="004C3347">
        <w:t>lock</w:t>
      </w:r>
      <w:proofErr w:type="spellEnd"/>
      <w:proofErr w:type="gramEnd"/>
      <w:r w:rsidR="004C3347">
        <w:t xml:space="preserve"> </w:t>
      </w:r>
      <w:r w:rsidR="00B50116">
        <w:t>“rtc2flow”</w:t>
      </w:r>
      <w:r w:rsidR="00DC00F7">
        <w:t xml:space="preserve"> </w:t>
      </w:r>
      <w:r w:rsidR="00D54968">
        <w:t>of type coupler is processed</w:t>
      </w:r>
      <w:r w:rsidR="00FF6EBF">
        <w:t xml:space="preserve">. Here </w:t>
      </w:r>
      <w:r w:rsidR="006B3E4C">
        <w:t xml:space="preserve">the same steps described </w:t>
      </w:r>
      <w:r w:rsidR="00B50116">
        <w:t>for the first couple</w:t>
      </w:r>
      <w:r w:rsidR="00FF6EBF">
        <w:t xml:space="preserve">r are </w:t>
      </w:r>
      <w:r w:rsidR="00DC00F7">
        <w:t>executed</w:t>
      </w:r>
      <w:r w:rsidR="00FF6EBF">
        <w:t xml:space="preserve">, but with the </w:t>
      </w:r>
      <w:r w:rsidR="00B50116">
        <w:t xml:space="preserve">weir level as </w:t>
      </w:r>
      <w:r w:rsidR="00B1585B">
        <w:t>the quantity to be communicated</w:t>
      </w:r>
      <w:r w:rsidR="00B50116">
        <w:t xml:space="preserve"> (the calculate</w:t>
      </w:r>
      <w:r w:rsidR="00E9298A">
        <w:t>d</w:t>
      </w:r>
      <w:r w:rsidR="00DC00F7">
        <w:t xml:space="preserve"> weir level is </w:t>
      </w:r>
      <w:r w:rsidR="00B50116">
        <w:t>read from RTC Tools and set in</w:t>
      </w:r>
      <w:r w:rsidR="00DC00F7">
        <w:t>to</w:t>
      </w:r>
      <w:r w:rsidR="00B50116">
        <w:t xml:space="preserve"> D-</w:t>
      </w:r>
      <w:proofErr w:type="spellStart"/>
      <w:r w:rsidR="00B50116">
        <w:t>FlowFM</w:t>
      </w:r>
      <w:proofErr w:type="spellEnd"/>
      <w:r w:rsidR="00B50116">
        <w:t>)</w:t>
      </w:r>
      <w:r w:rsidR="004157A8">
        <w:t>.</w:t>
      </w:r>
    </w:p>
    <w:p w:rsidR="007E2CCC" w:rsidRDefault="00FF6EBF" w:rsidP="00753E4B">
      <w:pPr>
        <w:jc w:val="both"/>
      </w:pPr>
      <w:r>
        <w:t>Once the loop over the child</w:t>
      </w:r>
      <w:r w:rsidR="00CF6466">
        <w:t xml:space="preserve"> control block</w:t>
      </w:r>
      <w:r w:rsidR="004E6675">
        <w:t xml:space="preserve"> (level 2)</w:t>
      </w:r>
      <w:r w:rsidR="00CF6466">
        <w:t xml:space="preserve"> is </w:t>
      </w:r>
      <w:r w:rsidR="00870A04">
        <w:t>completed</w:t>
      </w:r>
      <w:r w:rsidR="00CF6466">
        <w:t>, the reference time and the time</w:t>
      </w:r>
      <w:r w:rsidR="00B36CB2">
        <w:t xml:space="preserve"> </w:t>
      </w:r>
      <w:r w:rsidR="00CF6466">
        <w:t xml:space="preserve">steps of the child </w:t>
      </w:r>
      <w:r w:rsidR="003954C6">
        <w:t xml:space="preserve">control </w:t>
      </w:r>
      <w:r w:rsidR="00CF6466">
        <w:t>blocks are updated</w:t>
      </w:r>
      <w:r w:rsidR="00407981">
        <w:t xml:space="preserve"> </w:t>
      </w:r>
      <w:r w:rsidR="00E9298A">
        <w:t>(</w:t>
      </w:r>
      <w:proofErr w:type="spellStart"/>
      <w:r w:rsidR="00E9298A">
        <w:t>tCur</w:t>
      </w:r>
      <w:proofErr w:type="spellEnd"/>
      <w:r w:rsidR="009E7331">
        <w:t xml:space="preserve"> </w:t>
      </w:r>
      <w:r w:rsidR="00E9298A">
        <w:t xml:space="preserve">= </w:t>
      </w:r>
      <w:proofErr w:type="spellStart"/>
      <w:r w:rsidR="00E9298A">
        <w:t>tCur</w:t>
      </w:r>
      <w:proofErr w:type="spellEnd"/>
      <w:r w:rsidR="009E7331">
        <w:t xml:space="preserve"> </w:t>
      </w:r>
      <w:r w:rsidR="00E9298A">
        <w:t xml:space="preserve">+ </w:t>
      </w:r>
      <w:proofErr w:type="spellStart"/>
      <w:r w:rsidR="007C4107">
        <w:t>tStep</w:t>
      </w:r>
      <w:proofErr w:type="spellEnd"/>
      <w:r w:rsidR="00E9298A">
        <w:t xml:space="preserve">) </w:t>
      </w:r>
      <w:r w:rsidR="00407981">
        <w:t xml:space="preserve">and the </w:t>
      </w:r>
      <w:r w:rsidR="00D361FB">
        <w:t xml:space="preserve">next level 1 </w:t>
      </w:r>
      <w:proofErr w:type="spellStart"/>
      <w:r w:rsidR="00D361FB">
        <w:t>subB</w:t>
      </w:r>
      <w:r w:rsidR="00870A04">
        <w:t>lock</w:t>
      </w:r>
      <w:proofErr w:type="spellEnd"/>
      <w:r w:rsidR="00870A04">
        <w:t xml:space="preserve"> is executed (</w:t>
      </w:r>
      <w:r w:rsidR="00D361FB">
        <w:t xml:space="preserve">the </w:t>
      </w:r>
      <w:r w:rsidR="00407981">
        <w:t>master component</w:t>
      </w:r>
      <w:r w:rsidR="006B3E4C">
        <w:t xml:space="preserve"> </w:t>
      </w:r>
      <w:r w:rsidR="00B36CB2">
        <w:t>D</w:t>
      </w:r>
      <w:r w:rsidR="00A23AB6">
        <w:t>-</w:t>
      </w:r>
      <w:proofErr w:type="spellStart"/>
      <w:r w:rsidR="00A23AB6">
        <w:t>FlowFM</w:t>
      </w:r>
      <w:proofErr w:type="spellEnd"/>
      <w:r w:rsidR="00870A04">
        <w:t>)</w:t>
      </w:r>
      <w:r w:rsidR="00B36CB2">
        <w:t xml:space="preserve">. </w:t>
      </w:r>
      <w:r w:rsidR="00E9298A">
        <w:t xml:space="preserve"> </w:t>
      </w:r>
    </w:p>
    <w:p w:rsidR="00DC00F7" w:rsidRPr="00BC3C97" w:rsidRDefault="00E9298A" w:rsidP="00753E4B">
      <w:pPr>
        <w:jc w:val="both"/>
      </w:pPr>
      <w:r>
        <w:t>This loop over level = 1 control block</w:t>
      </w:r>
      <w:r w:rsidR="004E6675">
        <w:t>s</w:t>
      </w:r>
      <w:r>
        <w:t xml:space="preserve"> is repeated until the current time step is equal to the ending time of</w:t>
      </w:r>
      <w:r w:rsidR="00793509">
        <w:t xml:space="preserve"> the current update</w:t>
      </w:r>
      <w:r>
        <w:t xml:space="preserve">. </w:t>
      </w:r>
    </w:p>
    <w:p w:rsidR="00BD7526" w:rsidRDefault="00B5709B" w:rsidP="00DC00F7">
      <w:pPr>
        <w:pStyle w:val="Heading3"/>
      </w:pPr>
      <w:r>
        <w:t xml:space="preserve">5.2 </w:t>
      </w:r>
      <w:r w:rsidR="00DC00F7" w:rsidRPr="00C94C6E">
        <w:t xml:space="preserve">Parallel simulation using a parallel </w:t>
      </w:r>
      <w:commentRangeStart w:id="30"/>
      <w:r w:rsidR="00DC00F7" w:rsidRPr="00C94C6E">
        <w:t>component</w:t>
      </w:r>
      <w:commentRangeEnd w:id="30"/>
      <w:r w:rsidR="00C574AD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30"/>
      </w:r>
    </w:p>
    <w:p w:rsidR="0082795C" w:rsidRDefault="001D71D8" w:rsidP="00753E4B">
      <w:pPr>
        <w:jc w:val="both"/>
      </w:pPr>
      <w:r>
        <w:t>When</w:t>
      </w:r>
      <w:r w:rsidR="00E95B10">
        <w:t xml:space="preserve"> processing </w:t>
      </w:r>
      <w:r>
        <w:t xml:space="preserve">one </w:t>
      </w:r>
      <w:proofErr w:type="spellStart"/>
      <w:proofErr w:type="gramStart"/>
      <w:r>
        <w:t>s</w:t>
      </w:r>
      <w:r w:rsidR="00E95B10">
        <w:t>ubBlock</w:t>
      </w:r>
      <w:proofErr w:type="spellEnd"/>
      <w:proofErr w:type="gramEnd"/>
      <w:r w:rsidR="00E95B10">
        <w:t xml:space="preserve"> of type coup</w:t>
      </w:r>
      <w:r w:rsidR="00C574AD">
        <w:t>ler</w:t>
      </w:r>
      <w:r>
        <w:t xml:space="preserve"> a </w:t>
      </w:r>
      <w:r w:rsidR="00FD5F05">
        <w:t>“</w:t>
      </w:r>
      <w:r>
        <w:t>transfer array</w:t>
      </w:r>
      <w:r w:rsidR="00FD5F05">
        <w:t>”</w:t>
      </w:r>
      <w:r>
        <w:t xml:space="preserve"> of size equal to the MPI communicator size is created. </w:t>
      </w:r>
      <w:r w:rsidR="00C574AD">
        <w:t xml:space="preserve">This is necessary because the model domain is decomposed in partitions and the address returned in </w:t>
      </w:r>
      <w:proofErr w:type="spellStart"/>
      <w:r w:rsidR="006F4C41">
        <w:t>Dimr</w:t>
      </w:r>
      <w:proofErr w:type="spellEnd"/>
      <w:r w:rsidR="00C574AD">
        <w:t>::</w:t>
      </w:r>
      <w:proofErr w:type="spellStart"/>
      <w:r w:rsidR="00C574AD">
        <w:t>getAdress</w:t>
      </w:r>
      <w:proofErr w:type="spellEnd"/>
      <w:r w:rsidR="00C574AD">
        <w:t xml:space="preserve"> contains a valid value only for the partition where the </w:t>
      </w:r>
      <w:r w:rsidR="00793EA4">
        <w:t xml:space="preserve">quantity to be communicated </w:t>
      </w:r>
      <w:r w:rsidR="00C574AD">
        <w:t>is defined.</w:t>
      </w:r>
      <w:r w:rsidR="00112051">
        <w:t xml:space="preserve"> </w:t>
      </w:r>
      <w:r w:rsidR="00175DBC">
        <w:t>The</w:t>
      </w:r>
      <w:r w:rsidR="00112051">
        <w:t xml:space="preserve"> entries of the transfer array are set in </w:t>
      </w:r>
      <w:proofErr w:type="spellStart"/>
      <w:r w:rsidR="006F4C41">
        <w:t>Dimr</w:t>
      </w:r>
      <w:proofErr w:type="spellEnd"/>
      <w:r w:rsidR="00112051">
        <w:t xml:space="preserve">::send </w:t>
      </w:r>
      <w:r w:rsidR="00175DBC">
        <w:t>to a large negative value except for the current</w:t>
      </w:r>
      <w:r w:rsidR="003120EC">
        <w:t xml:space="preserve"> MPI rank</w:t>
      </w:r>
      <w:r w:rsidR="00175DBC">
        <w:t>, whe</w:t>
      </w:r>
      <w:r w:rsidR="003120EC">
        <w:t>re the value</w:t>
      </w:r>
      <w:r w:rsidR="00793EA4">
        <w:t xml:space="preserve"> to be communicated</w:t>
      </w:r>
      <w:r w:rsidR="003120EC">
        <w:t xml:space="preserve"> is set</w:t>
      </w:r>
      <w:r w:rsidR="0082795C">
        <w:t xml:space="preserve">. </w:t>
      </w:r>
      <w:r w:rsidR="00793EA4">
        <w:t>Then</w:t>
      </w:r>
      <w:r w:rsidR="0052175D">
        <w:t>,</w:t>
      </w:r>
      <w:r w:rsidR="0082795C">
        <w:t xml:space="preserve"> a reduction operation is performed to maximize each entry of the array and </w:t>
      </w:r>
      <w:r w:rsidR="006E46E7">
        <w:t xml:space="preserve">to </w:t>
      </w:r>
      <w:r w:rsidR="0082795C">
        <w:t xml:space="preserve">communicate identical copies of the maximized </w:t>
      </w:r>
      <w:r w:rsidR="0052175D">
        <w:t xml:space="preserve">array to all MPI </w:t>
      </w:r>
      <w:r w:rsidR="003120EC">
        <w:t>ranks</w:t>
      </w:r>
      <w:r w:rsidR="00870A04">
        <w:t>. The value of the quantity to be communicated is retrieved b</w:t>
      </w:r>
      <w:r w:rsidR="0052175D">
        <w:t>y finding th</w:t>
      </w:r>
      <w:r w:rsidR="005736AB">
        <w:t xml:space="preserve">e maximum value of the </w:t>
      </w:r>
      <w:r w:rsidR="00FD5F05">
        <w:t xml:space="preserve">transfer </w:t>
      </w:r>
      <w:r w:rsidR="00870A04">
        <w:t>array</w:t>
      </w:r>
      <w:r w:rsidR="0052175D">
        <w:t>.</w:t>
      </w:r>
    </w:p>
    <w:p w:rsidR="00D0753F" w:rsidRDefault="005736AB" w:rsidP="00753E4B">
      <w:pPr>
        <w:jc w:val="both"/>
      </w:pPr>
      <w:r>
        <w:t>The proce</w:t>
      </w:r>
      <w:r w:rsidR="00870A04">
        <w:t xml:space="preserve">ss described above assumes that </w:t>
      </w:r>
      <w:proofErr w:type="spellStart"/>
      <w:r w:rsidR="00870A04">
        <w:t>d</w:t>
      </w:r>
      <w:r>
        <w:t>imr</w:t>
      </w:r>
      <w:proofErr w:type="spellEnd"/>
      <w:r>
        <w:t xml:space="preserve"> i</w:t>
      </w:r>
      <w:r w:rsidR="000E74A8">
        <w:t xml:space="preserve">s also run in parallel with a larger or equal number of </w:t>
      </w:r>
      <w:r w:rsidR="00961AC1">
        <w:t>MPI processes (</w:t>
      </w:r>
      <w:proofErr w:type="spellStart"/>
      <w:r>
        <w:t>MPI_intialize</w:t>
      </w:r>
      <w:proofErr w:type="spellEnd"/>
      <w:r>
        <w:t xml:space="preserve"> can be called </w:t>
      </w:r>
      <w:r w:rsidR="005D0DB7">
        <w:t>once</w:t>
      </w:r>
      <w:r>
        <w:t xml:space="preserve"> </w:t>
      </w:r>
      <w:r w:rsidR="005D0DB7">
        <w:t xml:space="preserve">by the </w:t>
      </w:r>
      <w:r w:rsidR="00961AC1">
        <w:t xml:space="preserve">main </w:t>
      </w:r>
      <w:r>
        <w:t>thread</w:t>
      </w:r>
      <w:r w:rsidR="00650B80">
        <w:t xml:space="preserve">, in </w:t>
      </w:r>
      <w:proofErr w:type="spellStart"/>
      <w:r w:rsidR="006F4C41">
        <w:t>Dimr</w:t>
      </w:r>
      <w:r w:rsidR="003120EC">
        <w:t>Exe</w:t>
      </w:r>
      <w:proofErr w:type="spellEnd"/>
      <w:r w:rsidR="000E74A8">
        <w:t>::</w:t>
      </w:r>
      <w:proofErr w:type="spellStart"/>
      <w:r w:rsidR="00650B80">
        <w:t>initialize_parallel</w:t>
      </w:r>
      <w:proofErr w:type="spellEnd"/>
      <w:r w:rsidR="00961AC1">
        <w:t>)</w:t>
      </w:r>
      <w:r w:rsidR="0048289F">
        <w:t>. Indeed the MPI communicator initia</w:t>
      </w:r>
      <w:r w:rsidR="006B3E4C">
        <w:t xml:space="preserve">lized in </w:t>
      </w:r>
      <w:proofErr w:type="spellStart"/>
      <w:r w:rsidR="006B3E4C">
        <w:t>d</w:t>
      </w:r>
      <w:r w:rsidR="00D0753F">
        <w:t>imr</w:t>
      </w:r>
      <w:proofErr w:type="spellEnd"/>
      <w:r w:rsidR="00D0753F">
        <w:t xml:space="preserve"> is divided in groups</w:t>
      </w:r>
      <w:r w:rsidR="001844EE">
        <w:t xml:space="preserve"> which are assigned </w:t>
      </w:r>
      <w:r w:rsidR="00870A04">
        <w:t xml:space="preserve">to each parallel </w:t>
      </w:r>
      <w:r w:rsidR="00C42B37">
        <w:t xml:space="preserve">component. The creation of new MPI groups takes place </w:t>
      </w:r>
      <w:r w:rsidR="0048289F">
        <w:t xml:space="preserve">in </w:t>
      </w:r>
      <w:proofErr w:type="spellStart"/>
      <w:r w:rsidR="0048289F">
        <w:t>Dimr</w:t>
      </w:r>
      <w:proofErr w:type="spellEnd"/>
      <w:r w:rsidR="0048289F">
        <w:t>::</w:t>
      </w:r>
      <w:proofErr w:type="spellStart"/>
      <w:r w:rsidR="0048289F">
        <w:t>runParallelInit</w:t>
      </w:r>
      <w:proofErr w:type="spellEnd"/>
      <w:r w:rsidR="00C42B37">
        <w:t xml:space="preserve"> and is illustrated in Figure 3</w:t>
      </w:r>
      <w:r w:rsidR="0048289F">
        <w:t xml:space="preserve">. </w:t>
      </w:r>
      <w:r w:rsidR="00391542">
        <w:t xml:space="preserve">It should also be verified if the </w:t>
      </w:r>
      <w:r w:rsidR="00650B80">
        <w:t xml:space="preserve">reduction </w:t>
      </w:r>
      <w:r w:rsidR="000E74A8">
        <w:t>process</w:t>
      </w:r>
      <w:r w:rsidR="00DF26B4">
        <w:t xml:space="preserve"> of the transfer array </w:t>
      </w:r>
      <w:r w:rsidR="000E74A8">
        <w:t xml:space="preserve">is always </w:t>
      </w:r>
      <w:r w:rsidR="00650B80">
        <w:t>necessary, because for some components (such as D-</w:t>
      </w:r>
      <w:proofErr w:type="spellStart"/>
      <w:r w:rsidR="00650B80">
        <w:t>FlowFM</w:t>
      </w:r>
      <w:proofErr w:type="spellEnd"/>
      <w:r w:rsidR="00650B80">
        <w:t>)</w:t>
      </w:r>
      <w:r w:rsidR="006E46E7">
        <w:t xml:space="preserve"> the </w:t>
      </w:r>
      <w:r w:rsidR="00A23AB6">
        <w:t>target values</w:t>
      </w:r>
      <w:r w:rsidR="005D0DB7">
        <w:t xml:space="preserve"> </w:t>
      </w:r>
      <w:r w:rsidR="00391542">
        <w:t xml:space="preserve">are already reduced in rank </w:t>
      </w:r>
      <w:r w:rsidR="00650B80">
        <w:t>0.</w:t>
      </w:r>
    </w:p>
    <w:p w:rsidR="00D0753F" w:rsidRDefault="00D0753F" w:rsidP="00D0753F">
      <w:pPr>
        <w:spacing w:after="20"/>
        <w:jc w:val="both"/>
      </w:pPr>
      <w:r>
        <w:t xml:space="preserve">    &lt;component name="</w:t>
      </w:r>
      <w:r w:rsidR="00C42B37" w:rsidRPr="00C42B37">
        <w:t xml:space="preserve"> </w:t>
      </w:r>
      <w:r w:rsidR="00C42B37">
        <w:t>D-</w:t>
      </w:r>
      <w:proofErr w:type="spellStart"/>
      <w:r w:rsidR="00C42B37">
        <w:t>FlowFM</w:t>
      </w:r>
      <w:proofErr w:type="spellEnd"/>
      <w:r>
        <w:t>"&gt;</w:t>
      </w:r>
    </w:p>
    <w:p w:rsidR="00D0753F" w:rsidRDefault="00D0753F" w:rsidP="00D0753F">
      <w:pPr>
        <w:spacing w:after="20"/>
        <w:jc w:val="both"/>
      </w:pPr>
      <w:r>
        <w:t xml:space="preserve">        &lt;</w:t>
      </w:r>
      <w:proofErr w:type="gramStart"/>
      <w:r>
        <w:t>library&gt;</w:t>
      </w:r>
      <w:proofErr w:type="spellStart"/>
      <w:proofErr w:type="gramEnd"/>
      <w:r>
        <w:t>dflowfm</w:t>
      </w:r>
      <w:proofErr w:type="spellEnd"/>
      <w:r>
        <w:t>&lt;/library&gt;</w:t>
      </w:r>
    </w:p>
    <w:p w:rsidR="00D0753F" w:rsidRDefault="00C42B37" w:rsidP="00D0753F">
      <w:pPr>
        <w:spacing w:after="20"/>
        <w:jc w:val="both"/>
      </w:pPr>
      <w:r>
        <w:lastRenderedPageBreak/>
        <w:t xml:space="preserve">        &lt;</w:t>
      </w:r>
      <w:proofErr w:type="gramStart"/>
      <w:r>
        <w:t>process&gt;</w:t>
      </w:r>
      <w:proofErr w:type="gramEnd"/>
      <w:r>
        <w:t>0 1</w:t>
      </w:r>
      <w:r w:rsidR="00D0753F">
        <w:t>&lt;/process&gt;</w:t>
      </w:r>
    </w:p>
    <w:p w:rsidR="00D0753F" w:rsidRDefault="00D0753F" w:rsidP="00D0753F">
      <w:pPr>
        <w:spacing w:after="20"/>
        <w:jc w:val="both"/>
      </w:pPr>
      <w:r>
        <w:t xml:space="preserve">        &lt;</w:t>
      </w:r>
      <w:proofErr w:type="spellStart"/>
      <w:proofErr w:type="gramStart"/>
      <w:r>
        <w:t>mpiCommunicator</w:t>
      </w:r>
      <w:proofErr w:type="spellEnd"/>
      <w:r>
        <w:t>&gt;</w:t>
      </w:r>
      <w:proofErr w:type="gramEnd"/>
      <w:r>
        <w:t>DFM_COMM_DFMWORLD&lt;/</w:t>
      </w:r>
      <w:proofErr w:type="spellStart"/>
      <w:r>
        <w:t>mpiCommunicator</w:t>
      </w:r>
      <w:proofErr w:type="spellEnd"/>
      <w:r>
        <w:t>&gt;</w:t>
      </w:r>
    </w:p>
    <w:p w:rsidR="00D0753F" w:rsidRDefault="00D0753F" w:rsidP="00D0753F">
      <w:pPr>
        <w:spacing w:after="20"/>
        <w:jc w:val="both"/>
      </w:pPr>
      <w:r>
        <w:t xml:space="preserve">        &lt;</w:t>
      </w:r>
      <w:proofErr w:type="spellStart"/>
      <w:proofErr w:type="gramStart"/>
      <w:r>
        <w:t>workingDir</w:t>
      </w:r>
      <w:proofErr w:type="spellEnd"/>
      <w:r>
        <w:t>&gt;</w:t>
      </w:r>
      <w:proofErr w:type="spellStart"/>
      <w:proofErr w:type="gramEnd"/>
      <w:r>
        <w:t>fm</w:t>
      </w:r>
      <w:proofErr w:type="spellEnd"/>
      <w:r>
        <w:t>&lt;/</w:t>
      </w:r>
      <w:proofErr w:type="spellStart"/>
      <w:r>
        <w:t>workingDir</w:t>
      </w:r>
      <w:proofErr w:type="spellEnd"/>
      <w:r>
        <w:t>&gt;</w:t>
      </w:r>
    </w:p>
    <w:p w:rsidR="00D0753F" w:rsidRDefault="00D0753F" w:rsidP="00D0753F">
      <w:pPr>
        <w:spacing w:after="20"/>
        <w:jc w:val="both"/>
      </w:pPr>
      <w:r>
        <w:t xml:space="preserve">        &lt;</w:t>
      </w:r>
      <w:proofErr w:type="spellStart"/>
      <w:proofErr w:type="gramStart"/>
      <w:r>
        <w:t>inputFile</w:t>
      </w:r>
      <w:proofErr w:type="spellEnd"/>
      <w:r>
        <w:t>&gt;</w:t>
      </w:r>
      <w:proofErr w:type="spellStart"/>
      <w:proofErr w:type="gramEnd"/>
      <w:r>
        <w:t>weirtimeseries.mdu</w:t>
      </w:r>
      <w:proofErr w:type="spellEnd"/>
      <w:r>
        <w:t>&lt;/</w:t>
      </w:r>
      <w:proofErr w:type="spellStart"/>
      <w:r>
        <w:t>inputFile</w:t>
      </w:r>
      <w:proofErr w:type="spellEnd"/>
      <w:r>
        <w:t>&gt;</w:t>
      </w:r>
    </w:p>
    <w:p w:rsidR="00D0753F" w:rsidRDefault="00D0753F" w:rsidP="00D0753F">
      <w:pPr>
        <w:spacing w:after="20"/>
        <w:jc w:val="both"/>
      </w:pPr>
      <w:r>
        <w:t xml:space="preserve">    &lt;/component&gt;</w:t>
      </w:r>
    </w:p>
    <w:p w:rsidR="00D0753F" w:rsidRDefault="00D0753F" w:rsidP="00D0753F">
      <w:pPr>
        <w:spacing w:after="20"/>
        <w:jc w:val="both"/>
      </w:pPr>
      <w:r>
        <w:t xml:space="preserve">    &lt;component name="</w:t>
      </w:r>
      <w:proofErr w:type="spellStart"/>
      <w:r>
        <w:t>rtc</w:t>
      </w:r>
      <w:proofErr w:type="spellEnd"/>
      <w:r>
        <w:t>"&gt;</w:t>
      </w:r>
    </w:p>
    <w:p w:rsidR="00D0753F" w:rsidRDefault="00D0753F" w:rsidP="00D0753F">
      <w:pPr>
        <w:spacing w:after="20"/>
        <w:jc w:val="both"/>
      </w:pPr>
      <w:r>
        <w:t xml:space="preserve">        &lt;</w:t>
      </w:r>
      <w:proofErr w:type="gramStart"/>
      <w:r>
        <w:t>library&gt;</w:t>
      </w:r>
      <w:proofErr w:type="spellStart"/>
      <w:proofErr w:type="gramEnd"/>
      <w:r>
        <w:t>RTCTools_BMI</w:t>
      </w:r>
      <w:proofErr w:type="spellEnd"/>
      <w:r>
        <w:t>&lt;/library&gt;</w:t>
      </w:r>
    </w:p>
    <w:p w:rsidR="00D0753F" w:rsidRDefault="00D0753F" w:rsidP="00D0753F">
      <w:pPr>
        <w:spacing w:after="20"/>
        <w:jc w:val="both"/>
      </w:pPr>
      <w:r>
        <w:t xml:space="preserve">        &lt;</w:t>
      </w:r>
      <w:proofErr w:type="gramStart"/>
      <w:r>
        <w:t>process&gt;</w:t>
      </w:r>
      <w:proofErr w:type="gramEnd"/>
      <w:r>
        <w:t>0&lt;/process&gt;</w:t>
      </w:r>
    </w:p>
    <w:p w:rsidR="00D0753F" w:rsidRDefault="00D0753F" w:rsidP="00D0753F">
      <w:pPr>
        <w:spacing w:after="20"/>
        <w:jc w:val="both"/>
      </w:pPr>
      <w:r>
        <w:t xml:space="preserve">        &lt;</w:t>
      </w:r>
      <w:proofErr w:type="spellStart"/>
      <w:proofErr w:type="gramStart"/>
      <w:r>
        <w:t>workingDir</w:t>
      </w:r>
      <w:proofErr w:type="spellEnd"/>
      <w:r>
        <w:t>&gt;</w:t>
      </w:r>
      <w:proofErr w:type="spellStart"/>
      <w:proofErr w:type="gramEnd"/>
      <w:r>
        <w:t>rtc</w:t>
      </w:r>
      <w:proofErr w:type="spellEnd"/>
      <w:r>
        <w:t>&lt;/</w:t>
      </w:r>
      <w:proofErr w:type="spellStart"/>
      <w:r>
        <w:t>workingDir</w:t>
      </w:r>
      <w:proofErr w:type="spellEnd"/>
      <w:r>
        <w:t>&gt;</w:t>
      </w:r>
    </w:p>
    <w:p w:rsidR="00D0753F" w:rsidRDefault="00D0753F" w:rsidP="00D0753F">
      <w:pPr>
        <w:spacing w:after="20"/>
        <w:jc w:val="both"/>
      </w:pPr>
      <w:r>
        <w:t xml:space="preserve">        </w:t>
      </w:r>
      <w:proofErr w:type="gramStart"/>
      <w:r>
        <w:t>&lt;!--</w:t>
      </w:r>
      <w:proofErr w:type="gramEnd"/>
      <w:r>
        <w:t xml:space="preserve"> component specific --&gt;</w:t>
      </w:r>
    </w:p>
    <w:p w:rsidR="00D0753F" w:rsidRDefault="00D0753F" w:rsidP="00D0753F">
      <w:pPr>
        <w:spacing w:after="20"/>
        <w:jc w:val="both"/>
      </w:pPr>
      <w:r>
        <w:t xml:space="preserve">        &lt;</w:t>
      </w:r>
      <w:proofErr w:type="spellStart"/>
      <w:proofErr w:type="gramStart"/>
      <w:r>
        <w:t>inputFile</w:t>
      </w:r>
      <w:proofErr w:type="spellEnd"/>
      <w:proofErr w:type="gramEnd"/>
      <w:r>
        <w:t>&gt;.&lt;/</w:t>
      </w:r>
      <w:proofErr w:type="spellStart"/>
      <w:r>
        <w:t>inputFile</w:t>
      </w:r>
      <w:proofErr w:type="spellEnd"/>
      <w:r>
        <w:t>&gt;</w:t>
      </w:r>
    </w:p>
    <w:p w:rsidR="00C42B37" w:rsidRDefault="00D0753F" w:rsidP="00C42B37">
      <w:pPr>
        <w:spacing w:after="20"/>
        <w:ind w:firstLine="204"/>
        <w:jc w:val="both"/>
      </w:pPr>
      <w:r>
        <w:t>&lt;/component&gt;</w:t>
      </w:r>
    </w:p>
    <w:p w:rsidR="00C42B37" w:rsidRDefault="002A6593" w:rsidP="002A6593">
      <w:pPr>
        <w:spacing w:after="20"/>
        <w:ind w:firstLine="204"/>
        <w:jc w:val="center"/>
      </w:pPr>
      <w:r>
        <w:rPr>
          <w:noProof/>
        </w:rPr>
        <w:drawing>
          <wp:inline distT="0" distB="0" distL="0" distR="0" wp14:anchorId="73FF9377" wp14:editId="2EC935D7">
            <wp:extent cx="5730240" cy="1539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EE" w:rsidRDefault="00C42B37" w:rsidP="00D20CD2">
      <w:pPr>
        <w:jc w:val="both"/>
        <w:rPr>
          <w:noProof/>
        </w:rPr>
      </w:pPr>
      <w:r>
        <w:rPr>
          <w:b/>
          <w:noProof/>
        </w:rPr>
        <w:t>Figure 3</w:t>
      </w:r>
      <w:r w:rsidRPr="006922A0">
        <w:rPr>
          <w:b/>
          <w:noProof/>
        </w:rPr>
        <w:t xml:space="preserve">. </w:t>
      </w:r>
      <w:r>
        <w:rPr>
          <w:noProof/>
        </w:rPr>
        <w:t>In a parallel run using a parallel communicator, dimr initialize</w:t>
      </w:r>
      <w:r w:rsidR="00D20CD2">
        <w:rPr>
          <w:noProof/>
        </w:rPr>
        <w:t>s</w:t>
      </w:r>
      <w:r>
        <w:rPr>
          <w:noProof/>
        </w:rPr>
        <w:t xml:space="preserve"> MPI and</w:t>
      </w:r>
      <w:r w:rsidR="00D20CD2">
        <w:rPr>
          <w:noProof/>
        </w:rPr>
        <w:t xml:space="preserve"> creates a</w:t>
      </w:r>
      <w:r>
        <w:rPr>
          <w:noProof/>
        </w:rPr>
        <w:t xml:space="preserve"> MPI_COMM_WOR</w:t>
      </w:r>
      <w:r w:rsidR="00CA0DF9">
        <w:rPr>
          <w:noProof/>
        </w:rPr>
        <w:t>L</w:t>
      </w:r>
      <w:r>
        <w:rPr>
          <w:noProof/>
        </w:rPr>
        <w:t>D</w:t>
      </w:r>
      <w:r w:rsidR="00D20CD2">
        <w:rPr>
          <w:noProof/>
        </w:rPr>
        <w:t xml:space="preserve"> communicator </w:t>
      </w:r>
      <w:r w:rsidR="001844EE">
        <w:rPr>
          <w:noProof/>
        </w:rPr>
        <w:t xml:space="preserve">in </w:t>
      </w:r>
      <w:proofErr w:type="spellStart"/>
      <w:r w:rsidR="001844EE">
        <w:t>DimrExe</w:t>
      </w:r>
      <w:proofErr w:type="spellEnd"/>
      <w:r w:rsidR="001844EE">
        <w:t>::</w:t>
      </w:r>
      <w:proofErr w:type="spellStart"/>
      <w:r w:rsidR="001844EE">
        <w:t>initialize_parallel</w:t>
      </w:r>
      <w:proofErr w:type="spellEnd"/>
      <w:r w:rsidR="001844EE">
        <w:rPr>
          <w:noProof/>
        </w:rPr>
        <w:t xml:space="preserve">. In </w:t>
      </w:r>
      <w:proofErr w:type="spellStart"/>
      <w:r w:rsidR="001844EE">
        <w:t>Dimr</w:t>
      </w:r>
      <w:proofErr w:type="spellEnd"/>
      <w:r w:rsidR="001844EE">
        <w:t>::</w:t>
      </w:r>
      <w:proofErr w:type="spellStart"/>
      <w:r w:rsidR="001844EE">
        <w:t>runParallelInit</w:t>
      </w:r>
      <w:proofErr w:type="spellEnd"/>
      <w:r w:rsidR="00D20CD2">
        <w:t xml:space="preserve"> </w:t>
      </w:r>
      <w:r w:rsidR="001844EE">
        <w:t xml:space="preserve">2 </w:t>
      </w:r>
      <w:r w:rsidR="00D20CD2">
        <w:rPr>
          <w:noProof/>
        </w:rPr>
        <w:t xml:space="preserve">processes are assigned </w:t>
      </w:r>
      <w:r w:rsidR="001844EE">
        <w:rPr>
          <w:noProof/>
        </w:rPr>
        <w:t xml:space="preserve">to “D-FlowFM”, </w:t>
      </w:r>
      <w:r w:rsidR="00007A7F">
        <w:rPr>
          <w:noProof/>
        </w:rPr>
        <w:t xml:space="preserve">as specified in </w:t>
      </w:r>
      <w:r w:rsidR="0084321A">
        <w:rPr>
          <w:noProof/>
        </w:rPr>
        <w:t xml:space="preserve">the </w:t>
      </w:r>
      <w:r w:rsidR="001844EE">
        <w:rPr>
          <w:noProof/>
        </w:rPr>
        <w:t>configuration file</w:t>
      </w:r>
      <w:r w:rsidR="00007A7F">
        <w:rPr>
          <w:noProof/>
        </w:rPr>
        <w:t xml:space="preserve"> snippet</w:t>
      </w:r>
      <w:r w:rsidR="00600130">
        <w:rPr>
          <w:noProof/>
        </w:rPr>
        <w:t xml:space="preserve"> shown </w:t>
      </w:r>
      <w:r w:rsidR="001844EE">
        <w:rPr>
          <w:noProof/>
        </w:rPr>
        <w:t xml:space="preserve">above. Note that DFM_COMM_DFMWORLD </w:t>
      </w:r>
      <w:r>
        <w:rPr>
          <w:noProof/>
        </w:rPr>
        <w:t>is part of MPI_COMM_WOR</w:t>
      </w:r>
      <w:r w:rsidR="00627A9B">
        <w:rPr>
          <w:noProof/>
        </w:rPr>
        <w:t>L</w:t>
      </w:r>
      <w:r>
        <w:rPr>
          <w:noProof/>
        </w:rPr>
        <w:t>D.</w:t>
      </w:r>
    </w:p>
    <w:p w:rsidR="005A1FB8" w:rsidRDefault="00B5709B" w:rsidP="005A1FB8">
      <w:pPr>
        <w:pStyle w:val="Heading3"/>
      </w:pPr>
      <w:r>
        <w:t xml:space="preserve">5.3 </w:t>
      </w:r>
      <w:r w:rsidR="005A1FB8">
        <w:t>Co</w:t>
      </w:r>
      <w:r w:rsidR="003A6C58">
        <w:t>mponents with dedicated handling</w:t>
      </w:r>
    </w:p>
    <w:p w:rsidR="00716168" w:rsidRDefault="00977CBF" w:rsidP="00D066B7">
      <w:pPr>
        <w:jc w:val="both"/>
      </w:pPr>
      <w:r>
        <w:t xml:space="preserve">In </w:t>
      </w:r>
      <w:proofErr w:type="spellStart"/>
      <w:r>
        <w:t>Dimr</w:t>
      </w:r>
      <w:proofErr w:type="spellEnd"/>
      <w:r>
        <w:t>::</w:t>
      </w:r>
      <w:proofErr w:type="spellStart"/>
      <w:r>
        <w:t>getAdress</w:t>
      </w:r>
      <w:proofErr w:type="spellEnd"/>
      <w:r>
        <w:t xml:space="preserve">, </w:t>
      </w:r>
      <w:proofErr w:type="spellStart"/>
      <w:r>
        <w:t>Dimr</w:t>
      </w:r>
      <w:proofErr w:type="spellEnd"/>
      <w:r>
        <w:t xml:space="preserve">::send and </w:t>
      </w:r>
      <w:proofErr w:type="spellStart"/>
      <w:r>
        <w:t>Dimr</w:t>
      </w:r>
      <w:proofErr w:type="spellEnd"/>
      <w:r>
        <w:t xml:space="preserve">::receive </w:t>
      </w:r>
      <w:r w:rsidR="003A6C58">
        <w:t>the component</w:t>
      </w:r>
      <w:r>
        <w:t>s</w:t>
      </w:r>
      <w:r w:rsidR="003A6C58">
        <w:t xml:space="preserve"> type Wanda</w:t>
      </w:r>
      <w:r w:rsidR="00873917">
        <w:t xml:space="preserve">, RTC and </w:t>
      </w:r>
      <w:r>
        <w:t>Flow1D</w:t>
      </w:r>
      <w:r w:rsidR="001412D3">
        <w:t xml:space="preserve"> </w:t>
      </w:r>
      <w:r>
        <w:t>do</w:t>
      </w:r>
      <w:r w:rsidR="001412D3">
        <w:t xml:space="preserve"> not use</w:t>
      </w:r>
      <w:r>
        <w:t xml:space="preserve"> pointers to access the actual </w:t>
      </w:r>
      <w:commentRangeStart w:id="31"/>
      <w:r>
        <w:t>variable</w:t>
      </w:r>
      <w:r w:rsidR="006E46E7">
        <w:t>s</w:t>
      </w:r>
      <w:commentRangeEnd w:id="31"/>
      <w:r w:rsidR="00870A04">
        <w:rPr>
          <w:rStyle w:val="CommentReference"/>
        </w:rPr>
        <w:commentReference w:id="31"/>
      </w:r>
      <w:r w:rsidR="00F57BF8">
        <w:t xml:space="preserve">. This dedicated </w:t>
      </w:r>
      <w:r w:rsidR="001412D3">
        <w:t xml:space="preserve">handling increases the complexity of the code by </w:t>
      </w:r>
      <w:r w:rsidR="007D76C5">
        <w:t>introducing</w:t>
      </w:r>
      <w:r w:rsidR="00D2376F">
        <w:t xml:space="preserve"> </w:t>
      </w:r>
      <w:r w:rsidR="001412D3">
        <w:t xml:space="preserve">additional if </w:t>
      </w:r>
      <w:r w:rsidR="007D76C5">
        <w:t>statement</w:t>
      </w:r>
      <w:r w:rsidR="00873917">
        <w:t>s</w:t>
      </w:r>
      <w:r>
        <w:t xml:space="preserve"> inside</w:t>
      </w:r>
      <w:r w:rsidR="008558D1">
        <w:t xml:space="preserve"> </w:t>
      </w:r>
      <w:r w:rsidR="001412D3">
        <w:t>loop</w:t>
      </w:r>
      <w:r>
        <w:t>s</w:t>
      </w:r>
      <w:r w:rsidR="00A23AB6">
        <w:t xml:space="preserve"> and </w:t>
      </w:r>
      <w:r w:rsidR="001412D3">
        <w:t xml:space="preserve">a series of integer </w:t>
      </w:r>
      <w:r w:rsidR="007D76C5">
        <w:t>comparisons</w:t>
      </w:r>
      <w:r w:rsidR="001412D3">
        <w:t xml:space="preserve">. </w:t>
      </w:r>
      <w:r w:rsidR="006B3E4C">
        <w:t xml:space="preserve">This </w:t>
      </w:r>
      <w:r w:rsidR="007D76C5">
        <w:t>decreases</w:t>
      </w:r>
      <w:r w:rsidR="001412D3">
        <w:t xml:space="preserve"> the </w:t>
      </w:r>
      <w:r w:rsidR="007D76C5">
        <w:t>maintainability</w:t>
      </w:r>
      <w:r w:rsidR="001412D3">
        <w:t xml:space="preserve"> of the code, which </w:t>
      </w:r>
      <w:r w:rsidR="008558D1">
        <w:t>needs</w:t>
      </w:r>
      <w:r w:rsidR="001412D3">
        <w:t xml:space="preserve"> to be modified every time a new component is added</w:t>
      </w:r>
      <w:r w:rsidR="00153C13">
        <w:t xml:space="preserve">. To avoid hardcoded checking for each component, </w:t>
      </w:r>
      <w:r w:rsidR="00EC0030">
        <w:t>the information</w:t>
      </w:r>
      <w:r w:rsidR="00716168">
        <w:t xml:space="preserve"> about th</w:t>
      </w:r>
      <w:r w:rsidR="00603A87">
        <w:t xml:space="preserve">e </w:t>
      </w:r>
      <w:r w:rsidR="00716168">
        <w:t>access</w:t>
      </w:r>
      <w:r w:rsidR="00603A87">
        <w:t xml:space="preserve"> type can be stored in the component libraries </w:t>
      </w:r>
      <w:r w:rsidR="00716168">
        <w:t xml:space="preserve">and retrieved using a </w:t>
      </w:r>
      <w:proofErr w:type="spellStart"/>
      <w:r w:rsidR="00716168">
        <w:t>get_var</w:t>
      </w:r>
      <w:proofErr w:type="spellEnd"/>
      <w:r w:rsidR="00716168">
        <w:t xml:space="preserve"> call</w:t>
      </w:r>
      <w:r w:rsidR="00F57BF8">
        <w:t xml:space="preserve"> (e.g. </w:t>
      </w:r>
      <w:proofErr w:type="spellStart"/>
      <w:r w:rsidR="00F57BF8" w:rsidRPr="00F57BF8">
        <w:t>get_var</w:t>
      </w:r>
      <w:proofErr w:type="spellEnd"/>
      <w:r w:rsidR="00F57BF8" w:rsidRPr="00F57BF8">
        <w:t xml:space="preserve"> with name equal to “</w:t>
      </w:r>
      <w:proofErr w:type="spellStart"/>
      <w:r w:rsidR="00F57BF8" w:rsidRPr="00F57BF8">
        <w:t>accessType</w:t>
      </w:r>
      <w:proofErr w:type="spellEnd"/>
      <w:r w:rsidR="00F57BF8" w:rsidRPr="00F57BF8">
        <w:t>”).</w:t>
      </w:r>
    </w:p>
    <w:p w:rsidR="000A114C" w:rsidRDefault="00716168" w:rsidP="00D066B7">
      <w:pPr>
        <w:jc w:val="both"/>
      </w:pPr>
      <w:r>
        <w:t>Note that this solution can be also extended to other parts of the code where the control flow</w:t>
      </w:r>
      <w:r w:rsidR="00603A87">
        <w:t xml:space="preserve"> differs based on the component type</w:t>
      </w:r>
      <w:r>
        <w:t>.</w:t>
      </w:r>
      <w:r w:rsidR="00183568">
        <w:t xml:space="preserve"> </w:t>
      </w:r>
    </w:p>
    <w:p w:rsidR="00716168" w:rsidRDefault="008D5ACE" w:rsidP="00716168">
      <w:pPr>
        <w:pStyle w:val="Heading2"/>
        <w:numPr>
          <w:ilvl w:val="0"/>
          <w:numId w:val="10"/>
        </w:numPr>
      </w:pPr>
      <w:r>
        <w:t xml:space="preserve">Possible </w:t>
      </w:r>
      <w:r w:rsidR="00716168">
        <w:t>improvements</w:t>
      </w:r>
    </w:p>
    <w:p w:rsidR="00144F3B" w:rsidRDefault="00144F3B" w:rsidP="000565CA"/>
    <w:p w:rsidR="005C7632" w:rsidRDefault="000565CA" w:rsidP="000565CA">
      <w:r>
        <w:t>In this section</w:t>
      </w:r>
      <w:r w:rsidR="00E96D7C">
        <w:t xml:space="preserve"> we suggest a list of improvement that could be implemented to improve </w:t>
      </w:r>
      <w:proofErr w:type="spellStart"/>
      <w:r w:rsidR="00E96D7C">
        <w:t>Dimr</w:t>
      </w:r>
      <w:proofErr w:type="spellEnd"/>
      <w:r w:rsidR="00E5007D">
        <w:t>:</w:t>
      </w:r>
    </w:p>
    <w:p w:rsidR="00E50B27" w:rsidRDefault="00E50B27" w:rsidP="000039CE">
      <w:pPr>
        <w:tabs>
          <w:tab w:val="center" w:pos="4513"/>
        </w:tabs>
      </w:pPr>
      <w:r>
        <w:t>Reduce code complexity</w:t>
      </w:r>
      <w:r w:rsidR="000039CE">
        <w:tab/>
      </w:r>
    </w:p>
    <w:p w:rsidR="00E50B27" w:rsidRDefault="00733C2E" w:rsidP="00733C2E">
      <w:pPr>
        <w:pStyle w:val="ListParagraph"/>
        <w:numPr>
          <w:ilvl w:val="0"/>
          <w:numId w:val="17"/>
        </w:numPr>
        <w:jc w:val="both"/>
      </w:pPr>
      <w:commentRangeStart w:id="32"/>
      <w:commentRangeStart w:id="33"/>
      <w:proofErr w:type="spellStart"/>
      <w:r>
        <w:t>Dimr</w:t>
      </w:r>
      <w:commentRangeEnd w:id="32"/>
      <w:proofErr w:type="spellEnd"/>
      <w:r w:rsidR="006F110A">
        <w:rPr>
          <w:rStyle w:val="CommentReference"/>
        </w:rPr>
        <w:commentReference w:id="32"/>
      </w:r>
      <w:commentRangeEnd w:id="33"/>
      <w:r w:rsidR="00543227">
        <w:rPr>
          <w:rStyle w:val="CommentReference"/>
        </w:rPr>
        <w:commentReference w:id="33"/>
      </w:r>
      <w:r>
        <w:t xml:space="preserve"> code can be simplified by</w:t>
      </w:r>
      <w:r w:rsidR="00716168">
        <w:t xml:space="preserve"> “asking” the components for </w:t>
      </w:r>
      <w:r w:rsidR="00F26796">
        <w:t>the properties (e.g. the type of variable access)</w:t>
      </w:r>
      <w:r w:rsidR="00F57BF8">
        <w:t xml:space="preserve"> responsible for </w:t>
      </w:r>
      <w:r w:rsidR="00F26796">
        <w:t>the program control flow, as described in section 5.3.</w:t>
      </w:r>
    </w:p>
    <w:p w:rsidR="006E46E7" w:rsidRDefault="006E46E7" w:rsidP="00733C2E">
      <w:pPr>
        <w:pStyle w:val="ListParagraph"/>
        <w:numPr>
          <w:ilvl w:val="0"/>
          <w:numId w:val="17"/>
        </w:numPr>
        <w:jc w:val="both"/>
      </w:pPr>
      <w:commentRangeStart w:id="34"/>
      <w:r>
        <w:lastRenderedPageBreak/>
        <w:t>Rename</w:t>
      </w:r>
      <w:commentRangeEnd w:id="34"/>
      <w:r w:rsidR="00FD4FD8">
        <w:rPr>
          <w:rStyle w:val="CommentReference"/>
        </w:rPr>
        <w:commentReference w:id="34"/>
      </w:r>
      <w:r>
        <w:t xml:space="preserve"> </w:t>
      </w:r>
      <w:proofErr w:type="spellStart"/>
      <w:r>
        <w:t>Dimr</w:t>
      </w:r>
      <w:proofErr w:type="spellEnd"/>
      <w:r>
        <w:t xml:space="preserve">::send to </w:t>
      </w:r>
      <w:proofErr w:type="spellStart"/>
      <w:r>
        <w:t>Dimr</w:t>
      </w:r>
      <w:proofErr w:type="spellEnd"/>
      <w:r>
        <w:t>::</w:t>
      </w:r>
      <w:proofErr w:type="spellStart"/>
      <w:r>
        <w:t>getValue</w:t>
      </w:r>
      <w:proofErr w:type="spellEnd"/>
      <w:r>
        <w:t xml:space="preserve"> and </w:t>
      </w:r>
      <w:proofErr w:type="spellStart"/>
      <w:r>
        <w:t>Dimr</w:t>
      </w:r>
      <w:proofErr w:type="spellEnd"/>
      <w:r>
        <w:t xml:space="preserve">::receive to </w:t>
      </w:r>
      <w:proofErr w:type="spellStart"/>
      <w:r>
        <w:t>Dimr</w:t>
      </w:r>
      <w:proofErr w:type="spellEnd"/>
      <w:r>
        <w:t>::</w:t>
      </w:r>
      <w:proofErr w:type="spellStart"/>
      <w:r>
        <w:t>setValue</w:t>
      </w:r>
      <w:proofErr w:type="spellEnd"/>
      <w:r>
        <w:t>.</w:t>
      </w:r>
    </w:p>
    <w:p w:rsidR="00E5007D" w:rsidRDefault="00E5007D" w:rsidP="000565CA">
      <w:r>
        <w:t>Correct use of the language</w:t>
      </w:r>
      <w:r w:rsidR="005C7632">
        <w:t>/improvements</w:t>
      </w:r>
    </w:p>
    <w:p w:rsidR="000565CA" w:rsidRDefault="000565CA" w:rsidP="00243DB5">
      <w:pPr>
        <w:pStyle w:val="ListParagraph"/>
        <w:numPr>
          <w:ilvl w:val="0"/>
          <w:numId w:val="17"/>
        </w:numPr>
        <w:jc w:val="both"/>
      </w:pPr>
      <w:r>
        <w:t>Exception to be th</w:t>
      </w:r>
      <w:r w:rsidR="00E50B27">
        <w:t xml:space="preserve">rown should not be allocated using operator new and they </w:t>
      </w:r>
      <w:r>
        <w:t>should be caught by reference (every memory allocation with the operator new that is not deleted is a memory leak)</w:t>
      </w:r>
      <w:r w:rsidR="00E50B27">
        <w:t>.</w:t>
      </w:r>
    </w:p>
    <w:p w:rsidR="000565CA" w:rsidRDefault="00E5007D" w:rsidP="00243DB5">
      <w:pPr>
        <w:pStyle w:val="ListParagraph"/>
        <w:numPr>
          <w:ilvl w:val="0"/>
          <w:numId w:val="17"/>
        </w:numPr>
        <w:jc w:val="both"/>
      </w:pPr>
      <w:r>
        <w:t xml:space="preserve">Even if extra typing, it would be useful to write the dummy arguments in the definition of the methods in the header file (see for example </w:t>
      </w:r>
      <w:proofErr w:type="spellStart"/>
      <w:r>
        <w:t>dimr.h</w:t>
      </w:r>
      <w:proofErr w:type="spellEnd"/>
      <w:r>
        <w:t>)</w:t>
      </w:r>
      <w:r w:rsidR="00E50B27">
        <w:t>.</w:t>
      </w:r>
      <w:r w:rsidR="00E96D7C">
        <w:t xml:space="preserve"> By doing so we, the meaning of the input arguments is clearer.</w:t>
      </w:r>
    </w:p>
    <w:p w:rsidR="00BA33C5" w:rsidRDefault="00BA33C5" w:rsidP="00243DB5">
      <w:pPr>
        <w:pStyle w:val="ListParagraph"/>
        <w:numPr>
          <w:ilvl w:val="0"/>
          <w:numId w:val="17"/>
        </w:numPr>
        <w:jc w:val="both"/>
      </w:pPr>
      <w:r>
        <w:t>There should be consistency in the procedure</w:t>
      </w:r>
      <w:r w:rsidR="006E46E7">
        <w:t>s</w:t>
      </w:r>
      <w:r>
        <w:t xml:space="preserve"> used for mem</w:t>
      </w:r>
      <w:r w:rsidR="005C7632">
        <w:t xml:space="preserve">ory allocation/deletion. Now is a mixture of </w:t>
      </w:r>
      <w:proofErr w:type="gramStart"/>
      <w:r w:rsidR="005C7632">
        <w:t>new/</w:t>
      </w:r>
      <w:proofErr w:type="spellStart"/>
      <w:r w:rsidR="005C7632">
        <w:t>malloc</w:t>
      </w:r>
      <w:proofErr w:type="spellEnd"/>
      <w:proofErr w:type="gramEnd"/>
      <w:r w:rsidR="005C7632">
        <w:t xml:space="preserve"> and delete/free.</w:t>
      </w:r>
    </w:p>
    <w:p w:rsidR="005C7632" w:rsidRDefault="005C7632" w:rsidP="00243DB5">
      <w:pPr>
        <w:pStyle w:val="ListParagraph"/>
        <w:numPr>
          <w:ilvl w:val="0"/>
          <w:numId w:val="17"/>
        </w:numPr>
        <w:jc w:val="both"/>
      </w:pPr>
      <w:r>
        <w:t xml:space="preserve">NULL pointers </w:t>
      </w:r>
      <w:r w:rsidR="008017DA">
        <w:t>could</w:t>
      </w:r>
      <w:r>
        <w:t xml:space="preserve"> be compared using </w:t>
      </w:r>
      <w:bookmarkStart w:id="35" w:name="OLE_LINK39"/>
      <w:proofErr w:type="spellStart"/>
      <w:r>
        <w:t>nullptr</w:t>
      </w:r>
      <w:bookmarkEnd w:id="35"/>
      <w:proofErr w:type="spellEnd"/>
      <w:r>
        <w:t xml:space="preserve"> (a real null pointer)</w:t>
      </w:r>
      <w:proofErr w:type="gramStart"/>
      <w:r>
        <w:t>,</w:t>
      </w:r>
      <w:proofErr w:type="gramEnd"/>
      <w:r w:rsidR="001557B3">
        <w:t xml:space="preserve"> because </w:t>
      </w:r>
      <w:r>
        <w:t xml:space="preserve">in most cases </w:t>
      </w:r>
      <w:r w:rsidR="001557B3">
        <w:t xml:space="preserve">NULL </w:t>
      </w:r>
      <w:r>
        <w:t xml:space="preserve">is an integer literal with value of 0 (a macro such as “#define NULL </w:t>
      </w:r>
      <w:proofErr w:type="spellStart"/>
      <w:r>
        <w:t>nullptr</w:t>
      </w:r>
      <w:proofErr w:type="spellEnd"/>
      <w:r>
        <w:t>” could be used to substitute</w:t>
      </w:r>
      <w:r w:rsidR="001557B3">
        <w:t xml:space="preserve"> all instances of NULL with </w:t>
      </w:r>
      <w:proofErr w:type="spellStart"/>
      <w:r w:rsidR="001557B3">
        <w:t>nullptr</w:t>
      </w:r>
      <w:proofErr w:type="spellEnd"/>
      <w:r>
        <w:t>)</w:t>
      </w:r>
      <w:r w:rsidR="001557B3">
        <w:t>.</w:t>
      </w:r>
    </w:p>
    <w:p w:rsidR="00F65D9C" w:rsidRDefault="00F65D9C" w:rsidP="00243DB5">
      <w:pPr>
        <w:pStyle w:val="ListParagraph"/>
        <w:numPr>
          <w:ilvl w:val="0"/>
          <w:numId w:val="17"/>
        </w:numPr>
        <w:jc w:val="both"/>
      </w:pPr>
      <w:r>
        <w:t>The i</w:t>
      </w:r>
      <w:r w:rsidR="00377495">
        <w:t xml:space="preserve">nteger returned by BMI functions initialize, update, finalized should be 0 for success </w:t>
      </w:r>
      <w:r w:rsidR="009C1C2B">
        <w:t>and a n</w:t>
      </w:r>
      <w:r w:rsidR="00377495">
        <w:t>egat</w:t>
      </w:r>
      <w:r w:rsidR="009C1C2B">
        <w:t xml:space="preserve">ive integer for runtime errors. This can be implemented by throwing exceptions with an error code and returning the error code of the caught exception in the BMI function. </w:t>
      </w:r>
      <w:r w:rsidR="00377495">
        <w:t xml:space="preserve">The error codes can be </w:t>
      </w:r>
      <w:r w:rsidR="009C1C2B">
        <w:t>:</w:t>
      </w:r>
    </w:p>
    <w:p w:rsidR="009C1C2B" w:rsidRDefault="009C1C2B" w:rsidP="00243DB5">
      <w:pPr>
        <w:pStyle w:val="ListParagraph"/>
        <w:numPr>
          <w:ilvl w:val="1"/>
          <w:numId w:val="23"/>
        </w:numPr>
        <w:jc w:val="both"/>
      </w:pPr>
      <w:r w:rsidRPr="009C1C2B">
        <w:t>ERR_UNKNOWN</w:t>
      </w:r>
      <w:r>
        <w:t xml:space="preserve"> = -1</w:t>
      </w:r>
    </w:p>
    <w:p w:rsidR="009C1C2B" w:rsidRDefault="009C1C2B" w:rsidP="00243DB5">
      <w:pPr>
        <w:pStyle w:val="ListParagraph"/>
        <w:numPr>
          <w:ilvl w:val="1"/>
          <w:numId w:val="23"/>
        </w:numPr>
        <w:jc w:val="both"/>
      </w:pPr>
      <w:r w:rsidRPr="009C1C2B">
        <w:t>ERR_OS</w:t>
      </w:r>
      <w:r>
        <w:t xml:space="preserve"> = -2</w:t>
      </w:r>
    </w:p>
    <w:p w:rsidR="009C1C2B" w:rsidRDefault="009C1C2B" w:rsidP="00243DB5">
      <w:pPr>
        <w:pStyle w:val="ListParagraph"/>
        <w:numPr>
          <w:ilvl w:val="1"/>
          <w:numId w:val="23"/>
        </w:numPr>
        <w:jc w:val="both"/>
      </w:pPr>
      <w:r w:rsidRPr="009C1C2B">
        <w:t>ERR_METHOD_NOT_IMPLEMENTED</w:t>
      </w:r>
      <w:r>
        <w:t xml:space="preserve"> = -3</w:t>
      </w:r>
    </w:p>
    <w:p w:rsidR="009C1C2B" w:rsidRDefault="009C1C2B" w:rsidP="00243DB5">
      <w:pPr>
        <w:pStyle w:val="ListParagraph"/>
        <w:numPr>
          <w:ilvl w:val="1"/>
          <w:numId w:val="23"/>
        </w:numPr>
        <w:jc w:val="both"/>
      </w:pPr>
      <w:r w:rsidRPr="009C1C2B">
        <w:t>ERR_INVALID_INPUT</w:t>
      </w:r>
      <w:r>
        <w:t xml:space="preserve"> = -4</w:t>
      </w:r>
    </w:p>
    <w:p w:rsidR="009C1C2B" w:rsidRDefault="009C1C2B" w:rsidP="00243DB5">
      <w:pPr>
        <w:pStyle w:val="ListParagraph"/>
        <w:numPr>
          <w:ilvl w:val="1"/>
          <w:numId w:val="23"/>
        </w:numPr>
        <w:jc w:val="both"/>
      </w:pPr>
      <w:r w:rsidRPr="009C1C2B">
        <w:t>ERR_MPI</w:t>
      </w:r>
      <w:r>
        <w:t xml:space="preserve"> = -5</w:t>
      </w:r>
    </w:p>
    <w:p w:rsidR="009C1C2B" w:rsidRDefault="009C1C2B" w:rsidP="00243DB5">
      <w:pPr>
        <w:pStyle w:val="ListParagraph"/>
        <w:numPr>
          <w:ilvl w:val="1"/>
          <w:numId w:val="23"/>
        </w:numPr>
        <w:jc w:val="both"/>
      </w:pPr>
      <w:r w:rsidRPr="009C1C2B">
        <w:t>ERR_XML_PARSING</w:t>
      </w:r>
      <w:r>
        <w:t xml:space="preserve"> = = -6</w:t>
      </w:r>
    </w:p>
    <w:p w:rsidR="009C1C2B" w:rsidRDefault="009C1C2B" w:rsidP="00243DB5">
      <w:pPr>
        <w:pStyle w:val="ListParagraph"/>
        <w:numPr>
          <w:ilvl w:val="1"/>
          <w:numId w:val="23"/>
        </w:numPr>
        <w:jc w:val="both"/>
      </w:pPr>
      <w:r w:rsidRPr="009C1C2B">
        <w:t>ERR_PTHREADS</w:t>
      </w:r>
      <w:r>
        <w:t xml:space="preserve"> =-7</w:t>
      </w:r>
    </w:p>
    <w:p w:rsidR="00936A81" w:rsidRDefault="00776E4F" w:rsidP="00936A81">
      <w:pPr>
        <w:pStyle w:val="ListParagraph"/>
        <w:numPr>
          <w:ilvl w:val="0"/>
          <w:numId w:val="17"/>
        </w:numPr>
      </w:pPr>
      <w:commentRangeStart w:id="36"/>
      <w:r>
        <w:t>It</w:t>
      </w:r>
      <w:commentRangeEnd w:id="36"/>
      <w:r w:rsidR="009D2747">
        <w:rPr>
          <w:rStyle w:val="CommentReference"/>
        </w:rPr>
        <w:commentReference w:id="36"/>
      </w:r>
      <w:r>
        <w:t xml:space="preserve"> should be possible to </w:t>
      </w:r>
      <w:r w:rsidR="00EA3D2A">
        <w:t xml:space="preserve">supress the logging to file when using </w:t>
      </w:r>
      <w:proofErr w:type="spellStart"/>
      <w:r w:rsidR="00EA3D2A">
        <w:t>dimr_lib</w:t>
      </w:r>
      <w:proofErr w:type="spellEnd"/>
      <w:r w:rsidR="00EA3D2A">
        <w:t xml:space="preserve"> because it </w:t>
      </w:r>
      <w:r w:rsidR="00F26796">
        <w:t>can</w:t>
      </w:r>
      <w:r w:rsidR="00EA3D2A">
        <w:t xml:space="preserve"> affect the runtime. The logging level should also comply </w:t>
      </w:r>
      <w:r w:rsidR="008D5014">
        <w:t>with</w:t>
      </w:r>
      <w:r w:rsidR="00EA3D2A">
        <w:t xml:space="preserve"> the standards (levels should be Off, Debug, Info, Error, Fatal</w:t>
      </w:r>
      <w:r w:rsidR="008D5014">
        <w:t>, see</w:t>
      </w:r>
      <w:r w:rsidR="00F57BF8">
        <w:t xml:space="preserve"> BMI standard </w:t>
      </w:r>
      <w:hyperlink r:id="rId11" w:history="1">
        <w:r w:rsidR="008D5014" w:rsidRPr="008D5014">
          <w:rPr>
            <w:rStyle w:val="Hyperlink"/>
          </w:rPr>
          <w:t>here</w:t>
        </w:r>
      </w:hyperlink>
      <w:r w:rsidR="00EA3D2A">
        <w:t>). Experiments show tha</w:t>
      </w:r>
      <w:r w:rsidR="008D5014">
        <w:t xml:space="preserve">t a flow simulation managed by </w:t>
      </w:r>
      <w:proofErr w:type="spellStart"/>
      <w:r w:rsidR="008D5014">
        <w:t>d</w:t>
      </w:r>
      <w:r w:rsidR="00EA3D2A">
        <w:t>imr</w:t>
      </w:r>
      <w:proofErr w:type="spellEnd"/>
      <w:r w:rsidR="00EA3D2A">
        <w:t xml:space="preserve"> can be substantially slower than the same simulation executed from command line (up to 75%).</w:t>
      </w:r>
      <w:r w:rsidR="008D5014">
        <w:t xml:space="preserve"> </w:t>
      </w:r>
      <w:r w:rsidR="00936A81">
        <w:t xml:space="preserve">The logging level of </w:t>
      </w:r>
      <w:proofErr w:type="spellStart"/>
      <w:r w:rsidR="00936A81">
        <w:t>dimr</w:t>
      </w:r>
      <w:proofErr w:type="spellEnd"/>
      <w:r w:rsidR="00936A81">
        <w:t xml:space="preserve"> logger can be set using </w:t>
      </w:r>
      <w:proofErr w:type="spellStart"/>
      <w:r w:rsidR="00936A81">
        <w:t>set_var</w:t>
      </w:r>
      <w:proofErr w:type="spellEnd"/>
      <w:r w:rsidR="00936A81">
        <w:t>. Similarly we should verify that the logging level can be set for all components.</w:t>
      </w:r>
    </w:p>
    <w:p w:rsidR="00B33BDA" w:rsidRDefault="00B33BDA" w:rsidP="004C7EF2">
      <w:pPr>
        <w:pStyle w:val="ListParagraph"/>
        <w:numPr>
          <w:ilvl w:val="0"/>
          <w:numId w:val="17"/>
        </w:numPr>
      </w:pPr>
      <w:commentRangeStart w:id="37"/>
      <w:r>
        <w:t>In</w:t>
      </w:r>
      <w:commentRangeEnd w:id="37"/>
      <w:r w:rsidR="009D2747">
        <w:rPr>
          <w:rStyle w:val="CommentReference"/>
        </w:rPr>
        <w:commentReference w:id="37"/>
      </w:r>
      <w:r>
        <w:t xml:space="preserve"> order to monitor the computed values during a simulation, the </w:t>
      </w:r>
      <w:proofErr w:type="spellStart"/>
      <w:r>
        <w:t>get_var</w:t>
      </w:r>
      <w:proofErr w:type="spellEnd"/>
      <w:r>
        <w:t xml:space="preserve"> function of </w:t>
      </w:r>
      <w:proofErr w:type="spellStart"/>
      <w:r>
        <w:t>dimr_dll</w:t>
      </w:r>
      <w:proofErr w:type="spellEnd"/>
      <w:r>
        <w:t xml:space="preserve"> should return a pointer to an </w:t>
      </w:r>
      <w:r w:rsidR="005D7162">
        <w:t>array and</w:t>
      </w:r>
      <w:r>
        <w:t xml:space="preserve"> not to single scalar. This requires some change</w:t>
      </w:r>
      <w:r w:rsidR="005D7162">
        <w:t xml:space="preserve">s of the MPI calls inside </w:t>
      </w:r>
      <w:proofErr w:type="spellStart"/>
      <w:r w:rsidR="005D7162">
        <w:t>Dimr</w:t>
      </w:r>
      <w:proofErr w:type="spellEnd"/>
      <w:r w:rsidR="005D7162">
        <w:t>::Send</w:t>
      </w:r>
      <w:r>
        <w:t xml:space="preserve">. </w:t>
      </w:r>
    </w:p>
    <w:p w:rsidR="00B33BDA" w:rsidRDefault="00B33BDA" w:rsidP="004C7EF2">
      <w:pPr>
        <w:pStyle w:val="ListParagraph"/>
        <w:numPr>
          <w:ilvl w:val="0"/>
          <w:numId w:val="17"/>
        </w:numPr>
      </w:pPr>
      <w:commentRangeStart w:id="38"/>
      <w:r>
        <w:t>The</w:t>
      </w:r>
      <w:commentRangeEnd w:id="38"/>
      <w:r w:rsidR="009D2747">
        <w:rPr>
          <w:rStyle w:val="CommentReference"/>
        </w:rPr>
        <w:commentReference w:id="38"/>
      </w:r>
      <w:r>
        <w:t xml:space="preserve"> starting time of all components should be</w:t>
      </w:r>
      <w:r w:rsidR="00433465">
        <w:t xml:space="preserve"> consistent </w:t>
      </w:r>
      <w:r w:rsidR="00695682">
        <w:t xml:space="preserve">and standardized as required by </w:t>
      </w:r>
      <w:r>
        <w:t>BMI. Now for some componen</w:t>
      </w:r>
      <w:r w:rsidR="00433465">
        <w:t>ts the starting time is 0 while for others the start time can be larger than zero.</w:t>
      </w:r>
    </w:p>
    <w:p w:rsidR="00441AD6" w:rsidRDefault="00CD55E1" w:rsidP="00441AD6">
      <w:pPr>
        <w:pStyle w:val="ListParagraph"/>
        <w:numPr>
          <w:ilvl w:val="0"/>
          <w:numId w:val="17"/>
        </w:numPr>
      </w:pPr>
      <w:commentRangeStart w:id="39"/>
      <w:r>
        <w:t>The</w:t>
      </w:r>
      <w:commentRangeEnd w:id="39"/>
      <w:r w:rsidR="009D2747">
        <w:rPr>
          <w:rStyle w:val="CommentReference"/>
        </w:rPr>
        <w:commentReference w:id="39"/>
      </w:r>
      <w:r>
        <w:t xml:space="preserve"> interface of some components is not fully standardiz</w:t>
      </w:r>
      <w:r w:rsidR="00433465">
        <w:t>ed (e.g. RTC T</w:t>
      </w:r>
      <w:r>
        <w:t>ools). An effort to standardize</w:t>
      </w:r>
      <w:r w:rsidR="005D7162">
        <w:t xml:space="preserve"> all components </w:t>
      </w:r>
      <w:r>
        <w:t>interfaces accordingly to BMI specifications</w:t>
      </w:r>
      <w:r w:rsidR="005D7162">
        <w:t xml:space="preserve"> </w:t>
      </w:r>
      <w:r>
        <w:t>should be made.</w:t>
      </w:r>
    </w:p>
    <w:p w:rsidR="00CE6969" w:rsidRDefault="00BC2597" w:rsidP="00BC2597">
      <w:pPr>
        <w:pStyle w:val="ListParagraph"/>
        <w:numPr>
          <w:ilvl w:val="0"/>
          <w:numId w:val="17"/>
        </w:numPr>
      </w:pPr>
      <w:commentRangeStart w:id="40"/>
      <w:r>
        <w:t>The</w:t>
      </w:r>
      <w:commentRangeEnd w:id="40"/>
      <w:r w:rsidR="00823548">
        <w:rPr>
          <w:rStyle w:val="CommentReference"/>
        </w:rPr>
        <w:commentReference w:id="40"/>
      </w:r>
      <w:r>
        <w:t xml:space="preserve"> xml files are parsed by xmltree.cpp</w:t>
      </w:r>
      <w:r w:rsidR="002B24CB">
        <w:t>, an in house C++ class</w:t>
      </w:r>
      <w:r>
        <w:t>. A</w:t>
      </w:r>
      <w:r w:rsidR="002B24CB">
        <w:t xml:space="preserve"> </w:t>
      </w:r>
      <w:r>
        <w:t xml:space="preserve">better parser such as </w:t>
      </w:r>
      <w:proofErr w:type="spellStart"/>
      <w:r w:rsidRPr="00BC2597">
        <w:t>Xerces</w:t>
      </w:r>
      <w:proofErr w:type="spellEnd"/>
      <w:r w:rsidRPr="00BC2597">
        <w:t>-C++</w:t>
      </w:r>
      <w:r>
        <w:t xml:space="preserve"> </w:t>
      </w:r>
      <w:r w:rsidR="002B24CB">
        <w:t xml:space="preserve">(available </w:t>
      </w:r>
      <w:hyperlink r:id="rId12" w:history="1">
        <w:r w:rsidR="002B24CB" w:rsidRPr="002B24CB">
          <w:rPr>
            <w:rStyle w:val="Hyperlink"/>
          </w:rPr>
          <w:t>here</w:t>
        </w:r>
      </w:hyperlink>
      <w:r w:rsidR="002B24CB">
        <w:t xml:space="preserve">) </w:t>
      </w:r>
      <w:r>
        <w:t>could be used instead</w:t>
      </w:r>
      <w:r w:rsidR="002B24CB">
        <w:t xml:space="preserve"> and be included in third party open</w:t>
      </w:r>
      <w:r w:rsidR="0047524E">
        <w:t xml:space="preserve"> folder</w:t>
      </w:r>
      <w:r w:rsidR="002B24CB">
        <w:t>.</w:t>
      </w:r>
      <w:r w:rsidR="00F57BF8">
        <w:t xml:space="preserve"> Note that using </w:t>
      </w:r>
      <w:proofErr w:type="spellStart"/>
      <w:r w:rsidR="00F57BF8">
        <w:t>Xerces</w:t>
      </w:r>
      <w:proofErr w:type="spellEnd"/>
      <w:r w:rsidR="00F57BF8">
        <w:t xml:space="preserve"> does not necessary mean that the </w:t>
      </w:r>
      <w:proofErr w:type="spellStart"/>
      <w:r w:rsidR="00F57BF8">
        <w:t>xmltree</w:t>
      </w:r>
      <w:r w:rsidR="00870A04">
        <w:t>.h</w:t>
      </w:r>
      <w:proofErr w:type="spellEnd"/>
      <w:r w:rsidR="00870A04">
        <w:t>/</w:t>
      </w:r>
      <w:r w:rsidR="00870A04" w:rsidRPr="00870A04">
        <w:t xml:space="preserve"> </w:t>
      </w:r>
      <w:r w:rsidR="00870A04">
        <w:t xml:space="preserve">xmltree.cpp code will be simpler or </w:t>
      </w:r>
      <w:r w:rsidR="00F57BF8">
        <w:t xml:space="preserve">shorter. </w:t>
      </w:r>
    </w:p>
    <w:p w:rsidR="00CE6969" w:rsidRDefault="00CD54EC" w:rsidP="00441AD6">
      <w:pPr>
        <w:pStyle w:val="ListParagraph"/>
        <w:numPr>
          <w:ilvl w:val="0"/>
          <w:numId w:val="17"/>
        </w:numPr>
      </w:pPr>
      <w:commentRangeStart w:id="41"/>
      <w:r>
        <w:lastRenderedPageBreak/>
        <w:t>In</w:t>
      </w:r>
      <w:commentRangeEnd w:id="41"/>
      <w:r w:rsidR="00823548">
        <w:rPr>
          <w:rStyle w:val="CommentReference"/>
        </w:rPr>
        <w:commentReference w:id="41"/>
      </w:r>
      <w:r>
        <w:t xml:space="preserve"> dimr.cpp lines 1413 to 1432 the names of the libraries of each component is hardcoded. This is not necessary because in the xml file a field is already</w:t>
      </w:r>
      <w:r w:rsidR="002B24CB">
        <w:t xml:space="preserve"> reserved for the name of the component (</w:t>
      </w:r>
      <w:r w:rsidR="0047524E">
        <w:t xml:space="preserve">could be </w:t>
      </w:r>
      <w:r w:rsidR="002B24CB">
        <w:t>the library name)</w:t>
      </w:r>
      <w:r>
        <w:t xml:space="preserve">. </w:t>
      </w:r>
      <w:r w:rsidR="00BC2597">
        <w:t>We</w:t>
      </w:r>
      <w:r w:rsidR="0047524E">
        <w:t xml:space="preserve"> can get rid of the hardcoded library </w:t>
      </w:r>
      <w:r>
        <w:t>n</w:t>
      </w:r>
      <w:r w:rsidR="0047524E">
        <w:t>ames</w:t>
      </w:r>
      <w:r w:rsidR="002B24CB">
        <w:t xml:space="preserve">, so when new libraries are created, </w:t>
      </w:r>
      <w:proofErr w:type="spellStart"/>
      <w:r w:rsidR="002B24CB">
        <w:t>dimr</w:t>
      </w:r>
      <w:proofErr w:type="spellEnd"/>
      <w:r w:rsidR="002B24CB">
        <w:t xml:space="preserve"> does not need to be modified.</w:t>
      </w:r>
    </w:p>
    <w:p w:rsidR="00144F3B" w:rsidRDefault="005419FC" w:rsidP="00144F3B">
      <w:pPr>
        <w:pStyle w:val="ListParagraph"/>
        <w:numPr>
          <w:ilvl w:val="0"/>
          <w:numId w:val="17"/>
        </w:numPr>
      </w:pPr>
      <w:r w:rsidRPr="005419FC">
        <w:t xml:space="preserve">The methods of the </w:t>
      </w:r>
      <w:proofErr w:type="spellStart"/>
      <w:r w:rsidRPr="005419FC">
        <w:t>Dimr</w:t>
      </w:r>
      <w:proofErr w:type="spellEnd"/>
      <w:r w:rsidRPr="005419FC">
        <w:t xml:space="preserve"> class can be</w:t>
      </w:r>
      <w:r w:rsidR="00483B38">
        <w:t xml:space="preserve"> grouped in two classes: the first class handling the reading of the xml file and the second class c</w:t>
      </w:r>
      <w:r w:rsidR="00C519DD">
        <w:t xml:space="preserve">ontaining the BMI interface of </w:t>
      </w:r>
      <w:proofErr w:type="spellStart"/>
      <w:r w:rsidR="00C519DD">
        <w:t>D</w:t>
      </w:r>
      <w:r w:rsidR="00483B38">
        <w:t>imr</w:t>
      </w:r>
      <w:proofErr w:type="spellEnd"/>
      <w:r w:rsidRPr="005419FC">
        <w:t xml:space="preserve">. </w:t>
      </w:r>
    </w:p>
    <w:p w:rsidR="00144F3B" w:rsidRDefault="0066576D" w:rsidP="00144F3B">
      <w:pPr>
        <w:pStyle w:val="ListParagraph"/>
        <w:numPr>
          <w:ilvl w:val="0"/>
          <w:numId w:val="17"/>
        </w:numPr>
      </w:pPr>
      <w:r>
        <w:t>It should be possible to log t</w:t>
      </w:r>
      <w:r w:rsidR="00144F3B">
        <w:t xml:space="preserve">he </w:t>
      </w:r>
      <w:r>
        <w:t xml:space="preserve">values communicated between components during a simulation (e.g. water/weir levels) for debugging </w:t>
      </w:r>
      <w:r w:rsidR="00870A04">
        <w:t>purposes</w:t>
      </w:r>
      <w:r>
        <w:t xml:space="preserve">, for example in a separate file (the file format needs to be decided, probably will be a </w:t>
      </w:r>
      <w:proofErr w:type="spellStart"/>
      <w:r>
        <w:t>NetCDF</w:t>
      </w:r>
      <w:proofErr w:type="spellEnd"/>
      <w:r>
        <w:t xml:space="preserve"> file).   </w:t>
      </w:r>
    </w:p>
    <w:p w:rsidR="00E5007D" w:rsidRDefault="00E5007D" w:rsidP="00E5007D">
      <w:pPr>
        <w:jc w:val="both"/>
      </w:pPr>
      <w:r>
        <w:t>Possible bugs:</w:t>
      </w:r>
    </w:p>
    <w:p w:rsidR="00186378" w:rsidRDefault="00E5007D" w:rsidP="00753E4B">
      <w:pPr>
        <w:pStyle w:val="ListParagraph"/>
        <w:numPr>
          <w:ilvl w:val="0"/>
          <w:numId w:val="14"/>
        </w:numPr>
        <w:jc w:val="both"/>
      </w:pPr>
      <w:commentRangeStart w:id="42"/>
      <w:r>
        <w:t>The</w:t>
      </w:r>
      <w:commentRangeEnd w:id="42"/>
      <w:r w:rsidR="00823548">
        <w:rPr>
          <w:rStyle w:val="CommentReference"/>
        </w:rPr>
        <w:commentReference w:id="42"/>
      </w:r>
      <w:r>
        <w:t xml:space="preserve"> use of the transfer array seems to be </w:t>
      </w:r>
      <w:r w:rsidR="00BA33C5">
        <w:t>un</w:t>
      </w:r>
      <w:r>
        <w:t>motivated for the parallel simulation using a parallel com</w:t>
      </w:r>
      <w:r w:rsidR="00E96D7C">
        <w:t xml:space="preserve">ponent. Because </w:t>
      </w:r>
      <w:r w:rsidR="006E46E7">
        <w:t xml:space="preserve">every variable is replicated </w:t>
      </w:r>
      <w:r>
        <w:t xml:space="preserve">in each MPI rank, </w:t>
      </w:r>
      <w:r w:rsidR="00BA33C5">
        <w:t>it will</w:t>
      </w:r>
      <w:r>
        <w:t xml:space="preserve"> </w:t>
      </w:r>
      <w:r w:rsidR="006E46E7">
        <w:t xml:space="preserve">be simpler to use only a scalar in place of the transfer array and </w:t>
      </w:r>
      <w:r>
        <w:t xml:space="preserve">then </w:t>
      </w:r>
      <w:r w:rsidR="00BA33C5">
        <w:t>call</w:t>
      </w:r>
      <w:r>
        <w:t xml:space="preserve"> </w:t>
      </w:r>
      <w:proofErr w:type="spellStart"/>
      <w:r>
        <w:t>MPI_</w:t>
      </w:r>
      <w:r w:rsidR="00BA33C5">
        <w:t>All</w:t>
      </w:r>
      <w:r>
        <w:t>reduce</w:t>
      </w:r>
      <w:proofErr w:type="spellEnd"/>
      <w:r w:rsidR="00BA33C5">
        <w:t xml:space="preserve"> over all copies of the same scalar.</w:t>
      </w:r>
      <w:r>
        <w:t xml:space="preserve"> </w:t>
      </w:r>
    </w:p>
    <w:sectPr w:rsidR="0018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Adri Mourits" w:date="2017-09-06T16:33:00Z" w:initials="AM">
    <w:p w:rsidR="008C35AF" w:rsidRDefault="008C35AF">
      <w:pPr>
        <w:pStyle w:val="CommentText"/>
      </w:pPr>
      <w:r>
        <w:rPr>
          <w:rStyle w:val="CommentReference"/>
        </w:rPr>
        <w:annotationRef/>
      </w:r>
      <w:r>
        <w:t>This should be improved in the current version (revision7501 or higher)</w:t>
      </w:r>
    </w:p>
  </w:comment>
  <w:comment w:id="23" w:author="Luca Carniato" w:date="2017-09-06T16:33:00Z" w:initials="LC">
    <w:p w:rsidR="008514B2" w:rsidRDefault="008514B2" w:rsidP="008514B2">
      <w:pPr>
        <w:pStyle w:val="CommentText"/>
      </w:pPr>
      <w:r>
        <w:rPr>
          <w:rStyle w:val="CommentReference"/>
        </w:rPr>
        <w:annotationRef/>
      </w:r>
      <w:r>
        <w:t xml:space="preserve">When reading </w:t>
      </w:r>
      <w:hyperlink r:id="rId1" w:history="1">
        <w:r w:rsidRPr="00590CCE">
          <w:rPr>
            <w:rStyle w:val="Hyperlink"/>
          </w:rPr>
          <w:t>http://bmi-spec.readthedocs.io/en/latest/bmi.control_funcs.html</w:t>
        </w:r>
      </w:hyperlink>
    </w:p>
    <w:p w:rsidR="008514B2" w:rsidRDefault="008514B2" w:rsidP="008514B2">
      <w:pPr>
        <w:pStyle w:val="CommentText"/>
      </w:pPr>
      <w:r>
        <w:t>I see not all functions have a BMI compliant signature</w:t>
      </w:r>
      <w:r w:rsidR="008C35AF">
        <w:t xml:space="preserve"> </w:t>
      </w:r>
    </w:p>
  </w:comment>
  <w:comment w:id="30" w:author="Luca Carniato" w:date="2017-07-27T13:57:00Z" w:initials="LC">
    <w:p w:rsidR="00C574AD" w:rsidRDefault="00C574AD">
      <w:pPr>
        <w:pStyle w:val="CommentText"/>
      </w:pPr>
      <w:r>
        <w:rPr>
          <w:rStyle w:val="CommentReference"/>
        </w:rPr>
        <w:annotationRef/>
      </w:r>
      <w:r>
        <w:t xml:space="preserve">I think I </w:t>
      </w:r>
      <w:r w:rsidR="003120EC">
        <w:t>have found a bug for Wanda component</w:t>
      </w:r>
      <w:r w:rsidR="00650B80">
        <w:t>, line 1110</w:t>
      </w:r>
    </w:p>
  </w:comment>
  <w:comment w:id="31" w:author="Luca Carniato" w:date="2017-09-18T22:31:00Z" w:initials="LC">
    <w:p w:rsidR="00870A04" w:rsidRDefault="00870A04">
      <w:pPr>
        <w:pStyle w:val="CommentText"/>
      </w:pPr>
      <w:r>
        <w:rPr>
          <w:rStyle w:val="CommentReference"/>
        </w:rPr>
        <w:annotationRef/>
      </w:r>
      <w:r>
        <w:t>If pointers are not used, how the variable is read from memory?</w:t>
      </w:r>
    </w:p>
  </w:comment>
  <w:comment w:id="32" w:author="Adri Mourits" w:date="2017-09-06T18:08:00Z" w:initials="AM">
    <w:p w:rsidR="006F110A" w:rsidRDefault="006F110A">
      <w:pPr>
        <w:pStyle w:val="CommentText"/>
      </w:pPr>
      <w:r>
        <w:rPr>
          <w:rStyle w:val="CommentReference"/>
        </w:rPr>
        <w:annotationRef/>
      </w:r>
      <w:r>
        <w:t xml:space="preserve">All components need to implement this </w:t>
      </w:r>
      <w:proofErr w:type="spellStart"/>
      <w:r>
        <w:t>retrievement</w:t>
      </w:r>
      <w:proofErr w:type="spellEnd"/>
      <w:r>
        <w:t xml:space="preserve">, a default must be defined for components from outside </w:t>
      </w:r>
      <w:proofErr w:type="spellStart"/>
      <w:r>
        <w:t>Deltares</w:t>
      </w:r>
      <w:proofErr w:type="spellEnd"/>
      <w:r w:rsidR="00823548">
        <w:t>. Big job.</w:t>
      </w:r>
    </w:p>
  </w:comment>
  <w:comment w:id="33" w:author="Luca Carniato" w:date="2017-09-18T21:47:00Z" w:initials="LC">
    <w:p w:rsidR="00543227" w:rsidRDefault="00543227">
      <w:pPr>
        <w:pStyle w:val="CommentText"/>
      </w:pPr>
      <w:r>
        <w:rPr>
          <w:rStyle w:val="CommentReference"/>
        </w:rPr>
        <w:annotationRef/>
      </w:r>
      <w:r>
        <w:t xml:space="preserve">We can set a default behaviour in </w:t>
      </w:r>
      <w:proofErr w:type="spellStart"/>
      <w:r>
        <w:t>D</w:t>
      </w:r>
      <w:r w:rsidR="00F57BF8">
        <w:t>imr</w:t>
      </w:r>
      <w:proofErr w:type="spellEnd"/>
      <w:r w:rsidR="00F57BF8">
        <w:t xml:space="preserve"> in case </w:t>
      </w:r>
      <w:r w:rsidR="00E6128B">
        <w:t>aski</w:t>
      </w:r>
      <w:r w:rsidR="00F57BF8">
        <w:t>ng the access returns a null pointer</w:t>
      </w:r>
      <w:r>
        <w:t>.</w:t>
      </w:r>
    </w:p>
  </w:comment>
  <w:comment w:id="34" w:author="Adri Mourits" w:date="2017-09-06T18:08:00Z" w:initials="AM">
    <w:p w:rsidR="00FD4FD8" w:rsidRDefault="00FD4FD8">
      <w:pPr>
        <w:pStyle w:val="CommentText"/>
      </w:pPr>
      <w:r>
        <w:rPr>
          <w:rStyle w:val="CommentReference"/>
        </w:rPr>
        <w:annotationRef/>
      </w:r>
      <w:r>
        <w:t xml:space="preserve">I was afraid that these names were </w:t>
      </w:r>
      <w:r w:rsidR="009D2747">
        <w:t>confusing too, but they are much better than send/receive</w:t>
      </w:r>
      <w:r w:rsidR="00823548">
        <w:t>. Do it. Small job.</w:t>
      </w:r>
    </w:p>
  </w:comment>
  <w:comment w:id="36" w:author="Adri Mourits" w:date="2017-09-06T17:59:00Z" w:initials="AM">
    <w:p w:rsidR="009D2747" w:rsidRDefault="009D2747">
      <w:pPr>
        <w:pStyle w:val="CommentText"/>
      </w:pPr>
      <w:r>
        <w:rPr>
          <w:rStyle w:val="CommentReference"/>
        </w:rPr>
        <w:annotationRef/>
      </w:r>
      <w:r>
        <w:t>There is a lot going on related to logging. I prefer to keep it as simple as possible.</w:t>
      </w:r>
    </w:p>
  </w:comment>
  <w:comment w:id="37" w:author="Adri Mourits" w:date="2017-09-06T18:07:00Z" w:initials="AM">
    <w:p w:rsidR="009D2747" w:rsidRDefault="009D2747">
      <w:pPr>
        <w:pStyle w:val="CommentText"/>
      </w:pPr>
      <w:r>
        <w:rPr>
          <w:rStyle w:val="CommentReference"/>
        </w:rPr>
        <w:annotationRef/>
      </w:r>
      <w:r>
        <w:t>Yes. This is also needed when arrays are going to be exchanged between components.</w:t>
      </w:r>
      <w:r w:rsidR="00823548">
        <w:t xml:space="preserve"> Low priority.</w:t>
      </w:r>
    </w:p>
  </w:comment>
  <w:comment w:id="38" w:author="Adri Mourits" w:date="2017-09-06T18:06:00Z" w:initials="AM">
    <w:p w:rsidR="009D2747" w:rsidRDefault="009D2747">
      <w:pPr>
        <w:pStyle w:val="CommentText"/>
      </w:pPr>
      <w:r>
        <w:rPr>
          <w:rStyle w:val="CommentReference"/>
        </w:rPr>
        <w:annotationRef/>
      </w:r>
      <w:r>
        <w:t xml:space="preserve">Issue </w:t>
      </w:r>
      <w:r>
        <w:rPr>
          <w:rFonts w:ascii="Arial" w:hAnsi="Arial"/>
        </w:rPr>
        <w:t>DELFT3DFM-604</w:t>
      </w:r>
      <w:r w:rsidR="00823548">
        <w:rPr>
          <w:rFonts w:ascii="Arial" w:hAnsi="Arial"/>
        </w:rPr>
        <w:t xml:space="preserve"> This is possibly a bug: high priority</w:t>
      </w:r>
    </w:p>
  </w:comment>
  <w:comment w:id="39" w:author="Adri Mourits" w:date="2017-09-06T18:06:00Z" w:initials="AM">
    <w:p w:rsidR="009D2747" w:rsidRDefault="009D2747">
      <w:pPr>
        <w:pStyle w:val="CommentText"/>
      </w:pPr>
      <w:r>
        <w:rPr>
          <w:rStyle w:val="CommentReference"/>
        </w:rPr>
        <w:annotationRef/>
      </w:r>
      <w:r w:rsidR="00823548">
        <w:t>O</w:t>
      </w:r>
      <w:r>
        <w:t>k</w:t>
      </w:r>
      <w:r w:rsidR="00823548">
        <w:t>, big job</w:t>
      </w:r>
    </w:p>
  </w:comment>
  <w:comment w:id="40" w:author="Adri Mourits" w:date="2017-09-06T18:06:00Z" w:initials="AM">
    <w:p w:rsidR="00823548" w:rsidRDefault="00823548">
      <w:pPr>
        <w:pStyle w:val="CommentText"/>
      </w:pPr>
      <w:r>
        <w:rPr>
          <w:rStyle w:val="CommentReference"/>
        </w:rPr>
        <w:annotationRef/>
      </w:r>
      <w:proofErr w:type="gramStart"/>
      <w:r>
        <w:t>ok</w:t>
      </w:r>
      <w:proofErr w:type="gramEnd"/>
      <w:r>
        <w:t>, big job</w:t>
      </w:r>
    </w:p>
  </w:comment>
  <w:comment w:id="41" w:author="Adri Mourits" w:date="2017-09-06T18:10:00Z" w:initials="AM">
    <w:p w:rsidR="00823548" w:rsidRDefault="00823548">
      <w:pPr>
        <w:pStyle w:val="CommentText"/>
      </w:pPr>
      <w:r>
        <w:rPr>
          <w:rStyle w:val="CommentReference"/>
        </w:rPr>
        <w:annotationRef/>
      </w:r>
      <w:proofErr w:type="gramStart"/>
      <w:r>
        <w:t>ok</w:t>
      </w:r>
      <w:proofErr w:type="gramEnd"/>
      <w:r>
        <w:t>. Small job.</w:t>
      </w:r>
    </w:p>
  </w:comment>
  <w:comment w:id="42" w:author="Adri Mourits" w:date="2017-09-06T18:11:00Z" w:initials="AM">
    <w:p w:rsidR="00823548" w:rsidRDefault="00823548">
      <w:pPr>
        <w:pStyle w:val="CommentText"/>
      </w:pPr>
      <w:r>
        <w:rPr>
          <w:rStyle w:val="CommentReference"/>
        </w:rPr>
        <w:annotationRef/>
      </w:r>
      <w:r>
        <w:t>Ok. Small job.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8F8"/>
    <w:multiLevelType w:val="hybridMultilevel"/>
    <w:tmpl w:val="7B26EA80"/>
    <w:lvl w:ilvl="0" w:tplc="90BCF32C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F5103"/>
    <w:multiLevelType w:val="hybridMultilevel"/>
    <w:tmpl w:val="A6861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276C"/>
    <w:multiLevelType w:val="hybridMultilevel"/>
    <w:tmpl w:val="16205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E7123"/>
    <w:multiLevelType w:val="hybridMultilevel"/>
    <w:tmpl w:val="46E65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54579"/>
    <w:multiLevelType w:val="multilevel"/>
    <w:tmpl w:val="0D6E6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23C18"/>
    <w:multiLevelType w:val="hybridMultilevel"/>
    <w:tmpl w:val="4C70E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87007"/>
    <w:multiLevelType w:val="multilevel"/>
    <w:tmpl w:val="BF78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56A2C"/>
    <w:multiLevelType w:val="hybridMultilevel"/>
    <w:tmpl w:val="C9A68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4320F"/>
    <w:multiLevelType w:val="multilevel"/>
    <w:tmpl w:val="0D96B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62343"/>
    <w:multiLevelType w:val="hybridMultilevel"/>
    <w:tmpl w:val="14D23BC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93F28"/>
    <w:multiLevelType w:val="hybridMultilevel"/>
    <w:tmpl w:val="4C70E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62FA8"/>
    <w:multiLevelType w:val="hybridMultilevel"/>
    <w:tmpl w:val="EA8C9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3CB4"/>
    <w:multiLevelType w:val="multilevel"/>
    <w:tmpl w:val="548CDB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AB5B05"/>
    <w:multiLevelType w:val="multilevel"/>
    <w:tmpl w:val="EA8C9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57B0A"/>
    <w:multiLevelType w:val="hybridMultilevel"/>
    <w:tmpl w:val="46E65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A24DF"/>
    <w:multiLevelType w:val="multilevel"/>
    <w:tmpl w:val="2D50D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7D7A42"/>
    <w:multiLevelType w:val="hybridMultilevel"/>
    <w:tmpl w:val="F77863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D4B5D"/>
    <w:multiLevelType w:val="hybridMultilevel"/>
    <w:tmpl w:val="252C4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D7EF7"/>
    <w:multiLevelType w:val="hybridMultilevel"/>
    <w:tmpl w:val="2D50D48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A5A27"/>
    <w:multiLevelType w:val="hybridMultilevel"/>
    <w:tmpl w:val="BF78E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40212"/>
    <w:multiLevelType w:val="hybridMultilevel"/>
    <w:tmpl w:val="3F38C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86A86"/>
    <w:multiLevelType w:val="hybridMultilevel"/>
    <w:tmpl w:val="E8FC950C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BA74E1"/>
    <w:multiLevelType w:val="hybridMultilevel"/>
    <w:tmpl w:val="3A36B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769A5"/>
    <w:multiLevelType w:val="hybridMultilevel"/>
    <w:tmpl w:val="4794702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2"/>
  </w:num>
  <w:num w:numId="4">
    <w:abstractNumId w:val="3"/>
  </w:num>
  <w:num w:numId="5">
    <w:abstractNumId w:val="14"/>
  </w:num>
  <w:num w:numId="6">
    <w:abstractNumId w:val="20"/>
  </w:num>
  <w:num w:numId="7">
    <w:abstractNumId w:val="11"/>
  </w:num>
  <w:num w:numId="8">
    <w:abstractNumId w:val="13"/>
  </w:num>
  <w:num w:numId="9">
    <w:abstractNumId w:val="7"/>
  </w:num>
  <w:num w:numId="10">
    <w:abstractNumId w:val="10"/>
  </w:num>
  <w:num w:numId="11">
    <w:abstractNumId w:val="1"/>
  </w:num>
  <w:num w:numId="12">
    <w:abstractNumId w:val="22"/>
  </w:num>
  <w:num w:numId="13">
    <w:abstractNumId w:val="17"/>
  </w:num>
  <w:num w:numId="14">
    <w:abstractNumId w:val="16"/>
  </w:num>
  <w:num w:numId="15">
    <w:abstractNumId w:val="23"/>
  </w:num>
  <w:num w:numId="16">
    <w:abstractNumId w:val="21"/>
  </w:num>
  <w:num w:numId="17">
    <w:abstractNumId w:val="0"/>
  </w:num>
  <w:num w:numId="18">
    <w:abstractNumId w:val="12"/>
  </w:num>
  <w:num w:numId="19">
    <w:abstractNumId w:val="4"/>
  </w:num>
  <w:num w:numId="20">
    <w:abstractNumId w:val="8"/>
  </w:num>
  <w:num w:numId="21">
    <w:abstractNumId w:val="18"/>
  </w:num>
  <w:num w:numId="22">
    <w:abstractNumId w:val="15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80"/>
    <w:rsid w:val="000039CE"/>
    <w:rsid w:val="00007A7F"/>
    <w:rsid w:val="00017F9B"/>
    <w:rsid w:val="00026362"/>
    <w:rsid w:val="00032E74"/>
    <w:rsid w:val="00040D6C"/>
    <w:rsid w:val="00052496"/>
    <w:rsid w:val="00052741"/>
    <w:rsid w:val="000531C5"/>
    <w:rsid w:val="000565CA"/>
    <w:rsid w:val="00062947"/>
    <w:rsid w:val="0006769D"/>
    <w:rsid w:val="0007592E"/>
    <w:rsid w:val="00085ED6"/>
    <w:rsid w:val="00087775"/>
    <w:rsid w:val="00095DFC"/>
    <w:rsid w:val="000A114C"/>
    <w:rsid w:val="000B0960"/>
    <w:rsid w:val="000B2C7D"/>
    <w:rsid w:val="000B697F"/>
    <w:rsid w:val="000B741D"/>
    <w:rsid w:val="000C0941"/>
    <w:rsid w:val="000C7F53"/>
    <w:rsid w:val="000D303B"/>
    <w:rsid w:val="000D5B2B"/>
    <w:rsid w:val="000E63BC"/>
    <w:rsid w:val="000E66E4"/>
    <w:rsid w:val="000E74A8"/>
    <w:rsid w:val="000F23D5"/>
    <w:rsid w:val="00101330"/>
    <w:rsid w:val="00101A2C"/>
    <w:rsid w:val="001076A8"/>
    <w:rsid w:val="00110607"/>
    <w:rsid w:val="00112051"/>
    <w:rsid w:val="00112331"/>
    <w:rsid w:val="00120E4D"/>
    <w:rsid w:val="001305BC"/>
    <w:rsid w:val="001320FE"/>
    <w:rsid w:val="001412D3"/>
    <w:rsid w:val="00144F3B"/>
    <w:rsid w:val="0014751C"/>
    <w:rsid w:val="00153C13"/>
    <w:rsid w:val="001557B3"/>
    <w:rsid w:val="00160577"/>
    <w:rsid w:val="00175DBC"/>
    <w:rsid w:val="00182887"/>
    <w:rsid w:val="00183568"/>
    <w:rsid w:val="0018376E"/>
    <w:rsid w:val="0018415A"/>
    <w:rsid w:val="001844EE"/>
    <w:rsid w:val="00186378"/>
    <w:rsid w:val="001904BE"/>
    <w:rsid w:val="00193A08"/>
    <w:rsid w:val="001B3CD0"/>
    <w:rsid w:val="001C30EE"/>
    <w:rsid w:val="001C614E"/>
    <w:rsid w:val="001D71D8"/>
    <w:rsid w:val="001E71AE"/>
    <w:rsid w:val="00207EE0"/>
    <w:rsid w:val="002153CC"/>
    <w:rsid w:val="0023326A"/>
    <w:rsid w:val="002368C2"/>
    <w:rsid w:val="00243DB5"/>
    <w:rsid w:val="002560E0"/>
    <w:rsid w:val="002617B0"/>
    <w:rsid w:val="002A6593"/>
    <w:rsid w:val="002B24CB"/>
    <w:rsid w:val="002C1BB1"/>
    <w:rsid w:val="002C44E2"/>
    <w:rsid w:val="002D3532"/>
    <w:rsid w:val="002E4030"/>
    <w:rsid w:val="002E57EA"/>
    <w:rsid w:val="002F1318"/>
    <w:rsid w:val="002F7937"/>
    <w:rsid w:val="00310071"/>
    <w:rsid w:val="00310244"/>
    <w:rsid w:val="003120EC"/>
    <w:rsid w:val="00312658"/>
    <w:rsid w:val="003128E9"/>
    <w:rsid w:val="003149D1"/>
    <w:rsid w:val="003168C5"/>
    <w:rsid w:val="00324DD1"/>
    <w:rsid w:val="003350A3"/>
    <w:rsid w:val="00356B6F"/>
    <w:rsid w:val="00377495"/>
    <w:rsid w:val="00382073"/>
    <w:rsid w:val="003823D9"/>
    <w:rsid w:val="00384D3A"/>
    <w:rsid w:val="00385DFF"/>
    <w:rsid w:val="00391542"/>
    <w:rsid w:val="003954C6"/>
    <w:rsid w:val="003A164C"/>
    <w:rsid w:val="003A1A56"/>
    <w:rsid w:val="003A24B0"/>
    <w:rsid w:val="003A6C58"/>
    <w:rsid w:val="003B2AD3"/>
    <w:rsid w:val="003E7338"/>
    <w:rsid w:val="003F3746"/>
    <w:rsid w:val="00403601"/>
    <w:rsid w:val="00407981"/>
    <w:rsid w:val="004124D5"/>
    <w:rsid w:val="004157A8"/>
    <w:rsid w:val="00433465"/>
    <w:rsid w:val="00440C11"/>
    <w:rsid w:val="00441AD6"/>
    <w:rsid w:val="004452A3"/>
    <w:rsid w:val="00451914"/>
    <w:rsid w:val="00451F35"/>
    <w:rsid w:val="00452AA1"/>
    <w:rsid w:val="00465A5B"/>
    <w:rsid w:val="0047524E"/>
    <w:rsid w:val="0047592A"/>
    <w:rsid w:val="00476B5A"/>
    <w:rsid w:val="0048289F"/>
    <w:rsid w:val="00483AEB"/>
    <w:rsid w:val="00483B38"/>
    <w:rsid w:val="00483FA7"/>
    <w:rsid w:val="00490405"/>
    <w:rsid w:val="00490C49"/>
    <w:rsid w:val="004A2217"/>
    <w:rsid w:val="004B3AFA"/>
    <w:rsid w:val="004C3347"/>
    <w:rsid w:val="004C5A83"/>
    <w:rsid w:val="004C7EF2"/>
    <w:rsid w:val="004D1D30"/>
    <w:rsid w:val="004E6675"/>
    <w:rsid w:val="0052175D"/>
    <w:rsid w:val="005240FD"/>
    <w:rsid w:val="005419FC"/>
    <w:rsid w:val="00543227"/>
    <w:rsid w:val="005563F7"/>
    <w:rsid w:val="00572FEE"/>
    <w:rsid w:val="005736AB"/>
    <w:rsid w:val="005745ED"/>
    <w:rsid w:val="00577EE0"/>
    <w:rsid w:val="00581721"/>
    <w:rsid w:val="00583F99"/>
    <w:rsid w:val="005846CE"/>
    <w:rsid w:val="00585663"/>
    <w:rsid w:val="00596607"/>
    <w:rsid w:val="005A1FB8"/>
    <w:rsid w:val="005C7632"/>
    <w:rsid w:val="005D0DB7"/>
    <w:rsid w:val="005D12E7"/>
    <w:rsid w:val="005D7162"/>
    <w:rsid w:val="005E2C1F"/>
    <w:rsid w:val="005F2409"/>
    <w:rsid w:val="00600130"/>
    <w:rsid w:val="00603953"/>
    <w:rsid w:val="00603A87"/>
    <w:rsid w:val="00607CBE"/>
    <w:rsid w:val="00627440"/>
    <w:rsid w:val="00627A9B"/>
    <w:rsid w:val="00631057"/>
    <w:rsid w:val="00632E92"/>
    <w:rsid w:val="00635CCE"/>
    <w:rsid w:val="00636321"/>
    <w:rsid w:val="006370B2"/>
    <w:rsid w:val="006423F8"/>
    <w:rsid w:val="00650B80"/>
    <w:rsid w:val="0066576D"/>
    <w:rsid w:val="0067600E"/>
    <w:rsid w:val="00682874"/>
    <w:rsid w:val="00685A0E"/>
    <w:rsid w:val="006922A0"/>
    <w:rsid w:val="00694BFD"/>
    <w:rsid w:val="00695682"/>
    <w:rsid w:val="006A29FF"/>
    <w:rsid w:val="006A4E05"/>
    <w:rsid w:val="006B3E4C"/>
    <w:rsid w:val="006D025B"/>
    <w:rsid w:val="006E46E7"/>
    <w:rsid w:val="006E567B"/>
    <w:rsid w:val="006F110A"/>
    <w:rsid w:val="006F3A35"/>
    <w:rsid w:val="006F4C41"/>
    <w:rsid w:val="0070540A"/>
    <w:rsid w:val="0071374F"/>
    <w:rsid w:val="00716168"/>
    <w:rsid w:val="0073287E"/>
    <w:rsid w:val="00733C2E"/>
    <w:rsid w:val="0075190A"/>
    <w:rsid w:val="00753E4B"/>
    <w:rsid w:val="00754639"/>
    <w:rsid w:val="00756200"/>
    <w:rsid w:val="007573DF"/>
    <w:rsid w:val="00760120"/>
    <w:rsid w:val="00760D01"/>
    <w:rsid w:val="00765D3D"/>
    <w:rsid w:val="007748EA"/>
    <w:rsid w:val="00775691"/>
    <w:rsid w:val="00776E4F"/>
    <w:rsid w:val="00781A88"/>
    <w:rsid w:val="0078265B"/>
    <w:rsid w:val="00793509"/>
    <w:rsid w:val="00793EA4"/>
    <w:rsid w:val="007C4107"/>
    <w:rsid w:val="007C7B52"/>
    <w:rsid w:val="007D2A9D"/>
    <w:rsid w:val="007D63D7"/>
    <w:rsid w:val="007D76C5"/>
    <w:rsid w:val="007E2CCC"/>
    <w:rsid w:val="008017DA"/>
    <w:rsid w:val="00801E41"/>
    <w:rsid w:val="00802D9C"/>
    <w:rsid w:val="00807945"/>
    <w:rsid w:val="008134FA"/>
    <w:rsid w:val="00821C9E"/>
    <w:rsid w:val="00821FD4"/>
    <w:rsid w:val="00823548"/>
    <w:rsid w:val="0082795C"/>
    <w:rsid w:val="0084321A"/>
    <w:rsid w:val="00844E20"/>
    <w:rsid w:val="008514B2"/>
    <w:rsid w:val="008558D1"/>
    <w:rsid w:val="00857CBC"/>
    <w:rsid w:val="00862D86"/>
    <w:rsid w:val="00863E0B"/>
    <w:rsid w:val="00870A04"/>
    <w:rsid w:val="00873917"/>
    <w:rsid w:val="00892FA4"/>
    <w:rsid w:val="008A28AE"/>
    <w:rsid w:val="008A6064"/>
    <w:rsid w:val="008C35AF"/>
    <w:rsid w:val="008D4F75"/>
    <w:rsid w:val="008D5014"/>
    <w:rsid w:val="008D5ACE"/>
    <w:rsid w:val="008D5C9F"/>
    <w:rsid w:val="008D63A7"/>
    <w:rsid w:val="008D70D2"/>
    <w:rsid w:val="008E01DF"/>
    <w:rsid w:val="008E03D1"/>
    <w:rsid w:val="008F5A43"/>
    <w:rsid w:val="00902A34"/>
    <w:rsid w:val="009045C7"/>
    <w:rsid w:val="00904E2F"/>
    <w:rsid w:val="00911FE5"/>
    <w:rsid w:val="00913A80"/>
    <w:rsid w:val="00936A81"/>
    <w:rsid w:val="00936E15"/>
    <w:rsid w:val="00940C66"/>
    <w:rsid w:val="0095791A"/>
    <w:rsid w:val="00960577"/>
    <w:rsid w:val="00961AC1"/>
    <w:rsid w:val="00965239"/>
    <w:rsid w:val="009704C6"/>
    <w:rsid w:val="00977CBF"/>
    <w:rsid w:val="009C1C2B"/>
    <w:rsid w:val="009D2747"/>
    <w:rsid w:val="009E7331"/>
    <w:rsid w:val="009E7BEA"/>
    <w:rsid w:val="00A0013D"/>
    <w:rsid w:val="00A008C2"/>
    <w:rsid w:val="00A02558"/>
    <w:rsid w:val="00A030D6"/>
    <w:rsid w:val="00A06EB9"/>
    <w:rsid w:val="00A078DE"/>
    <w:rsid w:val="00A21A08"/>
    <w:rsid w:val="00A23AB6"/>
    <w:rsid w:val="00A424B8"/>
    <w:rsid w:val="00A64AA7"/>
    <w:rsid w:val="00A7736A"/>
    <w:rsid w:val="00A80E05"/>
    <w:rsid w:val="00A815D4"/>
    <w:rsid w:val="00A82DE6"/>
    <w:rsid w:val="00A97543"/>
    <w:rsid w:val="00A97766"/>
    <w:rsid w:val="00AD2BC8"/>
    <w:rsid w:val="00AE228D"/>
    <w:rsid w:val="00AF131F"/>
    <w:rsid w:val="00B00368"/>
    <w:rsid w:val="00B04100"/>
    <w:rsid w:val="00B053E9"/>
    <w:rsid w:val="00B1585B"/>
    <w:rsid w:val="00B337A2"/>
    <w:rsid w:val="00B33BDA"/>
    <w:rsid w:val="00B3519F"/>
    <w:rsid w:val="00B36CB2"/>
    <w:rsid w:val="00B4246F"/>
    <w:rsid w:val="00B47732"/>
    <w:rsid w:val="00B50116"/>
    <w:rsid w:val="00B517B6"/>
    <w:rsid w:val="00B526CE"/>
    <w:rsid w:val="00B5709B"/>
    <w:rsid w:val="00B76B84"/>
    <w:rsid w:val="00B80991"/>
    <w:rsid w:val="00B86D69"/>
    <w:rsid w:val="00BA0C1C"/>
    <w:rsid w:val="00BA33C5"/>
    <w:rsid w:val="00BB2870"/>
    <w:rsid w:val="00BB511B"/>
    <w:rsid w:val="00BB647A"/>
    <w:rsid w:val="00BB67BB"/>
    <w:rsid w:val="00BC2597"/>
    <w:rsid w:val="00BC31D9"/>
    <w:rsid w:val="00BC3C97"/>
    <w:rsid w:val="00BC537F"/>
    <w:rsid w:val="00BC6B52"/>
    <w:rsid w:val="00BD7526"/>
    <w:rsid w:val="00BD7671"/>
    <w:rsid w:val="00BD77E7"/>
    <w:rsid w:val="00BE1A24"/>
    <w:rsid w:val="00C2462B"/>
    <w:rsid w:val="00C259E1"/>
    <w:rsid w:val="00C34A1C"/>
    <w:rsid w:val="00C42B37"/>
    <w:rsid w:val="00C4715D"/>
    <w:rsid w:val="00C519DD"/>
    <w:rsid w:val="00C56AD5"/>
    <w:rsid w:val="00C574AD"/>
    <w:rsid w:val="00C742EB"/>
    <w:rsid w:val="00C74BD4"/>
    <w:rsid w:val="00C808FE"/>
    <w:rsid w:val="00C8482E"/>
    <w:rsid w:val="00C94C6E"/>
    <w:rsid w:val="00CA0DF9"/>
    <w:rsid w:val="00CA3C04"/>
    <w:rsid w:val="00CB2CE0"/>
    <w:rsid w:val="00CB4C42"/>
    <w:rsid w:val="00CB6516"/>
    <w:rsid w:val="00CD54EC"/>
    <w:rsid w:val="00CD55E1"/>
    <w:rsid w:val="00CE5D6B"/>
    <w:rsid w:val="00CE6969"/>
    <w:rsid w:val="00CF3332"/>
    <w:rsid w:val="00CF405A"/>
    <w:rsid w:val="00CF46A2"/>
    <w:rsid w:val="00CF6466"/>
    <w:rsid w:val="00D066B7"/>
    <w:rsid w:val="00D0753F"/>
    <w:rsid w:val="00D12501"/>
    <w:rsid w:val="00D1542E"/>
    <w:rsid w:val="00D20CD2"/>
    <w:rsid w:val="00D2376F"/>
    <w:rsid w:val="00D32116"/>
    <w:rsid w:val="00D33E11"/>
    <w:rsid w:val="00D34363"/>
    <w:rsid w:val="00D361FB"/>
    <w:rsid w:val="00D51D78"/>
    <w:rsid w:val="00D53358"/>
    <w:rsid w:val="00D54968"/>
    <w:rsid w:val="00D57EF2"/>
    <w:rsid w:val="00D629D4"/>
    <w:rsid w:val="00D742B6"/>
    <w:rsid w:val="00D75AF6"/>
    <w:rsid w:val="00D9703D"/>
    <w:rsid w:val="00DA5E0A"/>
    <w:rsid w:val="00DA7CFB"/>
    <w:rsid w:val="00DC00F7"/>
    <w:rsid w:val="00DC074E"/>
    <w:rsid w:val="00DC4995"/>
    <w:rsid w:val="00DC7D30"/>
    <w:rsid w:val="00DD03CC"/>
    <w:rsid w:val="00DD0FF0"/>
    <w:rsid w:val="00DE215E"/>
    <w:rsid w:val="00DF26B4"/>
    <w:rsid w:val="00DF74B2"/>
    <w:rsid w:val="00DF7A33"/>
    <w:rsid w:val="00E204B5"/>
    <w:rsid w:val="00E23C7C"/>
    <w:rsid w:val="00E27006"/>
    <w:rsid w:val="00E45DE8"/>
    <w:rsid w:val="00E5007D"/>
    <w:rsid w:val="00E503C6"/>
    <w:rsid w:val="00E50B27"/>
    <w:rsid w:val="00E6128B"/>
    <w:rsid w:val="00E64C6F"/>
    <w:rsid w:val="00E71E05"/>
    <w:rsid w:val="00E8343B"/>
    <w:rsid w:val="00E9298A"/>
    <w:rsid w:val="00E95176"/>
    <w:rsid w:val="00E95B10"/>
    <w:rsid w:val="00E96D7C"/>
    <w:rsid w:val="00EA3D2A"/>
    <w:rsid w:val="00EA6C76"/>
    <w:rsid w:val="00EB137E"/>
    <w:rsid w:val="00EB6390"/>
    <w:rsid w:val="00EC0030"/>
    <w:rsid w:val="00EC78B8"/>
    <w:rsid w:val="00ED0562"/>
    <w:rsid w:val="00ED218C"/>
    <w:rsid w:val="00EE7691"/>
    <w:rsid w:val="00EF0534"/>
    <w:rsid w:val="00EF60EB"/>
    <w:rsid w:val="00F006D1"/>
    <w:rsid w:val="00F13A20"/>
    <w:rsid w:val="00F24B83"/>
    <w:rsid w:val="00F26796"/>
    <w:rsid w:val="00F31D37"/>
    <w:rsid w:val="00F41D78"/>
    <w:rsid w:val="00F57BF8"/>
    <w:rsid w:val="00F65D9C"/>
    <w:rsid w:val="00F72126"/>
    <w:rsid w:val="00F72243"/>
    <w:rsid w:val="00F73240"/>
    <w:rsid w:val="00F75A8F"/>
    <w:rsid w:val="00F80F35"/>
    <w:rsid w:val="00FA0D06"/>
    <w:rsid w:val="00FA6C43"/>
    <w:rsid w:val="00FB4007"/>
    <w:rsid w:val="00FD02CE"/>
    <w:rsid w:val="00FD4FD8"/>
    <w:rsid w:val="00FD5D04"/>
    <w:rsid w:val="00FD5F05"/>
    <w:rsid w:val="00FE3492"/>
    <w:rsid w:val="00FF196A"/>
    <w:rsid w:val="00FF5467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3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34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0E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57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3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B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3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34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0E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57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33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B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mi-spec.readthedocs.io/en/latest/bmi.control_func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xerces.apache.org/xerces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penearth/bmi-csharp/blob/master/src/BasicModelInterface/Logger.c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80239-CC8A-4EEC-BD93-5E96D08A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Carniato</dc:creator>
  <cp:lastModifiedBy>Luca Carniato</cp:lastModifiedBy>
  <cp:revision>37</cp:revision>
  <dcterms:created xsi:type="dcterms:W3CDTF">2017-09-13T11:01:00Z</dcterms:created>
  <dcterms:modified xsi:type="dcterms:W3CDTF">2017-09-19T07:35:00Z</dcterms:modified>
</cp:coreProperties>
</file>