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78"/>
        <w:gridCol w:w="994"/>
        <w:gridCol w:w="994"/>
        <w:gridCol w:w="993"/>
        <w:gridCol w:w="994"/>
      </w:tblGrid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709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复旦大学医学院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北京大学医学部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上海交通大学医学院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691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691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689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中国人民大学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689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685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浙江大学医学院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664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北京邮电大学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中国人民大学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苏州校区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661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658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中国政法大学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西南财经大学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650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大连理工大学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首都医科大学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华北电力大学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中国传媒大学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哈尔滨工业大学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威海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636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南京审计大学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中央民族大学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电子科技大学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沙河校区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中国海洋大学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北京电影学院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首都经济贸易大学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北京化工大学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兰州大学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东大学威海分校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北京第二外国语学院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北京林业大学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华北电力大学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保定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华中师范大学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北京邮电大学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宏福校区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大连医科大学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南京邮电大学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中国地质大学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中国石油大学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华东政法大学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上海对外经贸大学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北京工商大学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北京语言大学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长安大学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大连理工大学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盘锦校区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中国药科大学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合肥工业大学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江南大学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中国矿业大学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首都师范大学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上海立信会计金融学院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深圳大学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615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东北大学秦皇岛分校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广东外语外贸大学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辽宁大学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中国地质大学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武汉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西安外国语大学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江西财经大学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610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东北师范大学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中国石油大学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华东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西北政法大学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安徽大学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北京信息科技大学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合肥工业大学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宣城校区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东北电力大学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601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北京交通大学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威海校区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北京建筑大学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广州中医药大学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北方工业大学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云南大学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上海海事大学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北京体育大学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太原理工大学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浙江财经大学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北京物资学院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广西大学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贵州大学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新疆医科大学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重庆邮电大学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宁波诺丁汉大学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中国民航大学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591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青岛大学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燕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重庆工商大学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海南大学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浙江理工大学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宁波大学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西安邮电大学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大连交通大学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武汉科技大学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湘潭大学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广州大学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内蒙古大学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四川农业大学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南京林业大学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青岛科技大学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沈阳航空航天大学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西安科技大学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延边大学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长沙理工大学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济南大学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青岛理工大学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福建医科大学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湖南中医药大学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安徽财经大学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580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集美大学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宁夏大学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广东工业大学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黑龙江中医药大学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南昌航空大学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沈阳药科大学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天津商业大学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重庆交通大学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成都理工大学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沈阳工业大学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重庆理工大学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长春理工大学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西交利物浦大学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东理工大学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573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北京印刷学院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河北医科大学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沈阳理工大学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中国计量大学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杭州师范大学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兰州交通大学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石家庄铁道大学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桂林电子科技大学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陕西科技大学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上海电机学院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76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上海政法学院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145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武汉工程大学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黑龙江大学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青海大学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西安石油大学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沈阳建筑大学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北京师范大学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香港浸会大学联合国际学院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大连民族大学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华北水利水电大学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首都体育学院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温州肯恩大学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三峡大学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564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华东交通大学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昆明理工大学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浙江海洋大学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西南科技大学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河北经贸大学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中南林业科技大学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安徽工业大学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湖南科技大学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安徽理工大学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辽宁工程技术大学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辽宁科技大学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南华大学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江西理工大学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西南石油大学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中南民族大学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湖北工业大学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石河子大学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新疆大学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太原科技大学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北京农学院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河北金融学院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河南工业大学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河南理工大学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东华理工大学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550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湖南农业大学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辽宁师范大学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曲阜师范大学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西安工程大学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西南民族大学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长江大学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哈尔滨商业大学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沈阳农业大学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华北理工大学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唐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ft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市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安徽农业大学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91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渤海大学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医学部校区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132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四川师范大学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南昌工程学院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541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河北科技师范学院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东莞理工学院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北华航天工业学院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103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哈尔滨师范大学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112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河北工程大学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河北地质大学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119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河北农业大学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保定市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533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124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吉林农业大学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辽宁石油化工大学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116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中国石油大学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北京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克拉玛依校区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107</w:t>
            </w: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东北石油大学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67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河北农业大学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黄骅市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525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86C5F">
        <w:tblPrEx>
          <w:tblCellMar>
            <w:top w:w="0" w:type="dxa"/>
            <w:bottom w:w="0" w:type="dxa"/>
          </w:tblCellMar>
        </w:tblPrEx>
        <w:trPr>
          <w:trHeight w:val="586"/>
        </w:trPr>
        <w:tc>
          <w:tcPr>
            <w:tcW w:w="2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河北农业大学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eastAsia="宋体" w:hAnsi="Times New Roman" w:cs="宋体" w:hint="eastAsia"/>
                <w:b/>
                <w:bCs/>
                <w:color w:val="000000"/>
                <w:kern w:val="0"/>
                <w:sz w:val="24"/>
                <w:szCs w:val="24"/>
              </w:rPr>
              <w:t>秦皇岛市</w:t>
            </w:r>
            <w:r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525</w:t>
            </w: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86C5F" w:rsidRDefault="00A86C5F">
            <w:pPr>
              <w:autoSpaceDE w:val="0"/>
              <w:autoSpaceDN w:val="0"/>
              <w:adjustRightInd w:val="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:rsidR="00C031F9" w:rsidRDefault="00C031F9">
      <w:bookmarkStart w:id="0" w:name="_GoBack"/>
      <w:bookmarkEnd w:id="0"/>
    </w:p>
    <w:sectPr w:rsidR="00C03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DA3"/>
    <w:rsid w:val="008A1DA3"/>
    <w:rsid w:val="00A86C5F"/>
    <w:rsid w:val="00C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DC640-045E-4CF3-8B3E-8EFAFC6F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1074</Words>
  <Characters>6122</Characters>
  <Application>Microsoft Office Word</Application>
  <DocSecurity>0</DocSecurity>
  <Lines>51</Lines>
  <Paragraphs>14</Paragraphs>
  <ScaleCrop>false</ScaleCrop>
  <Company>大连理工大学</Company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2016-07-18T16:23:00Z</dcterms:created>
  <dcterms:modified xsi:type="dcterms:W3CDTF">2016-07-18T16:23:00Z</dcterms:modified>
</cp:coreProperties>
</file>