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53DAA">
      <w:pPr>
        <w:pStyle w:val="15"/>
        <w:jc w:val="right"/>
        <w:rPr>
          <w:color w:val="000000" w:themeColor="text1"/>
          <w14:textFill>
            <w14:solidFill>
              <w14:schemeClr w14:val="tx1"/>
            </w14:solidFill>
          </w14:textFill>
        </w:rPr>
      </w:pPr>
      <w:r>
        <w:rPr>
          <w:rFonts w:ascii="Arial" w:hAnsi="Arial"/>
          <w:color w:val="000000" w:themeColor="text1"/>
          <w14:textFill>
            <w14:solidFill>
              <w14:schemeClr w14:val="tx1"/>
            </w14:solidFill>
          </w14:textFill>
        </w:rPr>
        <w:fldChar w:fldCharType="begin"/>
      </w:r>
      <w:r>
        <w:rPr>
          <w:rFonts w:ascii="Arial" w:hAnsi="Arial"/>
          <w:color w:val="000000" w:themeColor="text1"/>
          <w14:textFill>
            <w14:solidFill>
              <w14:schemeClr w14:val="tx1"/>
            </w14:solidFill>
          </w14:textFill>
        </w:rPr>
        <w:instrText xml:space="preserve"> SUBJECT  \* MERGEFORMAT </w:instrText>
      </w:r>
      <w:r>
        <w:rPr>
          <w:rFonts w:ascii="Arial" w:hAnsi="Arial"/>
          <w:color w:val="000000" w:themeColor="text1"/>
          <w14:textFill>
            <w14:solidFill>
              <w14:schemeClr w14:val="tx1"/>
            </w14:solidFill>
          </w14:textFill>
        </w:rPr>
        <w:fldChar w:fldCharType="separate"/>
      </w:r>
      <w:r>
        <w:rPr>
          <w:rFonts w:ascii="Arial" w:hAnsi="Arial"/>
          <w:color w:val="000000" w:themeColor="text1"/>
          <w14:textFill>
            <w14:solidFill>
              <w14:schemeClr w14:val="tx1"/>
            </w14:solidFill>
          </w14:textFill>
        </w:rPr>
        <w:t>&lt;</w:t>
      </w:r>
      <w:r>
        <w:rPr>
          <w:rFonts w:hint="eastAsia" w:ascii="Times New Roman"/>
          <w:color w:val="000000" w:themeColor="text1"/>
          <w:lang w:eastAsia="zh"/>
          <w14:textFill>
            <w14:solidFill>
              <w14:schemeClr w14:val="tx1"/>
            </w14:solidFill>
          </w14:textFill>
          <w:woUserID w:val="4"/>
        </w:rPr>
        <w:t>基于自然语言的数据库查询和展示系统</w:t>
      </w:r>
      <w:r>
        <w:rPr>
          <w:rFonts w:ascii="Arial" w:hAnsi="Arial"/>
          <w:color w:val="000000" w:themeColor="text1"/>
          <w14:textFill>
            <w14:solidFill>
              <w14:schemeClr w14:val="tx1"/>
            </w14:solidFill>
          </w14:textFill>
        </w:rPr>
        <w:t>&gt;</w:t>
      </w:r>
      <w:r>
        <w:rPr>
          <w:rFonts w:ascii="Arial" w:hAnsi="Arial"/>
          <w:color w:val="000000" w:themeColor="text1"/>
          <w14:textFill>
            <w14:solidFill>
              <w14:schemeClr w14:val="tx1"/>
            </w14:solidFill>
          </w14:textFill>
        </w:rPr>
        <w:fldChar w:fldCharType="end"/>
      </w:r>
    </w:p>
    <w:p w14:paraId="488B59A3">
      <w:pPr>
        <w:pStyle w:val="15"/>
        <w:jc w:val="right"/>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需求规格说明书</w:t>
      </w:r>
    </w:p>
    <w:p w14:paraId="31CD8745">
      <w:pPr>
        <w:pStyle w:val="15"/>
        <w:jc w:val="right"/>
        <w:rPr>
          <w:color w:val="000000" w:themeColor="text1"/>
          <w14:textFill>
            <w14:solidFill>
              <w14:schemeClr w14:val="tx1"/>
            </w14:solidFill>
          </w14:textFill>
        </w:rPr>
      </w:pPr>
    </w:p>
    <w:p w14:paraId="16EAA9CD">
      <w:pPr>
        <w:pStyle w:val="15"/>
        <w:jc w:val="right"/>
        <w:rPr>
          <w:color w:val="000000" w:themeColor="text1"/>
          <w:sz w:val="28"/>
          <w14:textFill>
            <w14:solidFill>
              <w14:schemeClr w14:val="tx1"/>
            </w14:solidFill>
          </w14:textFill>
        </w:rPr>
      </w:pPr>
      <w:r>
        <w:rPr>
          <w:rFonts w:hint="eastAsia"/>
          <w:color w:val="000000" w:themeColor="text1"/>
          <w:sz w:val="28"/>
          <w14:textFill>
            <w14:solidFill>
              <w14:schemeClr w14:val="tx1"/>
            </w14:solidFill>
          </w14:textFill>
        </w:rPr>
        <w:t>版本</w:t>
      </w:r>
      <w:r>
        <w:rPr>
          <w:rFonts w:ascii="Arial" w:hAnsi="Arial"/>
          <w:color w:val="000000" w:themeColor="text1"/>
          <w:sz w:val="28"/>
          <w14:textFill>
            <w14:solidFill>
              <w14:schemeClr w14:val="tx1"/>
            </w14:solidFill>
          </w14:textFill>
        </w:rPr>
        <w:t xml:space="preserve"> &lt;1.</w:t>
      </w:r>
      <w:r>
        <w:rPr>
          <w:rFonts w:hint="eastAsia" w:ascii="Arial" w:hAnsi="Arial"/>
          <w:color w:val="000000" w:themeColor="text1"/>
          <w:sz w:val="28"/>
          <w:lang w:val="en-US" w:eastAsia="zh-CN"/>
          <w14:textFill>
            <w14:solidFill>
              <w14:schemeClr w14:val="tx1"/>
            </w14:solidFill>
          </w14:textFill>
        </w:rPr>
        <w:t>3</w:t>
      </w:r>
      <w:r>
        <w:rPr>
          <w:rFonts w:ascii="Arial" w:hAnsi="Arial"/>
          <w:color w:val="000000" w:themeColor="text1"/>
          <w:sz w:val="28"/>
          <w14:textFill>
            <w14:solidFill>
              <w14:schemeClr w14:val="tx1"/>
            </w14:solidFill>
          </w14:textFill>
        </w:rPr>
        <w:t>&gt;</w:t>
      </w:r>
    </w:p>
    <w:p w14:paraId="63E13374">
      <w:pPr>
        <w:pStyle w:val="15"/>
        <w:rPr>
          <w:color w:val="000000" w:themeColor="text1"/>
          <w:sz w:val="28"/>
          <w14:textFill>
            <w14:solidFill>
              <w14:schemeClr w14:val="tx1"/>
            </w14:solidFill>
          </w14:textFill>
        </w:rPr>
      </w:pPr>
    </w:p>
    <w:p w14:paraId="46C5937D">
      <w:pPr>
        <w:rPr>
          <w:color w:val="000000" w:themeColor="text1"/>
          <w14:textFill>
            <w14:solidFill>
              <w14:schemeClr w14:val="tx1"/>
            </w14:solidFill>
          </w14:textFill>
        </w:rPr>
      </w:pPr>
    </w:p>
    <w:p w14:paraId="6ADD66D7">
      <w:pPr>
        <w:rPr>
          <w:color w:val="000000" w:themeColor="text1"/>
          <w14:textFill>
            <w14:solidFill>
              <w14:schemeClr w14:val="tx1"/>
            </w14:solidFill>
          </w14:textFill>
        </w:rPr>
      </w:pPr>
    </w:p>
    <w:p w14:paraId="0EFC9C47">
      <w:pPr>
        <w:rPr>
          <w:color w:val="000000" w:themeColor="text1"/>
          <w14:textFill>
            <w14:solidFill>
              <w14:schemeClr w14:val="tx1"/>
            </w14:solidFill>
          </w14:textFill>
        </w:rPr>
      </w:pPr>
    </w:p>
    <w:p w14:paraId="5E347F3C">
      <w:pPr>
        <w:rPr>
          <w:color w:val="000000" w:themeColor="text1"/>
          <w14:textFill>
            <w14:solidFill>
              <w14:schemeClr w14:val="tx1"/>
            </w14:solidFill>
          </w14:textFill>
        </w:rPr>
      </w:pPr>
    </w:p>
    <w:p w14:paraId="709C4852">
      <w:pPr>
        <w:rPr>
          <w:color w:val="000000" w:themeColor="text1"/>
          <w14:textFill>
            <w14:solidFill>
              <w14:schemeClr w14:val="tx1"/>
            </w14:solidFill>
          </w14:textFill>
        </w:rPr>
      </w:pPr>
    </w:p>
    <w:p w14:paraId="61D8E136">
      <w:pPr>
        <w:rPr>
          <w:color w:val="000000" w:themeColor="text1"/>
          <w14:textFill>
            <w14:solidFill>
              <w14:schemeClr w14:val="tx1"/>
            </w14:solidFill>
          </w14:textFill>
        </w:rPr>
      </w:pPr>
    </w:p>
    <w:p w14:paraId="75ECF019">
      <w:pPr>
        <w:rPr>
          <w:color w:val="000000" w:themeColor="text1"/>
          <w14:textFill>
            <w14:solidFill>
              <w14:schemeClr w14:val="tx1"/>
            </w14:solidFill>
          </w14:textFill>
        </w:rPr>
      </w:pPr>
    </w:p>
    <w:p w14:paraId="38EF5C05">
      <w:pPr>
        <w:rPr>
          <w:color w:val="000000" w:themeColor="text1"/>
          <w14:textFill>
            <w14:solidFill>
              <w14:schemeClr w14:val="tx1"/>
            </w14:solidFill>
          </w14:textFill>
        </w:rPr>
      </w:pPr>
    </w:p>
    <w:p w14:paraId="7661117B">
      <w:pPr>
        <w:rPr>
          <w:color w:val="000000" w:themeColor="text1"/>
          <w14:textFill>
            <w14:solidFill>
              <w14:schemeClr w14:val="tx1"/>
            </w14:solidFill>
          </w14:textFill>
        </w:rPr>
      </w:pPr>
    </w:p>
    <w:p w14:paraId="23CA5602">
      <w:pPr>
        <w:rPr>
          <w:color w:val="000000" w:themeColor="text1"/>
          <w14:textFill>
            <w14:solidFill>
              <w14:schemeClr w14:val="tx1"/>
            </w14:solidFill>
          </w14:textFill>
        </w:rPr>
      </w:pPr>
    </w:p>
    <w:p w14:paraId="432BDEF2">
      <w:pPr>
        <w:rPr>
          <w:color w:val="000000" w:themeColor="text1"/>
          <w14:textFill>
            <w14:solidFill>
              <w14:schemeClr w14:val="tx1"/>
            </w14:solidFill>
          </w14:textFill>
        </w:rPr>
      </w:pPr>
    </w:p>
    <w:p w14:paraId="0C1A7675">
      <w:pPr>
        <w:rPr>
          <w:color w:val="000000" w:themeColor="text1"/>
          <w14:textFill>
            <w14:solidFill>
              <w14:schemeClr w14:val="tx1"/>
            </w14:solidFill>
          </w14:textFill>
        </w:rPr>
      </w:pPr>
    </w:p>
    <w:p w14:paraId="6737157F">
      <w:pPr>
        <w:rPr>
          <w:color w:val="000000" w:themeColor="text1"/>
          <w14:textFill>
            <w14:solidFill>
              <w14:schemeClr w14:val="tx1"/>
            </w14:solidFill>
          </w14:textFill>
        </w:rPr>
      </w:pPr>
    </w:p>
    <w:p w14:paraId="6D99CCA3">
      <w:pPr>
        <w:rPr>
          <w:color w:val="000000" w:themeColor="text1"/>
          <w14:textFill>
            <w14:solidFill>
              <w14:schemeClr w14:val="tx1"/>
            </w14:solidFill>
          </w14:textFill>
        </w:rPr>
      </w:pPr>
    </w:p>
    <w:p w14:paraId="716331FA">
      <w:pPr>
        <w:rPr>
          <w:color w:val="000000" w:themeColor="text1"/>
          <w14:textFill>
            <w14:solidFill>
              <w14:schemeClr w14:val="tx1"/>
            </w14:solidFill>
          </w14:textFill>
        </w:rPr>
      </w:pPr>
    </w:p>
    <w:p w14:paraId="38987A91">
      <w:pPr>
        <w:rPr>
          <w:color w:val="000000" w:themeColor="text1"/>
          <w14:textFill>
            <w14:solidFill>
              <w14:schemeClr w14:val="tx1"/>
            </w14:solidFill>
          </w14:textFill>
        </w:rPr>
      </w:pPr>
    </w:p>
    <w:p w14:paraId="523363C7">
      <w:pPr>
        <w:rPr>
          <w:color w:val="000000" w:themeColor="text1"/>
          <w14:textFill>
            <w14:solidFill>
              <w14:schemeClr w14:val="tx1"/>
            </w14:solidFill>
          </w14:textFill>
        </w:rPr>
      </w:pPr>
    </w:p>
    <w:p w14:paraId="45D43536">
      <w:pPr>
        <w:rPr>
          <w:color w:val="000000" w:themeColor="text1"/>
          <w14:textFill>
            <w14:solidFill>
              <w14:schemeClr w14:val="tx1"/>
            </w14:solidFill>
          </w14:textFill>
        </w:rPr>
      </w:pPr>
    </w:p>
    <w:p w14:paraId="6759EB6E">
      <w:pPr>
        <w:rPr>
          <w:color w:val="000000" w:themeColor="text1"/>
          <w14:textFill>
            <w14:solidFill>
              <w14:schemeClr w14:val="tx1"/>
            </w14:solidFill>
          </w14:textFill>
        </w:rPr>
      </w:pPr>
    </w:p>
    <w:p w14:paraId="1AE5EA01">
      <w:pPr>
        <w:rPr>
          <w:color w:val="000000" w:themeColor="text1"/>
          <w14:textFill>
            <w14:solidFill>
              <w14:schemeClr w14:val="tx1"/>
            </w14:solidFill>
          </w14:textFill>
        </w:rPr>
      </w:pPr>
    </w:p>
    <w:p w14:paraId="4C1E43C9">
      <w:pPr>
        <w:rPr>
          <w:color w:val="000000" w:themeColor="text1"/>
          <w14:textFill>
            <w14:solidFill>
              <w14:schemeClr w14:val="tx1"/>
            </w14:solidFill>
          </w14:textFill>
        </w:rPr>
      </w:pPr>
    </w:p>
    <w:p w14:paraId="0696B345">
      <w:pPr>
        <w:rPr>
          <w:color w:val="000000" w:themeColor="text1"/>
          <w14:textFill>
            <w14:solidFill>
              <w14:schemeClr w14:val="tx1"/>
            </w14:solidFill>
          </w14:textFill>
        </w:rPr>
      </w:pPr>
    </w:p>
    <w:p w14:paraId="677A9663">
      <w:pPr>
        <w:rPr>
          <w:color w:val="000000" w:themeColor="text1"/>
          <w14:textFill>
            <w14:solidFill>
              <w14:schemeClr w14:val="tx1"/>
            </w14:solidFill>
          </w14:textFill>
        </w:rPr>
      </w:pPr>
    </w:p>
    <w:p w14:paraId="223930DE">
      <w:pPr>
        <w:rPr>
          <w:color w:val="000000" w:themeColor="text1"/>
          <w14:textFill>
            <w14:solidFill>
              <w14:schemeClr w14:val="tx1"/>
            </w14:solidFill>
          </w14:textFill>
        </w:rPr>
      </w:pPr>
    </w:p>
    <w:p w14:paraId="2FB8F4E0">
      <w:pPr>
        <w:rPr>
          <w:color w:val="000000" w:themeColor="text1"/>
          <w14:textFill>
            <w14:solidFill>
              <w14:schemeClr w14:val="tx1"/>
            </w14:solidFill>
          </w14:textFill>
        </w:rPr>
      </w:pPr>
    </w:p>
    <w:p w14:paraId="2741B0B5">
      <w:pPr>
        <w:rPr>
          <w:color w:val="000000" w:themeColor="text1"/>
          <w14:textFill>
            <w14:solidFill>
              <w14:schemeClr w14:val="tx1"/>
            </w14:solidFill>
          </w14:textFill>
        </w:rPr>
      </w:pPr>
    </w:p>
    <w:p w14:paraId="7F84FB58">
      <w:pPr>
        <w:rPr>
          <w:color w:val="000000" w:themeColor="text1"/>
          <w14:textFill>
            <w14:solidFill>
              <w14:schemeClr w14:val="tx1"/>
            </w14:solidFill>
          </w14:textFill>
        </w:rPr>
      </w:pPr>
    </w:p>
    <w:p w14:paraId="5B132E6C">
      <w:pPr>
        <w:rPr>
          <w:color w:val="000000" w:themeColor="text1"/>
          <w14:textFill>
            <w14:solidFill>
              <w14:schemeClr w14:val="tx1"/>
            </w14:solidFill>
          </w14:textFill>
        </w:rPr>
      </w:pPr>
    </w:p>
    <w:p w14:paraId="7AD96B87">
      <w:pPr>
        <w:rPr>
          <w:color w:val="000000" w:themeColor="text1"/>
          <w14:textFill>
            <w14:solidFill>
              <w14:schemeClr w14:val="tx1"/>
            </w14:solidFill>
          </w14:textFill>
        </w:rPr>
      </w:pPr>
    </w:p>
    <w:p w14:paraId="19300CB9">
      <w:pPr>
        <w:rPr>
          <w:color w:val="000000" w:themeColor="text1"/>
          <w14:textFill>
            <w14:solidFill>
              <w14:schemeClr w14:val="tx1"/>
            </w14:solidFill>
          </w14:textFill>
        </w:rPr>
      </w:pPr>
    </w:p>
    <w:p w14:paraId="0F3F5756">
      <w:pPr>
        <w:rPr>
          <w:color w:val="000000" w:themeColor="text1"/>
          <w14:textFill>
            <w14:solidFill>
              <w14:schemeClr w14:val="tx1"/>
            </w14:solidFill>
          </w14:textFill>
        </w:rPr>
      </w:pPr>
    </w:p>
    <w:p w14:paraId="223F3346">
      <w:pPr>
        <w:rPr>
          <w:color w:val="000000" w:themeColor="text1"/>
          <w14:textFill>
            <w14:solidFill>
              <w14:schemeClr w14:val="tx1"/>
            </w14:solidFill>
          </w14:textFill>
        </w:rPr>
      </w:pPr>
    </w:p>
    <w:p w14:paraId="2334D4EA">
      <w:pPr>
        <w:rPr>
          <w:color w:val="000000" w:themeColor="text1"/>
          <w14:textFill>
            <w14:solidFill>
              <w14:schemeClr w14:val="tx1"/>
            </w14:solidFill>
          </w14:textFill>
        </w:rPr>
      </w:pPr>
    </w:p>
    <w:p w14:paraId="77469419">
      <w:pPr>
        <w:rPr>
          <w:color w:val="000000" w:themeColor="text1"/>
          <w14:textFill>
            <w14:solidFill>
              <w14:schemeClr w14:val="tx1"/>
            </w14:solidFill>
          </w14:textFill>
        </w:rPr>
      </w:pPr>
    </w:p>
    <w:p w14:paraId="6537A944">
      <w:pPr>
        <w:rPr>
          <w:color w:val="000000" w:themeColor="text1"/>
          <w14:textFill>
            <w14:solidFill>
              <w14:schemeClr w14:val="tx1"/>
            </w14:solidFill>
          </w14:textFill>
        </w:rPr>
      </w:pPr>
    </w:p>
    <w:p w14:paraId="1B9601BD">
      <w:pPr>
        <w:jc w:val="center"/>
        <w:rPr>
          <w:rFonts w:hint="eastAsia" w:eastAsia="宋体"/>
          <w:color w:val="000000" w:themeColor="text1"/>
          <w:sz w:val="28"/>
          <w:szCs w:val="28"/>
          <w:lang w:val="en-US" w:eastAsia="zh"/>
          <w14:textFill>
            <w14:solidFill>
              <w14:schemeClr w14:val="tx1"/>
            </w14:solidFill>
          </w14:textFill>
          <w:woUserID w:val="4"/>
        </w:rPr>
        <w:sectPr>
          <w:headerReference r:id="rId5" w:type="default"/>
          <w:footnotePr>
            <w:numFmt w:val="decimal"/>
          </w:footnotePr>
          <w:pgSz w:w="12240" w:h="15840"/>
          <w:pgMar w:top="1440" w:right="1440" w:bottom="1440" w:left="1440" w:header="720" w:footer="720" w:gutter="0"/>
          <w:cols w:space="720" w:num="1"/>
        </w:sectPr>
      </w:pPr>
      <w:r>
        <w:rPr>
          <w:rFonts w:hint="eastAsia"/>
          <w:color w:val="000000" w:themeColor="text1"/>
          <w:sz w:val="28"/>
          <w:szCs w:val="28"/>
          <w:lang w:val="en-US" w:eastAsia="zh-CN"/>
          <w14:textFill>
            <w14:solidFill>
              <w14:schemeClr w14:val="tx1"/>
            </w14:solidFill>
          </w14:textFill>
        </w:rPr>
        <w:t>指导老师：</w:t>
      </w:r>
      <w:r>
        <w:rPr>
          <w:rFonts w:hint="eastAsia"/>
          <w:color w:val="000000" w:themeColor="text1"/>
          <w:sz w:val="28"/>
          <w:szCs w:val="28"/>
          <w:lang w:val="en-US" w:eastAsia="zh"/>
          <w14:textFill>
            <w14:solidFill>
              <w14:schemeClr w14:val="tx1"/>
            </w14:solidFill>
          </w14:textFill>
          <w:woUserID w:val="4"/>
        </w:rPr>
        <w:t>边耐政</w:t>
      </w:r>
    </w:p>
    <w:p w14:paraId="690436E5">
      <w:pPr>
        <w:pStyle w:val="15"/>
        <w:rPr>
          <w:color w:val="000000" w:themeColor="text1"/>
          <w14:textFill>
            <w14:solidFill>
              <w14:schemeClr w14:val="tx1"/>
            </w14:solidFill>
          </w14:textFill>
        </w:rPr>
      </w:pPr>
      <w:r>
        <w:rPr>
          <w:rFonts w:hint="eastAsia"/>
          <w:color w:val="000000" w:themeColor="text1"/>
          <w14:textFill>
            <w14:solidFill>
              <w14:schemeClr w14:val="tx1"/>
            </w14:solidFill>
          </w14:textFill>
        </w:rPr>
        <w:t>修订历史记录</w:t>
      </w:r>
    </w:p>
    <w:tbl>
      <w:tblPr>
        <w:tblStyle w:val="16"/>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201FC8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2D231E1F">
            <w:pPr>
              <w:pStyle w:val="22"/>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日期</w:t>
            </w:r>
          </w:p>
        </w:tc>
        <w:tc>
          <w:tcPr>
            <w:tcW w:w="1152" w:type="dxa"/>
          </w:tcPr>
          <w:p w14:paraId="60CC307A">
            <w:pPr>
              <w:pStyle w:val="22"/>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版本</w:t>
            </w:r>
          </w:p>
        </w:tc>
        <w:tc>
          <w:tcPr>
            <w:tcW w:w="3744" w:type="dxa"/>
          </w:tcPr>
          <w:p w14:paraId="43D4F1A2">
            <w:pPr>
              <w:pStyle w:val="22"/>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说明</w:t>
            </w:r>
          </w:p>
        </w:tc>
        <w:tc>
          <w:tcPr>
            <w:tcW w:w="2304" w:type="dxa"/>
          </w:tcPr>
          <w:p w14:paraId="37C17EFE">
            <w:pPr>
              <w:pStyle w:val="22"/>
              <w:keepNext w:val="0"/>
              <w:suppressLineNumbers w:val="0"/>
              <w:spacing w:before="0" w:beforeAutospacing="0" w:afterAutospacing="0"/>
              <w:ind w:left="0" w:right="0"/>
              <w:jc w:val="center"/>
              <w:rPr>
                <w:rFonts w:hint="default"/>
                <w:b/>
                <w:color w:val="000000" w:themeColor="text1"/>
                <w:sz w:val="20"/>
                <w:szCs w:val="20"/>
                <w14:textFill>
                  <w14:solidFill>
                    <w14:schemeClr w14:val="tx1"/>
                  </w14:solidFill>
                </w14:textFill>
              </w:rPr>
            </w:pPr>
            <w:r>
              <w:rPr>
                <w:rFonts w:hint="eastAsia"/>
                <w:b/>
                <w:color w:val="000000" w:themeColor="text1"/>
                <w:sz w:val="20"/>
                <w:szCs w:val="20"/>
                <w14:textFill>
                  <w14:solidFill>
                    <w14:schemeClr w14:val="tx1"/>
                  </w14:solidFill>
                </w14:textFill>
              </w:rPr>
              <w:t>作者</w:t>
            </w:r>
          </w:p>
        </w:tc>
      </w:tr>
      <w:tr w14:paraId="19E12A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300D250">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4"/>
              </w:rPr>
              <w:t>03</w:t>
            </w:r>
            <w:r>
              <w:rPr>
                <w:rFonts w:hint="default" w:ascii="Times New Roman"/>
                <w:color w:val="000000" w:themeColor="text1"/>
                <w:sz w:val="20"/>
                <w:szCs w:val="20"/>
                <w14:textFill>
                  <w14:solidFill>
                    <w14:schemeClr w14:val="tx1"/>
                  </w14:solidFill>
                </w14:textFill>
              </w:rPr>
              <w:t>/</w:t>
            </w:r>
            <w:r>
              <w:rPr>
                <w:rFonts w:hint="eastAsia" w:ascii="Times New Roman"/>
                <w:color w:val="000000" w:themeColor="text1"/>
                <w:sz w:val="20"/>
                <w:szCs w:val="20"/>
                <w:lang w:eastAsia="zh"/>
                <w14:textFill>
                  <w14:solidFill>
                    <w14:schemeClr w14:val="tx1"/>
                  </w14:solidFill>
                </w14:textFill>
                <w:woUserID w:val="4"/>
              </w:rPr>
              <w:t>11</w:t>
            </w:r>
            <w:r>
              <w:rPr>
                <w:rFonts w:hint="default" w:ascii="Times New Roman"/>
                <w:color w:val="000000" w:themeColor="text1"/>
                <w:sz w:val="20"/>
                <w:szCs w:val="20"/>
                <w14:textFill>
                  <w14:solidFill>
                    <w14:schemeClr w14:val="tx1"/>
                  </w14:solidFill>
                </w14:textFill>
              </w:rPr>
              <w:t>/</w:t>
            </w:r>
            <w:r>
              <w:rPr>
                <w:rFonts w:hint="eastAsia" w:ascii="Times New Roman"/>
                <w:color w:val="000000" w:themeColor="text1"/>
                <w:sz w:val="20"/>
                <w:szCs w:val="20"/>
                <w:lang w:eastAsia="zh"/>
                <w14:textFill>
                  <w14:solidFill>
                    <w14:schemeClr w14:val="tx1"/>
                  </w14:solidFill>
                </w14:textFill>
                <w:woUserID w:val="4"/>
              </w:rPr>
              <w:t>2025</w:t>
            </w:r>
            <w:r>
              <w:rPr>
                <w:rFonts w:hint="default" w:ascii="Times New Roman"/>
                <w:color w:val="000000" w:themeColor="text1"/>
                <w:sz w:val="20"/>
                <w:szCs w:val="20"/>
                <w14:textFill>
                  <w14:solidFill>
                    <w14:schemeClr w14:val="tx1"/>
                  </w14:solidFill>
                </w14:textFill>
              </w:rPr>
              <w:t>&gt;</w:t>
            </w:r>
          </w:p>
        </w:tc>
        <w:tc>
          <w:tcPr>
            <w:tcW w:w="1152" w:type="dxa"/>
          </w:tcPr>
          <w:p w14:paraId="41ABB05A">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4"/>
              </w:rPr>
              <w:t>1.</w:t>
            </w:r>
            <w:r>
              <w:rPr>
                <w:rFonts w:hint="eastAsia" w:ascii="Times New Roman"/>
                <w:color w:val="000000" w:themeColor="text1"/>
                <w:sz w:val="20"/>
                <w:szCs w:val="20"/>
                <w:lang w:eastAsia="zh"/>
                <w14:textFill>
                  <w14:solidFill>
                    <w14:schemeClr w14:val="tx1"/>
                  </w14:solidFill>
                </w14:textFill>
                <w:woUserID w:val="1"/>
              </w:rPr>
              <w:t>0</w:t>
            </w:r>
            <w:r>
              <w:rPr>
                <w:rFonts w:hint="default" w:ascii="Times New Roman"/>
                <w:color w:val="000000" w:themeColor="text1"/>
                <w:sz w:val="20"/>
                <w:szCs w:val="20"/>
                <w14:textFill>
                  <w14:solidFill>
                    <w14:schemeClr w14:val="tx1"/>
                  </w14:solidFill>
                </w14:textFill>
              </w:rPr>
              <w:t>&gt;</w:t>
            </w:r>
          </w:p>
        </w:tc>
        <w:tc>
          <w:tcPr>
            <w:tcW w:w="3744" w:type="dxa"/>
          </w:tcPr>
          <w:p w14:paraId="7CE1E0BE">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4"/>
              </w:rPr>
              <w:t>建立文档</w:t>
            </w:r>
            <w:r>
              <w:rPr>
                <w:rFonts w:hint="default" w:ascii="Times New Roman"/>
                <w:color w:val="000000" w:themeColor="text1"/>
                <w:sz w:val="20"/>
                <w:szCs w:val="20"/>
                <w14:textFill>
                  <w14:solidFill>
                    <w14:schemeClr w14:val="tx1"/>
                  </w14:solidFill>
                </w14:textFill>
              </w:rPr>
              <w:t>&gt;</w:t>
            </w:r>
          </w:p>
        </w:tc>
        <w:tc>
          <w:tcPr>
            <w:tcW w:w="2304" w:type="dxa"/>
          </w:tcPr>
          <w:p w14:paraId="19B353D7">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rPr>
              <w:t>&lt;</w:t>
            </w:r>
            <w:r>
              <w:rPr>
                <w:rFonts w:hint="eastAsia" w:ascii="Times New Roman"/>
                <w:color w:val="000000" w:themeColor="text1"/>
                <w:sz w:val="20"/>
                <w:szCs w:val="20"/>
                <w:lang w:eastAsia="zh"/>
                <w14:textFill>
                  <w14:solidFill>
                    <w14:schemeClr w14:val="tx1"/>
                  </w14:solidFill>
                </w14:textFill>
                <w:woUserID w:val="1"/>
              </w:rPr>
              <w:t>李瑜清</w:t>
            </w:r>
            <w:r>
              <w:rPr>
                <w:rFonts w:hint="default" w:ascii="Times New Roman"/>
                <w:color w:val="000000" w:themeColor="text1"/>
                <w:sz w:val="20"/>
                <w:szCs w:val="20"/>
                <w14:textFill>
                  <w14:solidFill>
                    <w14:schemeClr w14:val="tx1"/>
                  </w14:solidFill>
                </w14:textFill>
              </w:rPr>
              <w:t>&gt;</w:t>
            </w:r>
          </w:p>
        </w:tc>
      </w:tr>
      <w:tr w14:paraId="43B4A1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59501CF">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woUserID w:val="1"/>
              </w:rPr>
            </w:pPr>
            <w:bookmarkStart w:id="42" w:name="_GoBack"/>
            <w:r>
              <w:rPr>
                <w:rFonts w:hint="default" w:ascii="Times New Roman"/>
                <w:color w:val="000000" w:themeColor="text1"/>
                <w:sz w:val="20"/>
                <w:szCs w:val="20"/>
                <w14:textFill>
                  <w14:solidFill>
                    <w14:schemeClr w14:val="tx1"/>
                  </w14:solidFill>
                </w14:textFill>
                <w:woUserID w:val="1"/>
              </w:rPr>
              <w:t>&lt;</w:t>
            </w:r>
            <w:r>
              <w:rPr>
                <w:rFonts w:hint="eastAsia" w:ascii="Times New Roman"/>
                <w:color w:val="000000" w:themeColor="text1"/>
                <w:sz w:val="20"/>
                <w:szCs w:val="20"/>
                <w:lang w:eastAsia="zh"/>
                <w14:textFill>
                  <w14:solidFill>
                    <w14:schemeClr w14:val="tx1"/>
                  </w14:solidFill>
                </w14:textFill>
                <w:woUserID w:val="1"/>
              </w:rPr>
              <w:t>05</w:t>
            </w:r>
            <w:r>
              <w:rPr>
                <w:rFonts w:hint="default" w:ascii="Times New Roman"/>
                <w:color w:val="000000" w:themeColor="text1"/>
                <w:sz w:val="20"/>
                <w:szCs w:val="20"/>
                <w14:textFill>
                  <w14:solidFill>
                    <w14:schemeClr w14:val="tx1"/>
                  </w14:solidFill>
                </w14:textFill>
                <w:woUserID w:val="1"/>
              </w:rPr>
              <w:t>/</w:t>
            </w:r>
            <w:r>
              <w:rPr>
                <w:rFonts w:hint="eastAsia" w:ascii="Times New Roman"/>
                <w:color w:val="000000" w:themeColor="text1"/>
                <w:sz w:val="20"/>
                <w:szCs w:val="20"/>
                <w:lang w:eastAsia="zh"/>
                <w14:textFill>
                  <w14:solidFill>
                    <w14:schemeClr w14:val="tx1"/>
                  </w14:solidFill>
                </w14:textFill>
                <w:woUserID w:val="1"/>
              </w:rPr>
              <w:t>11</w:t>
            </w:r>
            <w:r>
              <w:rPr>
                <w:rFonts w:hint="default" w:ascii="Times New Roman"/>
                <w:color w:val="000000" w:themeColor="text1"/>
                <w:sz w:val="20"/>
                <w:szCs w:val="20"/>
                <w14:textFill>
                  <w14:solidFill>
                    <w14:schemeClr w14:val="tx1"/>
                  </w14:solidFill>
                </w14:textFill>
                <w:woUserID w:val="1"/>
              </w:rPr>
              <w:t>/</w:t>
            </w:r>
            <w:r>
              <w:rPr>
                <w:rFonts w:hint="eastAsia" w:ascii="Times New Roman"/>
                <w:color w:val="000000" w:themeColor="text1"/>
                <w:sz w:val="20"/>
                <w:szCs w:val="20"/>
                <w:lang w:eastAsia="zh"/>
                <w14:textFill>
                  <w14:solidFill>
                    <w14:schemeClr w14:val="tx1"/>
                  </w14:solidFill>
                </w14:textFill>
                <w:woUserID w:val="1"/>
              </w:rPr>
              <w:t>2025</w:t>
            </w:r>
            <w:r>
              <w:rPr>
                <w:rFonts w:hint="default" w:ascii="Times New Roman"/>
                <w:color w:val="000000" w:themeColor="text1"/>
                <w:sz w:val="20"/>
                <w:szCs w:val="20"/>
                <w14:textFill>
                  <w14:solidFill>
                    <w14:schemeClr w14:val="tx1"/>
                  </w14:solidFill>
                </w14:textFill>
                <w:woUserID w:val="1"/>
              </w:rPr>
              <w:t>&gt;</w:t>
            </w:r>
          </w:p>
        </w:tc>
        <w:tc>
          <w:tcPr>
            <w:tcW w:w="1152" w:type="dxa"/>
          </w:tcPr>
          <w:p w14:paraId="366EA8EC">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woUserID w:val="1"/>
              </w:rPr>
            </w:pPr>
            <w:r>
              <w:rPr>
                <w:rFonts w:hint="default" w:ascii="Times New Roman"/>
                <w:color w:val="000000" w:themeColor="text1"/>
                <w:sz w:val="20"/>
                <w:szCs w:val="20"/>
                <w14:textFill>
                  <w14:solidFill>
                    <w14:schemeClr w14:val="tx1"/>
                  </w14:solidFill>
                </w14:textFill>
                <w:woUserID w:val="1"/>
              </w:rPr>
              <w:t>&lt;</w:t>
            </w:r>
            <w:r>
              <w:rPr>
                <w:rFonts w:hint="eastAsia" w:ascii="Times New Roman"/>
                <w:color w:val="000000" w:themeColor="text1"/>
                <w:sz w:val="20"/>
                <w:szCs w:val="20"/>
                <w:lang w:eastAsia="zh"/>
                <w14:textFill>
                  <w14:solidFill>
                    <w14:schemeClr w14:val="tx1"/>
                  </w14:solidFill>
                </w14:textFill>
                <w:woUserID w:val="1"/>
              </w:rPr>
              <w:t>1.1</w:t>
            </w:r>
            <w:r>
              <w:rPr>
                <w:rFonts w:hint="default" w:ascii="Times New Roman"/>
                <w:color w:val="000000" w:themeColor="text1"/>
                <w:sz w:val="20"/>
                <w:szCs w:val="20"/>
                <w14:textFill>
                  <w14:solidFill>
                    <w14:schemeClr w14:val="tx1"/>
                  </w14:solidFill>
                </w14:textFill>
                <w:woUserID w:val="1"/>
              </w:rPr>
              <w:t>&gt;</w:t>
            </w:r>
          </w:p>
        </w:tc>
        <w:tc>
          <w:tcPr>
            <w:tcW w:w="3744" w:type="dxa"/>
          </w:tcPr>
          <w:p w14:paraId="62424773">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woUserID w:val="1"/>
              </w:rPr>
            </w:pPr>
            <w:r>
              <w:rPr>
                <w:rFonts w:hint="default" w:ascii="Times New Roman"/>
                <w:color w:val="000000" w:themeColor="text1"/>
                <w:sz w:val="20"/>
                <w:szCs w:val="20"/>
                <w14:textFill>
                  <w14:solidFill>
                    <w14:schemeClr w14:val="tx1"/>
                  </w14:solidFill>
                </w14:textFill>
                <w:woUserID w:val="1"/>
              </w:rPr>
              <w:t>&lt;</w:t>
            </w:r>
            <w:r>
              <w:rPr>
                <w:rFonts w:hint="eastAsia" w:ascii="Times New Roman"/>
                <w:color w:val="000000" w:themeColor="text1"/>
                <w:sz w:val="20"/>
                <w:szCs w:val="20"/>
                <w:lang w:eastAsia="zh"/>
                <w14:textFill>
                  <w14:solidFill>
                    <w14:schemeClr w14:val="tx1"/>
                  </w14:solidFill>
                </w14:textFill>
                <w:woUserID w:val="1"/>
              </w:rPr>
              <w:t>完善部分文档内容</w:t>
            </w:r>
            <w:r>
              <w:rPr>
                <w:rFonts w:hint="default" w:ascii="Times New Roman"/>
                <w:color w:val="000000" w:themeColor="text1"/>
                <w:sz w:val="20"/>
                <w:szCs w:val="20"/>
                <w14:textFill>
                  <w14:solidFill>
                    <w14:schemeClr w14:val="tx1"/>
                  </w14:solidFill>
                </w14:textFill>
                <w:woUserID w:val="1"/>
              </w:rPr>
              <w:t>&gt;</w:t>
            </w:r>
          </w:p>
        </w:tc>
        <w:tc>
          <w:tcPr>
            <w:tcW w:w="2304" w:type="dxa"/>
          </w:tcPr>
          <w:p w14:paraId="1275FA25">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woUserID w:val="1"/>
              </w:rPr>
            </w:pPr>
            <w:r>
              <w:rPr>
                <w:rFonts w:hint="default" w:ascii="Times New Roman"/>
                <w:color w:val="000000" w:themeColor="text1"/>
                <w:sz w:val="20"/>
                <w:szCs w:val="20"/>
                <w14:textFill>
                  <w14:solidFill>
                    <w14:schemeClr w14:val="tx1"/>
                  </w14:solidFill>
                </w14:textFill>
                <w:woUserID w:val="1"/>
              </w:rPr>
              <w:t>&lt;</w:t>
            </w:r>
            <w:r>
              <w:rPr>
                <w:rFonts w:hint="eastAsia" w:ascii="Times New Roman"/>
                <w:color w:val="000000" w:themeColor="text1"/>
                <w:sz w:val="20"/>
                <w:szCs w:val="20"/>
                <w:lang w:eastAsia="zh"/>
                <w14:textFill>
                  <w14:solidFill>
                    <w14:schemeClr w14:val="tx1"/>
                  </w14:solidFill>
                </w14:textFill>
                <w:woUserID w:val="1"/>
              </w:rPr>
              <w:t>李瑜清，李琪雯，程荟锦，阿米娜</w:t>
            </w:r>
            <w:r>
              <w:rPr>
                <w:rFonts w:hint="default" w:ascii="Times New Roman"/>
                <w:color w:val="000000" w:themeColor="text1"/>
                <w:sz w:val="20"/>
                <w:szCs w:val="20"/>
                <w14:textFill>
                  <w14:solidFill>
                    <w14:schemeClr w14:val="tx1"/>
                  </w14:solidFill>
                </w14:textFill>
                <w:woUserID w:val="1"/>
              </w:rPr>
              <w:t>&gt;</w:t>
            </w:r>
          </w:p>
        </w:tc>
      </w:tr>
      <w:bookmarkEnd w:id="42"/>
      <w:tr w14:paraId="597A4A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26D69519">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r>
              <w:rPr>
                <w:rFonts w:hint="default" w:ascii="Times New Roman"/>
                <w:color w:val="000000" w:themeColor="text1"/>
                <w:sz w:val="20"/>
                <w:szCs w:val="20"/>
                <w14:textFill>
                  <w14:solidFill>
                    <w14:schemeClr w14:val="tx1"/>
                  </w14:solidFill>
                </w14:textFill>
                <w:woUserID w:val="1"/>
              </w:rPr>
              <w:t>&lt;</w:t>
            </w:r>
            <w:r>
              <w:rPr>
                <w:rFonts w:hint="eastAsia" w:ascii="Times New Roman"/>
                <w:color w:val="000000" w:themeColor="text1"/>
                <w:sz w:val="20"/>
                <w:szCs w:val="20"/>
                <w:lang w:eastAsia="zh"/>
                <w14:textFill>
                  <w14:solidFill>
                    <w14:schemeClr w14:val="tx1"/>
                  </w14:solidFill>
                </w14:textFill>
                <w:woUserID w:val="1"/>
              </w:rPr>
              <w:t>0</w:t>
            </w:r>
            <w:r>
              <w:rPr>
                <w:rFonts w:hint="eastAsia" w:ascii="Times New Roman"/>
                <w:color w:val="000000" w:themeColor="text1"/>
                <w:sz w:val="20"/>
                <w:szCs w:val="20"/>
                <w:lang w:val="en-US" w:eastAsia="zh-CN"/>
                <w14:textFill>
                  <w14:solidFill>
                    <w14:schemeClr w14:val="tx1"/>
                  </w14:solidFill>
                </w14:textFill>
                <w:woUserID w:val="1"/>
              </w:rPr>
              <w:t>6</w:t>
            </w:r>
            <w:r>
              <w:rPr>
                <w:rFonts w:hint="default" w:ascii="Times New Roman"/>
                <w:color w:val="000000" w:themeColor="text1"/>
                <w:sz w:val="20"/>
                <w:szCs w:val="20"/>
                <w14:textFill>
                  <w14:solidFill>
                    <w14:schemeClr w14:val="tx1"/>
                  </w14:solidFill>
                </w14:textFill>
                <w:woUserID w:val="1"/>
              </w:rPr>
              <w:t>/</w:t>
            </w:r>
            <w:r>
              <w:rPr>
                <w:rFonts w:hint="eastAsia" w:ascii="Times New Roman"/>
                <w:color w:val="000000" w:themeColor="text1"/>
                <w:sz w:val="20"/>
                <w:szCs w:val="20"/>
                <w:lang w:eastAsia="zh"/>
                <w14:textFill>
                  <w14:solidFill>
                    <w14:schemeClr w14:val="tx1"/>
                  </w14:solidFill>
                </w14:textFill>
                <w:woUserID w:val="1"/>
              </w:rPr>
              <w:t>11</w:t>
            </w:r>
            <w:r>
              <w:rPr>
                <w:rFonts w:hint="default" w:ascii="Times New Roman"/>
                <w:color w:val="000000" w:themeColor="text1"/>
                <w:sz w:val="20"/>
                <w:szCs w:val="20"/>
                <w14:textFill>
                  <w14:solidFill>
                    <w14:schemeClr w14:val="tx1"/>
                  </w14:solidFill>
                </w14:textFill>
                <w:woUserID w:val="1"/>
              </w:rPr>
              <w:t>/</w:t>
            </w:r>
            <w:r>
              <w:rPr>
                <w:rFonts w:hint="eastAsia" w:ascii="Times New Roman"/>
                <w:color w:val="000000" w:themeColor="text1"/>
                <w:sz w:val="20"/>
                <w:szCs w:val="20"/>
                <w:lang w:eastAsia="zh"/>
                <w14:textFill>
                  <w14:solidFill>
                    <w14:schemeClr w14:val="tx1"/>
                  </w14:solidFill>
                </w14:textFill>
                <w:woUserID w:val="1"/>
              </w:rPr>
              <w:t>2025</w:t>
            </w:r>
            <w:r>
              <w:rPr>
                <w:rFonts w:hint="default" w:ascii="Times New Roman"/>
                <w:color w:val="000000" w:themeColor="text1"/>
                <w:sz w:val="20"/>
                <w:szCs w:val="20"/>
                <w14:textFill>
                  <w14:solidFill>
                    <w14:schemeClr w14:val="tx1"/>
                  </w14:solidFill>
                </w14:textFill>
                <w:woUserID w:val="1"/>
              </w:rPr>
              <w:t>&gt;</w:t>
            </w:r>
          </w:p>
        </w:tc>
        <w:tc>
          <w:tcPr>
            <w:tcW w:w="1152" w:type="dxa"/>
          </w:tcPr>
          <w:p w14:paraId="26E3C039">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&lt;1.2&gt;</w:t>
            </w:r>
          </w:p>
        </w:tc>
        <w:tc>
          <w:tcPr>
            <w:tcW w:w="3744" w:type="dxa"/>
          </w:tcPr>
          <w:p w14:paraId="343DC1D8">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&lt;修正内容&gt;</w:t>
            </w:r>
          </w:p>
        </w:tc>
        <w:tc>
          <w:tcPr>
            <w:tcW w:w="2304" w:type="dxa"/>
          </w:tcPr>
          <w:p w14:paraId="26112FCF">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&lt;李琪雯、李瑜清&gt;</w:t>
            </w:r>
          </w:p>
        </w:tc>
      </w:tr>
      <w:tr w14:paraId="0A26D0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FFF9BCD">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&lt;07/11/2025&gt;</w:t>
            </w:r>
          </w:p>
        </w:tc>
        <w:tc>
          <w:tcPr>
            <w:tcW w:w="1152" w:type="dxa"/>
          </w:tcPr>
          <w:p w14:paraId="5E1FA6A6">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&lt;1.3&gt;</w:t>
            </w:r>
          </w:p>
        </w:tc>
        <w:tc>
          <w:tcPr>
            <w:tcW w:w="3744" w:type="dxa"/>
          </w:tcPr>
          <w:p w14:paraId="384A0F05">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&lt;审核并订正错误&gt;</w:t>
            </w:r>
          </w:p>
        </w:tc>
        <w:tc>
          <w:tcPr>
            <w:tcW w:w="2304" w:type="dxa"/>
          </w:tcPr>
          <w:p w14:paraId="33F03BBD">
            <w:pPr>
              <w:pStyle w:val="22"/>
              <w:keepNext w:val="0"/>
              <w:suppressLineNumbers w:val="0"/>
              <w:spacing w:before="0" w:beforeAutospacing="0" w:afterAutospacing="0"/>
              <w:ind w:left="0" w:right="0"/>
              <w:rPr>
                <w:rFonts w:hint="default" w:eastAsia="宋体"/>
                <w:color w:val="000000" w:themeColor="text1"/>
                <w:sz w:val="20"/>
                <w:szCs w:val="20"/>
                <w:lang w:val="en-US" w:eastAsia="zh-CN"/>
                <w14:textFill>
                  <w14:solidFill>
                    <w14:schemeClr w14:val="tx1"/>
                  </w14:solidFill>
                </w14:textFill>
              </w:rPr>
            </w:pPr>
            <w:r>
              <w:rPr>
                <w:rFonts w:hint="eastAsia"/>
                <w:color w:val="000000" w:themeColor="text1"/>
                <w:sz w:val="20"/>
                <w:szCs w:val="20"/>
                <w:lang w:val="en-US" w:eastAsia="zh-CN"/>
                <w14:textFill>
                  <w14:solidFill>
                    <w14:schemeClr w14:val="tx1"/>
                  </w14:solidFill>
                </w14:textFill>
              </w:rPr>
              <w:t>&lt;李瑜清&gt;</w:t>
            </w:r>
          </w:p>
        </w:tc>
      </w:tr>
      <w:tr w14:paraId="1FBA4E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77B1A936">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p>
        </w:tc>
        <w:tc>
          <w:tcPr>
            <w:tcW w:w="1152" w:type="dxa"/>
          </w:tcPr>
          <w:p w14:paraId="628A4142">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p>
        </w:tc>
        <w:tc>
          <w:tcPr>
            <w:tcW w:w="3744" w:type="dxa"/>
          </w:tcPr>
          <w:p w14:paraId="1018D7A2">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p>
        </w:tc>
        <w:tc>
          <w:tcPr>
            <w:tcW w:w="2304" w:type="dxa"/>
          </w:tcPr>
          <w:p w14:paraId="6EF24BA5">
            <w:pPr>
              <w:pStyle w:val="22"/>
              <w:keepNext w:val="0"/>
              <w:suppressLineNumbers w:val="0"/>
              <w:spacing w:before="0" w:beforeAutospacing="0" w:afterAutospacing="0"/>
              <w:ind w:left="0" w:right="0"/>
              <w:rPr>
                <w:rFonts w:hint="default"/>
                <w:color w:val="000000" w:themeColor="text1"/>
                <w:sz w:val="20"/>
                <w:szCs w:val="20"/>
                <w14:textFill>
                  <w14:solidFill>
                    <w14:schemeClr w14:val="tx1"/>
                  </w14:solidFill>
                </w14:textFill>
              </w:rPr>
            </w:pPr>
          </w:p>
        </w:tc>
      </w:tr>
    </w:tbl>
    <w:p w14:paraId="7DA2DBAD">
      <w:pPr>
        <w:rPr>
          <w:color w:val="000000" w:themeColor="text1"/>
          <w14:textFill>
            <w14:solidFill>
              <w14:schemeClr w14:val="tx1"/>
            </w14:solidFill>
          </w14:textFill>
        </w:rPr>
      </w:pPr>
    </w:p>
    <w:p w14:paraId="256EA57F">
      <w:pPr>
        <w:pStyle w:val="15"/>
        <w:rPr>
          <w:color w:val="000000" w:themeColor="text1"/>
          <w14:textFill>
            <w14:solidFill>
              <w14:schemeClr w14:val="tx1"/>
            </w14:solidFill>
          </w14:textFill>
        </w:rPr>
      </w:pPr>
      <w:r>
        <w:rPr>
          <w:color w:val="000000" w:themeColor="text1"/>
          <w14:textFill>
            <w14:solidFill>
              <w14:schemeClr w14:val="tx1"/>
            </w14:solidFill>
          </w14:textFill>
        </w:rPr>
        <w:br w:type="page"/>
      </w:r>
    </w:p>
    <w:p w14:paraId="0FB35BB7">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p>
    <w:sdt>
      <w:sdtPr>
        <w:rPr>
          <w:rFonts w:ascii="宋体" w:hAnsi="宋体" w:eastAsia="宋体" w:cstheme="minorBidi"/>
          <w:snapToGrid w:val="0"/>
          <w:sz w:val="21"/>
          <w:lang w:val="en-US" w:eastAsia="zh-CN"/>
        </w:rPr>
        <w:id w:val="147469744"/>
        <w15:color w:val="DBDBDB"/>
        <w:docPartObj>
          <w:docPartGallery w:val="Table of Contents"/>
          <w:docPartUnique/>
        </w:docPartObj>
      </w:sdtPr>
      <w:sdtEndPr>
        <w:rPr>
          <w:rFonts w:hint="eastAsia" w:ascii="宋体" w:hAnsi="Times New Roman" w:eastAsia="宋体" w:cstheme="minorBidi"/>
          <w:snapToGrid w:val="0"/>
          <w:lang w:val="en-US" w:eastAsia="zh-CN"/>
        </w:rPr>
      </w:sdtEndPr>
      <w:sdtContent>
        <w:p w14:paraId="67370BA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92A462B">
          <w:pPr>
            <w:pStyle w:val="12"/>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TOC \o "1-3" \h \u </w:instrText>
          </w:r>
          <w:r>
            <w:rPr>
              <w:rFonts w:hint="eastAsia" w:ascii="宋体" w:hAnsi="Times New Roman" w:eastAsia="宋体" w:cstheme="minorBidi"/>
              <w:snapToGrid w:val="0"/>
              <w:lang w:val="en-US" w:eastAsia="zh-CN"/>
            </w:rPr>
            <w:fldChar w:fldCharType="separate"/>
          </w: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_Toc3164 </w:instrText>
          </w:r>
          <w:r>
            <w:rPr>
              <w:rFonts w:hint="eastAsia" w:ascii="宋体" w:hAnsi="Times New Roman" w:eastAsia="宋体" w:cstheme="minorBidi"/>
              <w:snapToGrid w:val="0"/>
              <w:lang w:val="en-US" w:eastAsia="zh-CN"/>
            </w:rPr>
            <w:fldChar w:fldCharType="separate"/>
          </w:r>
          <w:r>
            <w:rPr>
              <w:rFonts w:hint="eastAsia"/>
            </w:rPr>
            <w:t>1. 引言</w:t>
          </w:r>
          <w:r>
            <w:tab/>
          </w:r>
          <w:r>
            <w:fldChar w:fldCharType="begin"/>
          </w:r>
          <w:r>
            <w:instrText xml:space="preserve"> PAGEREF _Toc3164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6C62047B">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_Toc5274 </w:instrText>
          </w:r>
          <w:r>
            <w:rPr>
              <w:rFonts w:hint="eastAsia" w:ascii="宋体" w:hAnsi="Times New Roman" w:eastAsia="宋体" w:cstheme="minorBidi"/>
              <w:snapToGrid w:val="0"/>
              <w:lang w:val="en-US" w:eastAsia="zh-CN"/>
            </w:rPr>
            <w:fldChar w:fldCharType="separate"/>
          </w:r>
          <w:r>
            <w:rPr>
              <w:rFonts w:hint="eastAsia"/>
            </w:rPr>
            <w:t>1.1 编制目的</w:t>
          </w:r>
          <w:r>
            <w:tab/>
          </w:r>
          <w:r>
            <w:fldChar w:fldCharType="begin"/>
          </w:r>
          <w:r>
            <w:instrText xml:space="preserve"> PAGEREF _Toc5274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6EB29389">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_Toc15553 </w:instrText>
          </w:r>
          <w:r>
            <w:rPr>
              <w:rFonts w:hint="eastAsia" w:ascii="宋体" w:hAnsi="Times New Roman" w:eastAsia="宋体" w:cstheme="minorBidi"/>
              <w:snapToGrid w:val="0"/>
              <w:lang w:val="en-US" w:eastAsia="zh-CN"/>
            </w:rPr>
            <w:fldChar w:fldCharType="separate"/>
          </w:r>
          <w:r>
            <w:rPr>
              <w:rFonts w:hint="eastAsia"/>
            </w:rPr>
            <w:t>1.2 范围</w:t>
          </w:r>
          <w:r>
            <w:tab/>
          </w:r>
          <w:r>
            <w:fldChar w:fldCharType="begin"/>
          </w:r>
          <w:r>
            <w:instrText xml:space="preserve"> PAGEREF _Toc15553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06B454D5">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_Toc2455 </w:instrText>
          </w:r>
          <w:r>
            <w:rPr>
              <w:rFonts w:hint="eastAsia" w:ascii="宋体" w:hAnsi="Times New Roman" w:eastAsia="宋体" w:cstheme="minorBidi"/>
              <w:snapToGrid w:val="0"/>
              <w:lang w:val="en-US" w:eastAsia="zh-CN"/>
            </w:rPr>
            <w:fldChar w:fldCharType="separate"/>
          </w:r>
          <w:r>
            <w:rPr>
              <w:rFonts w:hint="eastAsia"/>
            </w:rPr>
            <w:t>1.3 参考资料</w:t>
          </w:r>
          <w:r>
            <w:tab/>
          </w:r>
          <w:r>
            <w:fldChar w:fldCharType="begin"/>
          </w:r>
          <w:r>
            <w:instrText xml:space="preserve"> PAGEREF _Toc2455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011EE22E">
          <w:pPr>
            <w:pStyle w:val="12"/>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_Toc31584 </w:instrText>
          </w:r>
          <w:r>
            <w:rPr>
              <w:rFonts w:hint="eastAsia" w:ascii="宋体" w:hAnsi="Times New Roman" w:eastAsia="宋体" w:cstheme="minorBidi"/>
              <w:snapToGrid w:val="0"/>
              <w:lang w:val="en-US" w:eastAsia="zh-CN"/>
            </w:rPr>
            <w:fldChar w:fldCharType="separate"/>
          </w:r>
          <w:r>
            <w:rPr>
              <w:rFonts w:hint="eastAsia"/>
            </w:rPr>
            <w:t>2. 总体描述</w:t>
          </w:r>
          <w:r>
            <w:tab/>
          </w:r>
          <w:r>
            <w:fldChar w:fldCharType="begin"/>
          </w:r>
          <w:r>
            <w:instrText xml:space="preserve"> PAGEREF _Toc31584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4E960040">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_Toc25748 </w:instrText>
          </w:r>
          <w:r>
            <w:rPr>
              <w:rFonts w:hint="eastAsia" w:ascii="宋体" w:hAnsi="Times New Roman" w:eastAsia="宋体" w:cstheme="minorBidi"/>
              <w:snapToGrid w:val="0"/>
              <w:lang w:val="en-US" w:eastAsia="zh-CN"/>
            </w:rPr>
            <w:fldChar w:fldCharType="separate"/>
          </w:r>
          <w:r>
            <w:rPr>
              <w:rFonts w:hint="eastAsia"/>
            </w:rPr>
            <w:t>2.1 项目前景</w:t>
          </w:r>
          <w:r>
            <w:tab/>
          </w:r>
          <w:r>
            <w:fldChar w:fldCharType="begin"/>
          </w:r>
          <w:r>
            <w:instrText xml:space="preserve"> PAGEREF _Toc25748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211825BD">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_Toc22270 </w:instrText>
          </w:r>
          <w:r>
            <w:rPr>
              <w:rFonts w:hint="eastAsia" w:ascii="宋体" w:hAnsi="Times New Roman" w:eastAsia="宋体" w:cstheme="minorBidi"/>
              <w:snapToGrid w:val="0"/>
              <w:lang w:val="en-US" w:eastAsia="zh-CN"/>
            </w:rPr>
            <w:fldChar w:fldCharType="separate"/>
          </w:r>
          <w:r>
            <w:t xml:space="preserve">2.2 </w:t>
          </w:r>
          <w:r>
            <w:rPr>
              <w:rFonts w:hint="eastAsia"/>
            </w:rPr>
            <w:t>产品功能</w:t>
          </w:r>
          <w:r>
            <w:tab/>
          </w:r>
          <w:r>
            <w:fldChar w:fldCharType="begin"/>
          </w:r>
          <w:r>
            <w:instrText xml:space="preserve"> PAGEREF _Toc22270 \h </w:instrText>
          </w:r>
          <w:r>
            <w:fldChar w:fldCharType="separate"/>
          </w:r>
          <w:r>
            <w:t>5</w:t>
          </w:r>
          <w:r>
            <w:fldChar w:fldCharType="end"/>
          </w:r>
          <w:r>
            <w:rPr>
              <w:rFonts w:hint="eastAsia" w:ascii="宋体" w:hAnsi="Times New Roman" w:eastAsia="宋体" w:cstheme="minorBidi"/>
              <w:snapToGrid w:val="0"/>
              <w:lang w:val="en-US" w:eastAsia="zh-CN"/>
            </w:rPr>
            <w:fldChar w:fldCharType="end"/>
          </w:r>
        </w:p>
        <w:p w14:paraId="56EC9C47">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_Toc30884 </w:instrText>
          </w:r>
          <w:r>
            <w:rPr>
              <w:rFonts w:hint="eastAsia" w:ascii="宋体" w:hAnsi="Times New Roman" w:eastAsia="宋体" w:cstheme="minorBidi"/>
              <w:snapToGrid w:val="0"/>
              <w:lang w:val="en-US" w:eastAsia="zh-CN"/>
            </w:rPr>
            <w:fldChar w:fldCharType="separate"/>
          </w:r>
          <w:r>
            <w:rPr>
              <w:rFonts w:hint="eastAsia"/>
            </w:rPr>
            <w:t>2.3 用户特征</w:t>
          </w:r>
          <w:r>
            <w:tab/>
          </w:r>
          <w:r>
            <w:fldChar w:fldCharType="begin"/>
          </w:r>
          <w:r>
            <w:instrText xml:space="preserve"> PAGEREF _Toc30884 \h </w:instrText>
          </w:r>
          <w:r>
            <w:fldChar w:fldCharType="separate"/>
          </w:r>
          <w:r>
            <w:t>6</w:t>
          </w:r>
          <w:r>
            <w:fldChar w:fldCharType="end"/>
          </w:r>
          <w:r>
            <w:rPr>
              <w:rFonts w:hint="eastAsia" w:ascii="宋体" w:hAnsi="Times New Roman" w:eastAsia="宋体" w:cstheme="minorBidi"/>
              <w:snapToGrid w:val="0"/>
              <w:lang w:val="en-US" w:eastAsia="zh-CN"/>
            </w:rPr>
            <w:fldChar w:fldCharType="end"/>
          </w:r>
        </w:p>
        <w:p w14:paraId="1DC9B5EC">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_Toc24629 </w:instrText>
          </w:r>
          <w:r>
            <w:rPr>
              <w:rFonts w:hint="eastAsia" w:ascii="宋体" w:hAnsi="Times New Roman" w:eastAsia="宋体" w:cstheme="minorBidi"/>
              <w:snapToGrid w:val="0"/>
              <w:lang w:val="en-US" w:eastAsia="zh-CN"/>
            </w:rPr>
            <w:fldChar w:fldCharType="separate"/>
          </w:r>
          <w:r>
            <w:t xml:space="preserve">2.4 </w:t>
          </w:r>
          <w:r>
            <w:rPr>
              <w:rFonts w:hint="eastAsia"/>
            </w:rPr>
            <w:t>约束</w:t>
          </w:r>
          <w:r>
            <w:tab/>
          </w:r>
          <w:r>
            <w:fldChar w:fldCharType="begin"/>
          </w:r>
          <w:r>
            <w:instrText xml:space="preserve"> PAGEREF _Toc24629 \h </w:instrText>
          </w:r>
          <w:r>
            <w:fldChar w:fldCharType="separate"/>
          </w:r>
          <w:r>
            <w:t>6</w:t>
          </w:r>
          <w:r>
            <w:fldChar w:fldCharType="end"/>
          </w:r>
          <w:r>
            <w:rPr>
              <w:rFonts w:hint="eastAsia" w:ascii="宋体" w:hAnsi="Times New Roman" w:eastAsia="宋体" w:cstheme="minorBidi"/>
              <w:snapToGrid w:val="0"/>
              <w:lang w:val="en-US" w:eastAsia="zh-CN"/>
            </w:rPr>
            <w:fldChar w:fldCharType="end"/>
          </w:r>
        </w:p>
        <w:p w14:paraId="342C43D9">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_Toc24166 </w:instrText>
          </w:r>
          <w:r>
            <w:rPr>
              <w:rFonts w:hint="eastAsia" w:ascii="宋体" w:hAnsi="Times New Roman" w:eastAsia="宋体" w:cstheme="minorBidi"/>
              <w:snapToGrid w:val="0"/>
              <w:lang w:val="en-US" w:eastAsia="zh-CN"/>
            </w:rPr>
            <w:fldChar w:fldCharType="separate"/>
          </w:r>
          <w:r>
            <w:t xml:space="preserve">2.5 </w:t>
          </w:r>
          <w:r>
            <w:rPr>
              <w:rFonts w:hint="eastAsia"/>
            </w:rPr>
            <w:t>依赖与假设</w:t>
          </w:r>
          <w:r>
            <w:tab/>
          </w:r>
          <w:r>
            <w:fldChar w:fldCharType="begin"/>
          </w:r>
          <w:r>
            <w:instrText xml:space="preserve"> PAGEREF _Toc24166 \h </w:instrText>
          </w:r>
          <w:r>
            <w:fldChar w:fldCharType="separate"/>
          </w:r>
          <w:r>
            <w:t>6</w:t>
          </w:r>
          <w:r>
            <w:fldChar w:fldCharType="end"/>
          </w:r>
          <w:r>
            <w:rPr>
              <w:rFonts w:hint="eastAsia" w:ascii="宋体" w:hAnsi="Times New Roman" w:eastAsia="宋体" w:cstheme="minorBidi"/>
              <w:snapToGrid w:val="0"/>
              <w:lang w:val="en-US" w:eastAsia="zh-CN"/>
            </w:rPr>
            <w:fldChar w:fldCharType="end"/>
          </w:r>
        </w:p>
        <w:p w14:paraId="69C2A77A">
          <w:pPr>
            <w:pStyle w:val="12"/>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_Toc13782 </w:instrText>
          </w:r>
          <w:r>
            <w:rPr>
              <w:rFonts w:hint="eastAsia" w:ascii="宋体" w:hAnsi="Times New Roman" w:eastAsia="宋体" w:cstheme="minorBidi"/>
              <w:snapToGrid w:val="0"/>
              <w:lang w:val="en-US" w:eastAsia="zh-CN"/>
            </w:rPr>
            <w:fldChar w:fldCharType="separate"/>
          </w:r>
          <w:r>
            <w:rPr>
              <w:rFonts w:hint="eastAsia"/>
            </w:rPr>
            <w:t>3. 详细需求描述</w:t>
          </w:r>
          <w:r>
            <w:tab/>
          </w:r>
          <w:r>
            <w:fldChar w:fldCharType="begin"/>
          </w:r>
          <w:r>
            <w:instrText xml:space="preserve"> PAGEREF _Toc13782 \h </w:instrText>
          </w:r>
          <w:r>
            <w:fldChar w:fldCharType="separate"/>
          </w:r>
          <w:r>
            <w:t>7</w:t>
          </w:r>
          <w:r>
            <w:fldChar w:fldCharType="end"/>
          </w:r>
          <w:r>
            <w:rPr>
              <w:rFonts w:hint="eastAsia" w:ascii="宋体" w:hAnsi="Times New Roman" w:eastAsia="宋体" w:cstheme="minorBidi"/>
              <w:snapToGrid w:val="0"/>
              <w:lang w:val="en-US" w:eastAsia="zh-CN"/>
            </w:rPr>
            <w:fldChar w:fldCharType="end"/>
          </w:r>
        </w:p>
        <w:p w14:paraId="34486BAA">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_Toc10093 </w:instrText>
          </w:r>
          <w:r>
            <w:rPr>
              <w:rFonts w:hint="eastAsia" w:ascii="宋体" w:hAnsi="Times New Roman" w:eastAsia="宋体" w:cstheme="minorBidi"/>
              <w:snapToGrid w:val="0"/>
              <w:lang w:val="en-US" w:eastAsia="zh-CN"/>
            </w:rPr>
            <w:fldChar w:fldCharType="separate"/>
          </w:r>
          <w:r>
            <w:rPr>
              <w:rFonts w:hint="eastAsia"/>
            </w:rPr>
            <w:t>3.1 对外接口需求</w:t>
          </w:r>
          <w:r>
            <w:tab/>
          </w:r>
          <w:r>
            <w:fldChar w:fldCharType="begin"/>
          </w:r>
          <w:r>
            <w:instrText xml:space="preserve"> PAGEREF _Toc10093 \h </w:instrText>
          </w:r>
          <w:r>
            <w:fldChar w:fldCharType="separate"/>
          </w:r>
          <w:r>
            <w:t>7</w:t>
          </w:r>
          <w:r>
            <w:fldChar w:fldCharType="end"/>
          </w:r>
          <w:r>
            <w:rPr>
              <w:rFonts w:hint="eastAsia" w:ascii="宋体" w:hAnsi="Times New Roman" w:eastAsia="宋体" w:cstheme="minorBidi"/>
              <w:snapToGrid w:val="0"/>
              <w:lang w:val="en-US" w:eastAsia="zh-CN"/>
            </w:rPr>
            <w:fldChar w:fldCharType="end"/>
          </w:r>
        </w:p>
        <w:p w14:paraId="1522C57E">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_Toc24866 </w:instrText>
          </w:r>
          <w:r>
            <w:rPr>
              <w:rFonts w:hint="eastAsia" w:ascii="宋体" w:hAnsi="Times New Roman" w:eastAsia="宋体" w:cstheme="minorBidi"/>
              <w:snapToGrid w:val="0"/>
              <w:lang w:val="en-US" w:eastAsia="zh-CN"/>
            </w:rPr>
            <w:fldChar w:fldCharType="separate"/>
          </w:r>
          <w:r>
            <w:rPr>
              <w:rFonts w:hint="eastAsia"/>
            </w:rPr>
            <w:t>3.1.1 用户界面</w:t>
          </w:r>
          <w:r>
            <w:tab/>
          </w:r>
          <w:r>
            <w:fldChar w:fldCharType="begin"/>
          </w:r>
          <w:r>
            <w:instrText xml:space="preserve"> PAGEREF _Toc24866 \h </w:instrText>
          </w:r>
          <w:r>
            <w:fldChar w:fldCharType="separate"/>
          </w:r>
          <w:r>
            <w:t>7</w:t>
          </w:r>
          <w:r>
            <w:fldChar w:fldCharType="end"/>
          </w:r>
          <w:r>
            <w:rPr>
              <w:rFonts w:hint="eastAsia" w:ascii="宋体" w:hAnsi="Times New Roman" w:eastAsia="宋体" w:cstheme="minorBidi"/>
              <w:snapToGrid w:val="0"/>
              <w:lang w:val="en-US" w:eastAsia="zh-CN"/>
            </w:rPr>
            <w:fldChar w:fldCharType="end"/>
          </w:r>
        </w:p>
        <w:p w14:paraId="3CB6EB3F">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_Toc26122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3.1.2 </w:t>
          </w:r>
          <w:r>
            <w:rPr>
              <w:rFonts w:hint="eastAsia"/>
              <w:bCs/>
              <w:i w:val="0"/>
              <w:iCs/>
              <w:szCs w:val="24"/>
            </w:rPr>
            <w:t>硬件接口</w:t>
          </w:r>
          <w:r>
            <w:tab/>
          </w:r>
          <w:r>
            <w:fldChar w:fldCharType="begin"/>
          </w:r>
          <w:r>
            <w:instrText xml:space="preserve"> PAGEREF _Toc26122 \h </w:instrText>
          </w:r>
          <w:r>
            <w:fldChar w:fldCharType="separate"/>
          </w:r>
          <w:r>
            <w:t>17</w:t>
          </w:r>
          <w:r>
            <w:fldChar w:fldCharType="end"/>
          </w:r>
          <w:r>
            <w:rPr>
              <w:rFonts w:hint="eastAsia" w:ascii="宋体" w:hAnsi="Times New Roman" w:eastAsia="宋体" w:cstheme="minorBidi"/>
              <w:snapToGrid w:val="0"/>
              <w:lang w:val="en-US" w:eastAsia="zh-CN"/>
            </w:rPr>
            <w:fldChar w:fldCharType="end"/>
          </w:r>
        </w:p>
        <w:p w14:paraId="5C519B4C">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_Toc26862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3.1.3 </w:t>
          </w:r>
          <w:r>
            <w:rPr>
              <w:rFonts w:hint="eastAsia"/>
              <w:bCs/>
              <w:i w:val="0"/>
              <w:iCs/>
              <w:szCs w:val="24"/>
            </w:rPr>
            <w:t>软件接口</w:t>
          </w:r>
          <w:r>
            <w:tab/>
          </w:r>
          <w:r>
            <w:fldChar w:fldCharType="begin"/>
          </w:r>
          <w:r>
            <w:instrText xml:space="preserve"> PAGEREF _Toc26862 \h </w:instrText>
          </w:r>
          <w:r>
            <w:fldChar w:fldCharType="separate"/>
          </w:r>
          <w:r>
            <w:t>18</w:t>
          </w:r>
          <w:r>
            <w:fldChar w:fldCharType="end"/>
          </w:r>
          <w:r>
            <w:rPr>
              <w:rFonts w:hint="eastAsia" w:ascii="宋体" w:hAnsi="Times New Roman" w:eastAsia="宋体" w:cstheme="minorBidi"/>
              <w:snapToGrid w:val="0"/>
              <w:lang w:val="en-US" w:eastAsia="zh-CN"/>
            </w:rPr>
            <w:fldChar w:fldCharType="end"/>
          </w:r>
        </w:p>
        <w:p w14:paraId="00BBB4DB">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_Toc29785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3.1.4 </w:t>
          </w:r>
          <w:r>
            <w:rPr>
              <w:rFonts w:hint="eastAsia"/>
              <w:bCs/>
              <w:i w:val="0"/>
              <w:iCs/>
              <w:szCs w:val="24"/>
            </w:rPr>
            <w:t>通信接口</w:t>
          </w:r>
          <w:r>
            <w:tab/>
          </w:r>
          <w:r>
            <w:fldChar w:fldCharType="begin"/>
          </w:r>
          <w:r>
            <w:instrText xml:space="preserve"> PAGEREF _Toc29785 \h </w:instrText>
          </w:r>
          <w:r>
            <w:fldChar w:fldCharType="separate"/>
          </w:r>
          <w:r>
            <w:t>18</w:t>
          </w:r>
          <w:r>
            <w:fldChar w:fldCharType="end"/>
          </w:r>
          <w:r>
            <w:rPr>
              <w:rFonts w:hint="eastAsia" w:ascii="宋体" w:hAnsi="Times New Roman" w:eastAsia="宋体" w:cstheme="minorBidi"/>
              <w:snapToGrid w:val="0"/>
              <w:lang w:val="en-US" w:eastAsia="zh-CN"/>
            </w:rPr>
            <w:fldChar w:fldCharType="end"/>
          </w:r>
        </w:p>
        <w:p w14:paraId="0EB4BA51">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_Toc31489 </w:instrText>
          </w:r>
          <w:r>
            <w:rPr>
              <w:rFonts w:hint="eastAsia" w:ascii="宋体" w:hAnsi="Times New Roman" w:eastAsia="宋体" w:cstheme="minorBidi"/>
              <w:snapToGrid w:val="0"/>
              <w:lang w:val="en-US" w:eastAsia="zh-CN"/>
            </w:rPr>
            <w:fldChar w:fldCharType="separate"/>
          </w:r>
          <w:r>
            <w:rPr>
              <w:rFonts w:hint="eastAsia"/>
              <w:szCs w:val="28"/>
            </w:rPr>
            <w:t xml:space="preserve">3.2 </w:t>
          </w:r>
          <w:r>
            <w:rPr>
              <w:rFonts w:hint="eastAsia"/>
              <w:szCs w:val="28"/>
            </w:rPr>
            <w:t>功能需求</w:t>
          </w:r>
          <w:r>
            <w:tab/>
          </w:r>
          <w:r>
            <w:fldChar w:fldCharType="begin"/>
          </w:r>
          <w:r>
            <w:instrText xml:space="preserve"> PAGEREF _Toc31489 \h </w:instrText>
          </w:r>
          <w:r>
            <w:fldChar w:fldCharType="separate"/>
          </w:r>
          <w:r>
            <w:t>19</w:t>
          </w:r>
          <w:r>
            <w:fldChar w:fldCharType="end"/>
          </w:r>
          <w:r>
            <w:rPr>
              <w:rFonts w:hint="eastAsia" w:ascii="宋体" w:hAnsi="Times New Roman" w:eastAsia="宋体" w:cstheme="minorBidi"/>
              <w:snapToGrid w:val="0"/>
              <w:lang w:val="en-US" w:eastAsia="zh-CN"/>
            </w:rPr>
            <w:fldChar w:fldCharType="end"/>
          </w:r>
        </w:p>
        <w:p w14:paraId="759BAEF0">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_Toc31933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
            </w:rPr>
            <w:t xml:space="preserve">3.2.1 </w:t>
          </w:r>
          <w:r>
            <w:rPr>
              <w:rFonts w:hint="eastAsia"/>
              <w:bCs/>
              <w:i w:val="0"/>
              <w:iCs/>
              <w:szCs w:val="24"/>
              <w:lang w:val="en-US" w:eastAsia="zh"/>
            </w:rPr>
            <w:t>登录</w:t>
          </w:r>
          <w:r>
            <w:tab/>
          </w:r>
          <w:r>
            <w:fldChar w:fldCharType="begin"/>
          </w:r>
          <w:r>
            <w:instrText xml:space="preserve"> PAGEREF _Toc31933 \h </w:instrText>
          </w:r>
          <w:r>
            <w:fldChar w:fldCharType="separate"/>
          </w:r>
          <w:r>
            <w:t>19</w:t>
          </w:r>
          <w:r>
            <w:fldChar w:fldCharType="end"/>
          </w:r>
          <w:r>
            <w:rPr>
              <w:rFonts w:hint="eastAsia" w:ascii="宋体" w:hAnsi="Times New Roman" w:eastAsia="宋体" w:cstheme="minorBidi"/>
              <w:snapToGrid w:val="0"/>
              <w:lang w:val="en-US" w:eastAsia="zh-CN"/>
            </w:rPr>
            <w:fldChar w:fldCharType="end"/>
          </w:r>
        </w:p>
        <w:p w14:paraId="4A6DAB72">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_Toc17695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3.2.2 </w:t>
          </w:r>
          <w:r>
            <w:rPr>
              <w:rFonts w:hint="eastAsia"/>
              <w:bCs/>
              <w:i w:val="0"/>
              <w:iCs/>
              <w:szCs w:val="24"/>
            </w:rPr>
            <w:t>用户管理</w:t>
          </w:r>
          <w:r>
            <w:tab/>
          </w:r>
          <w:r>
            <w:fldChar w:fldCharType="begin"/>
          </w:r>
          <w:r>
            <w:instrText xml:space="preserve"> PAGEREF _Toc17695 \h </w:instrText>
          </w:r>
          <w:r>
            <w:fldChar w:fldCharType="separate"/>
          </w:r>
          <w:r>
            <w:t>20</w:t>
          </w:r>
          <w:r>
            <w:fldChar w:fldCharType="end"/>
          </w:r>
          <w:r>
            <w:rPr>
              <w:rFonts w:hint="eastAsia" w:ascii="宋体" w:hAnsi="Times New Roman" w:eastAsia="宋体" w:cstheme="minorBidi"/>
              <w:snapToGrid w:val="0"/>
              <w:lang w:val="en-US" w:eastAsia="zh-CN"/>
            </w:rPr>
            <w:fldChar w:fldCharType="end"/>
          </w:r>
        </w:p>
        <w:p w14:paraId="7C66F58E">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_Toc5933 </w:instrText>
          </w:r>
          <w:r>
            <w:rPr>
              <w:rFonts w:hint="eastAsia" w:ascii="宋体" w:hAnsi="Times New Roman" w:eastAsia="宋体" w:cstheme="minorBidi"/>
              <w:snapToGrid w:val="0"/>
              <w:lang w:val="en-US" w:eastAsia="zh-CN"/>
            </w:rPr>
            <w:fldChar w:fldCharType="separate"/>
          </w:r>
          <w:r>
            <w:rPr>
              <w:rFonts w:hint="default"/>
              <w:bCs/>
              <w:i w:val="0"/>
              <w:iCs/>
              <w:szCs w:val="24"/>
              <w:lang w:val="en-US" w:eastAsia="zh-CN"/>
            </w:rPr>
            <w:t xml:space="preserve">3.2.3 </w:t>
          </w:r>
          <w:r>
            <w:rPr>
              <w:rFonts w:hint="eastAsia"/>
              <w:bCs/>
              <w:i w:val="0"/>
              <w:iCs/>
              <w:szCs w:val="24"/>
              <w:lang w:val="en-US" w:eastAsia="zh-CN"/>
            </w:rPr>
            <w:t>与好友聊天</w:t>
          </w:r>
          <w:r>
            <w:tab/>
          </w:r>
          <w:r>
            <w:fldChar w:fldCharType="begin"/>
          </w:r>
          <w:r>
            <w:instrText xml:space="preserve"> PAGEREF _Toc5933 \h </w:instrText>
          </w:r>
          <w:r>
            <w:fldChar w:fldCharType="separate"/>
          </w:r>
          <w:r>
            <w:t>20</w:t>
          </w:r>
          <w:r>
            <w:fldChar w:fldCharType="end"/>
          </w:r>
          <w:r>
            <w:rPr>
              <w:rFonts w:hint="eastAsia" w:ascii="宋体" w:hAnsi="Times New Roman" w:eastAsia="宋体" w:cstheme="minorBidi"/>
              <w:snapToGrid w:val="0"/>
              <w:lang w:val="en-US" w:eastAsia="zh-CN"/>
            </w:rPr>
            <w:fldChar w:fldCharType="end"/>
          </w:r>
        </w:p>
        <w:p w14:paraId="1F5407AC">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_Toc9112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3.2.4 </w:t>
          </w:r>
          <w:r>
            <w:rPr>
              <w:rFonts w:hint="eastAsia"/>
              <w:bCs/>
              <w:i w:val="0"/>
              <w:iCs/>
              <w:szCs w:val="24"/>
            </w:rPr>
            <w:t>查看系统操作日志</w:t>
          </w:r>
          <w:r>
            <w:tab/>
          </w:r>
          <w:r>
            <w:fldChar w:fldCharType="begin"/>
          </w:r>
          <w:r>
            <w:instrText xml:space="preserve"> PAGEREF _Toc9112 \h </w:instrText>
          </w:r>
          <w:r>
            <w:fldChar w:fldCharType="separate"/>
          </w:r>
          <w:r>
            <w:t>21</w:t>
          </w:r>
          <w:r>
            <w:fldChar w:fldCharType="end"/>
          </w:r>
          <w:r>
            <w:rPr>
              <w:rFonts w:hint="eastAsia" w:ascii="宋体" w:hAnsi="Times New Roman" w:eastAsia="宋体" w:cstheme="minorBidi"/>
              <w:snapToGrid w:val="0"/>
              <w:lang w:val="en-US" w:eastAsia="zh-CN"/>
            </w:rPr>
            <w:fldChar w:fldCharType="end"/>
          </w:r>
        </w:p>
        <w:p w14:paraId="774C3051">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_Toc10755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3.2.5 </w:t>
          </w:r>
          <w:r>
            <w:rPr>
              <w:rFonts w:hint="eastAsia"/>
              <w:bCs/>
              <w:i w:val="0"/>
              <w:iCs/>
              <w:szCs w:val="24"/>
            </w:rPr>
            <w:t>查看账户信息</w:t>
          </w:r>
          <w:r>
            <w:tab/>
          </w:r>
          <w:r>
            <w:fldChar w:fldCharType="begin"/>
          </w:r>
          <w:r>
            <w:instrText xml:space="preserve"> PAGEREF _Toc10755 \h </w:instrText>
          </w:r>
          <w:r>
            <w:fldChar w:fldCharType="separate"/>
          </w:r>
          <w:r>
            <w:t>22</w:t>
          </w:r>
          <w:r>
            <w:fldChar w:fldCharType="end"/>
          </w:r>
          <w:r>
            <w:rPr>
              <w:rFonts w:hint="eastAsia" w:ascii="宋体" w:hAnsi="Times New Roman" w:eastAsia="宋体" w:cstheme="minorBidi"/>
              <w:snapToGrid w:val="0"/>
              <w:lang w:val="en-US" w:eastAsia="zh-CN"/>
            </w:rPr>
            <w:fldChar w:fldCharType="end"/>
          </w:r>
        </w:p>
        <w:p w14:paraId="04B8E18F">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_Toc14699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3.2.6 </w:t>
          </w:r>
          <w:r>
            <w:rPr>
              <w:rFonts w:hint="eastAsia"/>
              <w:bCs/>
              <w:i w:val="0"/>
              <w:iCs/>
              <w:szCs w:val="24"/>
            </w:rPr>
            <w:t>查看仪表盘</w:t>
          </w:r>
          <w:r>
            <w:tab/>
          </w:r>
          <w:r>
            <w:fldChar w:fldCharType="begin"/>
          </w:r>
          <w:r>
            <w:instrText xml:space="preserve"> PAGEREF _Toc14699 \h </w:instrText>
          </w:r>
          <w:r>
            <w:fldChar w:fldCharType="separate"/>
          </w:r>
          <w:r>
            <w:t>23</w:t>
          </w:r>
          <w:r>
            <w:fldChar w:fldCharType="end"/>
          </w:r>
          <w:r>
            <w:rPr>
              <w:rFonts w:hint="eastAsia" w:ascii="宋体" w:hAnsi="Times New Roman" w:eastAsia="宋体" w:cstheme="minorBidi"/>
              <w:snapToGrid w:val="0"/>
              <w:lang w:val="en-US" w:eastAsia="zh-CN"/>
            </w:rPr>
            <w:fldChar w:fldCharType="end"/>
          </w:r>
        </w:p>
        <w:p w14:paraId="08CBF4D5">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_Toc29229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3.2.7 </w:t>
          </w:r>
          <w:r>
            <w:rPr>
              <w:rFonts w:hint="eastAsia"/>
              <w:bCs/>
              <w:i w:val="0"/>
              <w:iCs/>
              <w:szCs w:val="24"/>
            </w:rPr>
            <w:t>大模型配置</w:t>
          </w:r>
          <w:r>
            <w:tab/>
          </w:r>
          <w:r>
            <w:fldChar w:fldCharType="begin"/>
          </w:r>
          <w:r>
            <w:instrText xml:space="preserve"> PAGEREF _Toc29229 \h </w:instrText>
          </w:r>
          <w:r>
            <w:fldChar w:fldCharType="separate"/>
          </w:r>
          <w:r>
            <w:t>24</w:t>
          </w:r>
          <w:r>
            <w:fldChar w:fldCharType="end"/>
          </w:r>
          <w:r>
            <w:rPr>
              <w:rFonts w:hint="eastAsia" w:ascii="宋体" w:hAnsi="Times New Roman" w:eastAsia="宋体" w:cstheme="minorBidi"/>
              <w:snapToGrid w:val="0"/>
              <w:lang w:val="en-US" w:eastAsia="zh-CN"/>
            </w:rPr>
            <w:fldChar w:fldCharType="end"/>
          </w:r>
        </w:p>
        <w:p w14:paraId="4B0C0452">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_Toc26151 </w:instrText>
          </w:r>
          <w:r>
            <w:rPr>
              <w:rFonts w:hint="eastAsia" w:ascii="宋体" w:hAnsi="Times New Roman" w:eastAsia="宋体" w:cstheme="minorBidi"/>
              <w:snapToGrid w:val="0"/>
              <w:lang w:val="en-US" w:eastAsia="zh-CN"/>
            </w:rPr>
            <w:fldChar w:fldCharType="separate"/>
          </w:r>
          <w:r>
            <w:rPr>
              <w:rFonts w:hint="eastAsia"/>
              <w:bCs/>
              <w:i w:val="0"/>
              <w:iCs/>
              <w:szCs w:val="24"/>
            </w:rPr>
            <w:t xml:space="preserve">3.2.8 </w:t>
          </w:r>
          <w:r>
            <w:rPr>
              <w:rFonts w:hint="eastAsia"/>
              <w:bCs/>
              <w:i w:val="0"/>
              <w:iCs/>
              <w:szCs w:val="24"/>
            </w:rPr>
            <w:t>查询</w:t>
          </w:r>
          <w:r>
            <w:tab/>
          </w:r>
          <w:r>
            <w:fldChar w:fldCharType="begin"/>
          </w:r>
          <w:r>
            <w:instrText xml:space="preserve"> PAGEREF _Toc26151 \h </w:instrText>
          </w:r>
          <w:r>
            <w:fldChar w:fldCharType="separate"/>
          </w:r>
          <w:r>
            <w:t>24</w:t>
          </w:r>
          <w:r>
            <w:fldChar w:fldCharType="end"/>
          </w:r>
          <w:r>
            <w:rPr>
              <w:rFonts w:hint="eastAsia" w:ascii="宋体" w:hAnsi="Times New Roman" w:eastAsia="宋体" w:cstheme="minorBidi"/>
              <w:snapToGrid w:val="0"/>
              <w:lang w:val="en-US" w:eastAsia="zh-CN"/>
            </w:rPr>
            <w:fldChar w:fldCharType="end"/>
          </w:r>
        </w:p>
        <w:p w14:paraId="01E00337">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_Toc30187 </w:instrText>
          </w:r>
          <w:r>
            <w:rPr>
              <w:rFonts w:hint="eastAsia" w:ascii="宋体" w:hAnsi="Times New Roman" w:eastAsia="宋体" w:cstheme="minorBidi"/>
              <w:snapToGrid w:val="0"/>
              <w:lang w:val="en-US" w:eastAsia="zh-CN"/>
            </w:rPr>
            <w:fldChar w:fldCharType="separate"/>
          </w:r>
          <w:r>
            <w:rPr>
              <w:rFonts w:hint="default"/>
              <w:bCs/>
              <w:i w:val="0"/>
              <w:iCs/>
              <w:szCs w:val="24"/>
              <w:lang w:val="en-US" w:eastAsia="zh-CN"/>
            </w:rPr>
            <w:t xml:space="preserve">3.2.9 </w:t>
          </w:r>
          <w:r>
            <w:rPr>
              <w:rFonts w:hint="eastAsia"/>
              <w:bCs/>
              <w:i w:val="0"/>
              <w:iCs/>
              <w:szCs w:val="24"/>
              <w:lang w:val="en-US" w:eastAsia="zh-CN"/>
            </w:rPr>
            <w:t>收藏夹</w:t>
          </w:r>
          <w:r>
            <w:tab/>
          </w:r>
          <w:r>
            <w:fldChar w:fldCharType="begin"/>
          </w:r>
          <w:r>
            <w:instrText xml:space="preserve"> PAGEREF _Toc30187 \h </w:instrText>
          </w:r>
          <w:r>
            <w:fldChar w:fldCharType="separate"/>
          </w:r>
          <w:r>
            <w:t>25</w:t>
          </w:r>
          <w:r>
            <w:fldChar w:fldCharType="end"/>
          </w:r>
          <w:r>
            <w:rPr>
              <w:rFonts w:hint="eastAsia" w:ascii="宋体" w:hAnsi="Times New Roman" w:eastAsia="宋体" w:cstheme="minorBidi"/>
              <w:snapToGrid w:val="0"/>
              <w:lang w:val="en-US" w:eastAsia="zh-CN"/>
            </w:rPr>
            <w:fldChar w:fldCharType="end"/>
          </w:r>
        </w:p>
        <w:p w14:paraId="5944322F">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_Toc28726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3.2.10 分享</w:t>
          </w:r>
          <w:r>
            <w:tab/>
          </w:r>
          <w:r>
            <w:fldChar w:fldCharType="begin"/>
          </w:r>
          <w:r>
            <w:instrText xml:space="preserve"> PAGEREF _Toc28726 \h </w:instrText>
          </w:r>
          <w:r>
            <w:fldChar w:fldCharType="separate"/>
          </w:r>
          <w:r>
            <w:t>26</w:t>
          </w:r>
          <w:r>
            <w:fldChar w:fldCharType="end"/>
          </w:r>
          <w:r>
            <w:rPr>
              <w:rFonts w:hint="eastAsia" w:ascii="宋体" w:hAnsi="Times New Roman" w:eastAsia="宋体" w:cstheme="minorBidi"/>
              <w:snapToGrid w:val="0"/>
              <w:lang w:val="en-US" w:eastAsia="zh-CN"/>
            </w:rPr>
            <w:fldChar w:fldCharType="end"/>
          </w:r>
        </w:p>
        <w:p w14:paraId="5603F049">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_Toc32388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3.2.11 好友管理</w:t>
          </w:r>
          <w:r>
            <w:tab/>
          </w:r>
          <w:r>
            <w:fldChar w:fldCharType="begin"/>
          </w:r>
          <w:r>
            <w:instrText xml:space="preserve"> PAGEREF _Toc32388 \h </w:instrText>
          </w:r>
          <w:r>
            <w:fldChar w:fldCharType="separate"/>
          </w:r>
          <w:r>
            <w:t>27</w:t>
          </w:r>
          <w:r>
            <w:fldChar w:fldCharType="end"/>
          </w:r>
          <w:r>
            <w:rPr>
              <w:rFonts w:hint="eastAsia" w:ascii="宋体" w:hAnsi="Times New Roman" w:eastAsia="宋体" w:cstheme="minorBidi"/>
              <w:snapToGrid w:val="0"/>
              <w:lang w:val="en-US" w:eastAsia="zh-CN"/>
            </w:rPr>
            <w:fldChar w:fldCharType="end"/>
          </w:r>
        </w:p>
        <w:p w14:paraId="1DB47DA6">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_Toc11838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3.2.12 数据管理</w:t>
          </w:r>
          <w:r>
            <w:tab/>
          </w:r>
          <w:r>
            <w:fldChar w:fldCharType="begin"/>
          </w:r>
          <w:r>
            <w:instrText xml:space="preserve"> PAGEREF _Toc11838 \h </w:instrText>
          </w:r>
          <w:r>
            <w:fldChar w:fldCharType="separate"/>
          </w:r>
          <w:r>
            <w:t>28</w:t>
          </w:r>
          <w:r>
            <w:fldChar w:fldCharType="end"/>
          </w:r>
          <w:r>
            <w:rPr>
              <w:rFonts w:hint="eastAsia" w:ascii="宋体" w:hAnsi="Times New Roman" w:eastAsia="宋体" w:cstheme="minorBidi"/>
              <w:snapToGrid w:val="0"/>
              <w:lang w:val="en-US" w:eastAsia="zh-CN"/>
            </w:rPr>
            <w:fldChar w:fldCharType="end"/>
          </w:r>
        </w:p>
        <w:p w14:paraId="4AE4705E">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_Toc22676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3.2.13 用户数据库权限管理</w:t>
          </w:r>
          <w:r>
            <w:tab/>
          </w:r>
          <w:r>
            <w:fldChar w:fldCharType="begin"/>
          </w:r>
          <w:r>
            <w:instrText xml:space="preserve"> PAGEREF _Toc22676 \h </w:instrText>
          </w:r>
          <w:r>
            <w:fldChar w:fldCharType="separate"/>
          </w:r>
          <w:r>
            <w:t>29</w:t>
          </w:r>
          <w:r>
            <w:fldChar w:fldCharType="end"/>
          </w:r>
          <w:r>
            <w:rPr>
              <w:rFonts w:hint="eastAsia" w:ascii="宋体" w:hAnsi="Times New Roman" w:eastAsia="宋体" w:cstheme="minorBidi"/>
              <w:snapToGrid w:val="0"/>
              <w:lang w:val="en-US" w:eastAsia="zh-CN"/>
            </w:rPr>
            <w:fldChar w:fldCharType="end"/>
          </w:r>
        </w:p>
        <w:p w14:paraId="5113D231">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_Toc4274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3.2.14 查看数据连接日志</w:t>
          </w:r>
          <w:r>
            <w:tab/>
          </w:r>
          <w:r>
            <w:fldChar w:fldCharType="begin"/>
          </w:r>
          <w:r>
            <w:instrText xml:space="preserve"> PAGEREF _Toc4274 \h </w:instrText>
          </w:r>
          <w:r>
            <w:fldChar w:fldCharType="separate"/>
          </w:r>
          <w:r>
            <w:t>29</w:t>
          </w:r>
          <w:r>
            <w:fldChar w:fldCharType="end"/>
          </w:r>
          <w:r>
            <w:rPr>
              <w:rFonts w:hint="eastAsia" w:ascii="宋体" w:hAnsi="Times New Roman" w:eastAsia="宋体" w:cstheme="minorBidi"/>
              <w:snapToGrid w:val="0"/>
              <w:lang w:val="en-US" w:eastAsia="zh-CN"/>
            </w:rPr>
            <w:fldChar w:fldCharType="end"/>
          </w:r>
        </w:p>
        <w:p w14:paraId="19CD69EF">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_Toc22501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3.2.15 大模型查询处理</w:t>
          </w:r>
          <w:r>
            <w:tab/>
          </w:r>
          <w:r>
            <w:fldChar w:fldCharType="begin"/>
          </w:r>
          <w:r>
            <w:instrText xml:space="preserve"> PAGEREF _Toc22501 \h </w:instrText>
          </w:r>
          <w:r>
            <w:fldChar w:fldCharType="separate"/>
          </w:r>
          <w:r>
            <w:t>30</w:t>
          </w:r>
          <w:r>
            <w:fldChar w:fldCharType="end"/>
          </w:r>
          <w:r>
            <w:rPr>
              <w:rFonts w:hint="eastAsia" w:ascii="宋体" w:hAnsi="Times New Roman" w:eastAsia="宋体" w:cstheme="minorBidi"/>
              <w:snapToGrid w:val="0"/>
              <w:lang w:val="en-US" w:eastAsia="zh-CN"/>
            </w:rPr>
            <w:fldChar w:fldCharType="end"/>
          </w:r>
        </w:p>
        <w:p w14:paraId="19D8E447">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_Toc13521 </w:instrText>
          </w:r>
          <w:r>
            <w:rPr>
              <w:rFonts w:hint="eastAsia" w:ascii="宋体" w:hAnsi="Times New Roman" w:eastAsia="宋体" w:cstheme="minorBidi"/>
              <w:snapToGrid w:val="0"/>
              <w:lang w:val="en-US" w:eastAsia="zh-CN"/>
            </w:rPr>
            <w:fldChar w:fldCharType="separate"/>
          </w:r>
          <w:r>
            <w:rPr>
              <w:rFonts w:hint="eastAsia"/>
              <w:szCs w:val="28"/>
            </w:rPr>
            <w:t xml:space="preserve">3.3 </w:t>
          </w:r>
          <w:r>
            <w:rPr>
              <w:rFonts w:hint="eastAsia"/>
              <w:szCs w:val="28"/>
            </w:rPr>
            <w:t>非功能需求</w:t>
          </w:r>
          <w:r>
            <w:tab/>
          </w:r>
          <w:r>
            <w:fldChar w:fldCharType="begin"/>
          </w:r>
          <w:r>
            <w:instrText xml:space="preserve"> PAGEREF _Toc13521 \h </w:instrText>
          </w:r>
          <w:r>
            <w:fldChar w:fldCharType="separate"/>
          </w:r>
          <w:r>
            <w:t>31</w:t>
          </w:r>
          <w:r>
            <w:fldChar w:fldCharType="end"/>
          </w:r>
          <w:r>
            <w:rPr>
              <w:rFonts w:hint="eastAsia" w:ascii="宋体" w:hAnsi="Times New Roman" w:eastAsia="宋体" w:cstheme="minorBidi"/>
              <w:snapToGrid w:val="0"/>
              <w:lang w:val="en-US" w:eastAsia="zh-CN"/>
            </w:rPr>
            <w:fldChar w:fldCharType="end"/>
          </w:r>
        </w:p>
        <w:p w14:paraId="3493FAEA">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_Toc17136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3.3.1 可维护性</w:t>
          </w:r>
          <w:r>
            <w:tab/>
          </w:r>
          <w:r>
            <w:fldChar w:fldCharType="begin"/>
          </w:r>
          <w:r>
            <w:instrText xml:space="preserve"> PAGEREF _Toc17136 \h </w:instrText>
          </w:r>
          <w:r>
            <w:fldChar w:fldCharType="separate"/>
          </w:r>
          <w:r>
            <w:t>31</w:t>
          </w:r>
          <w:r>
            <w:fldChar w:fldCharType="end"/>
          </w:r>
          <w:r>
            <w:rPr>
              <w:rFonts w:hint="eastAsia" w:ascii="宋体" w:hAnsi="Times New Roman" w:eastAsia="宋体" w:cstheme="minorBidi"/>
              <w:snapToGrid w:val="0"/>
              <w:lang w:val="en-US" w:eastAsia="zh-CN"/>
            </w:rPr>
            <w:fldChar w:fldCharType="end"/>
          </w:r>
        </w:p>
        <w:p w14:paraId="7EC6A032">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_Toc13468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3.3.2 易用性</w:t>
          </w:r>
          <w:r>
            <w:tab/>
          </w:r>
          <w:r>
            <w:fldChar w:fldCharType="begin"/>
          </w:r>
          <w:r>
            <w:instrText xml:space="preserve"> PAGEREF _Toc13468 \h </w:instrText>
          </w:r>
          <w:r>
            <w:fldChar w:fldCharType="separate"/>
          </w:r>
          <w:r>
            <w:t>31</w:t>
          </w:r>
          <w:r>
            <w:fldChar w:fldCharType="end"/>
          </w:r>
          <w:r>
            <w:rPr>
              <w:rFonts w:hint="eastAsia" w:ascii="宋体" w:hAnsi="Times New Roman" w:eastAsia="宋体" w:cstheme="minorBidi"/>
              <w:snapToGrid w:val="0"/>
              <w:lang w:val="en-US" w:eastAsia="zh-CN"/>
            </w:rPr>
            <w:fldChar w:fldCharType="end"/>
          </w:r>
        </w:p>
        <w:p w14:paraId="41E4CAB7">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_Toc11123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3.3.3 可靠性</w:t>
          </w:r>
          <w:r>
            <w:tab/>
          </w:r>
          <w:r>
            <w:fldChar w:fldCharType="begin"/>
          </w:r>
          <w:r>
            <w:instrText xml:space="preserve"> PAGEREF _Toc11123 \h </w:instrText>
          </w:r>
          <w:r>
            <w:fldChar w:fldCharType="separate"/>
          </w:r>
          <w:r>
            <w:t>31</w:t>
          </w:r>
          <w:r>
            <w:fldChar w:fldCharType="end"/>
          </w:r>
          <w:r>
            <w:rPr>
              <w:rFonts w:hint="eastAsia" w:ascii="宋体" w:hAnsi="Times New Roman" w:eastAsia="宋体" w:cstheme="minorBidi"/>
              <w:snapToGrid w:val="0"/>
              <w:lang w:val="en-US" w:eastAsia="zh-CN"/>
            </w:rPr>
            <w:fldChar w:fldCharType="end"/>
          </w:r>
        </w:p>
        <w:p w14:paraId="754ACFD0">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_Toc17294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3.3.4 业务规则</w:t>
          </w:r>
          <w:r>
            <w:tab/>
          </w:r>
          <w:r>
            <w:fldChar w:fldCharType="begin"/>
          </w:r>
          <w:r>
            <w:instrText xml:space="preserve"> PAGEREF _Toc17294 \h </w:instrText>
          </w:r>
          <w:r>
            <w:fldChar w:fldCharType="separate"/>
          </w:r>
          <w:r>
            <w:t>32</w:t>
          </w:r>
          <w:r>
            <w:fldChar w:fldCharType="end"/>
          </w:r>
          <w:r>
            <w:rPr>
              <w:rFonts w:hint="eastAsia" w:ascii="宋体" w:hAnsi="Times New Roman" w:eastAsia="宋体" w:cstheme="minorBidi"/>
              <w:snapToGrid w:val="0"/>
              <w:lang w:val="en-US" w:eastAsia="zh-CN"/>
            </w:rPr>
            <w:fldChar w:fldCharType="end"/>
          </w:r>
        </w:p>
        <w:p w14:paraId="47F0E2A8">
          <w:pPr>
            <w:pStyle w:val="13"/>
            <w:tabs>
              <w:tab w:val="right" w:leader="dot" w:pos="936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_Toc9416 </w:instrText>
          </w:r>
          <w:r>
            <w:rPr>
              <w:rFonts w:hint="eastAsia" w:ascii="宋体" w:hAnsi="Times New Roman" w:eastAsia="宋体" w:cstheme="minorBidi"/>
              <w:snapToGrid w:val="0"/>
              <w:lang w:val="en-US" w:eastAsia="zh-CN"/>
            </w:rPr>
            <w:fldChar w:fldCharType="separate"/>
          </w:r>
          <w:r>
            <w:rPr>
              <w:rFonts w:hint="eastAsia"/>
              <w:szCs w:val="28"/>
            </w:rPr>
            <w:t xml:space="preserve">3.4 </w:t>
          </w:r>
          <w:r>
            <w:rPr>
              <w:rFonts w:hint="eastAsia"/>
              <w:szCs w:val="28"/>
            </w:rPr>
            <w:t>数据需求</w:t>
          </w:r>
          <w:r>
            <w:tab/>
          </w:r>
          <w:r>
            <w:fldChar w:fldCharType="begin"/>
          </w:r>
          <w:r>
            <w:instrText xml:space="preserve"> PAGEREF _Toc9416 \h </w:instrText>
          </w:r>
          <w:r>
            <w:fldChar w:fldCharType="separate"/>
          </w:r>
          <w:r>
            <w:t>32</w:t>
          </w:r>
          <w:r>
            <w:fldChar w:fldCharType="end"/>
          </w:r>
          <w:r>
            <w:rPr>
              <w:rFonts w:hint="eastAsia" w:ascii="宋体" w:hAnsi="Times New Roman" w:eastAsia="宋体" w:cstheme="minorBidi"/>
              <w:snapToGrid w:val="0"/>
              <w:lang w:val="en-US" w:eastAsia="zh-CN"/>
            </w:rPr>
            <w:fldChar w:fldCharType="end"/>
          </w:r>
        </w:p>
        <w:p w14:paraId="317ECD0D">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_Toc26150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3.4.1 数据定义</w:t>
          </w:r>
          <w:r>
            <w:tab/>
          </w:r>
          <w:r>
            <w:fldChar w:fldCharType="begin"/>
          </w:r>
          <w:r>
            <w:instrText xml:space="preserve"> PAGEREF _Toc26150 \h </w:instrText>
          </w:r>
          <w:r>
            <w:fldChar w:fldCharType="separate"/>
          </w:r>
          <w:r>
            <w:t>32</w:t>
          </w:r>
          <w:r>
            <w:fldChar w:fldCharType="end"/>
          </w:r>
          <w:r>
            <w:rPr>
              <w:rFonts w:hint="eastAsia" w:ascii="宋体" w:hAnsi="Times New Roman" w:eastAsia="宋体" w:cstheme="minorBidi"/>
              <w:snapToGrid w:val="0"/>
              <w:lang w:val="en-US" w:eastAsia="zh-CN"/>
            </w:rPr>
            <w:fldChar w:fldCharType="end"/>
          </w:r>
        </w:p>
        <w:p w14:paraId="7C418F4D">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_Toc3550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3.4.2 默认数据</w:t>
          </w:r>
          <w:r>
            <w:tab/>
          </w:r>
          <w:r>
            <w:fldChar w:fldCharType="begin"/>
          </w:r>
          <w:r>
            <w:instrText xml:space="preserve"> PAGEREF _Toc3550 \h </w:instrText>
          </w:r>
          <w:r>
            <w:fldChar w:fldCharType="separate"/>
          </w:r>
          <w:r>
            <w:t>32</w:t>
          </w:r>
          <w:r>
            <w:fldChar w:fldCharType="end"/>
          </w:r>
          <w:r>
            <w:rPr>
              <w:rFonts w:hint="eastAsia" w:ascii="宋体" w:hAnsi="Times New Roman" w:eastAsia="宋体" w:cstheme="minorBidi"/>
              <w:snapToGrid w:val="0"/>
              <w:lang w:val="en-US" w:eastAsia="zh-CN"/>
            </w:rPr>
            <w:fldChar w:fldCharType="end"/>
          </w:r>
        </w:p>
        <w:p w14:paraId="69D8C8BB">
          <w:pPr>
            <w:pStyle w:val="9"/>
            <w:tabs>
              <w:tab w:val="right" w:leader="dot" w:pos="9360"/>
              <w:tab w:val="clear" w:pos="1440"/>
            </w:tabs>
          </w:pPr>
          <w:r>
            <w:rPr>
              <w:rFonts w:hint="eastAsia" w:ascii="宋体" w:hAnsi="Times New Roman" w:eastAsia="宋体" w:cstheme="minorBidi"/>
              <w:snapToGrid w:val="0"/>
              <w:lang w:val="en-US" w:eastAsia="zh-CN"/>
            </w:rPr>
            <w:fldChar w:fldCharType="begin"/>
          </w:r>
          <w:r>
            <w:rPr>
              <w:rFonts w:hint="eastAsia" w:ascii="宋体" w:hAnsi="Times New Roman" w:eastAsia="宋体" w:cstheme="minorBidi"/>
              <w:snapToGrid w:val="0"/>
              <w:lang w:val="en-US" w:eastAsia="zh-CN"/>
            </w:rPr>
            <w:instrText xml:space="preserve"> HYPERLINK \l _Toc17006 </w:instrText>
          </w:r>
          <w:r>
            <w:rPr>
              <w:rFonts w:hint="eastAsia" w:ascii="宋体" w:hAnsi="Times New Roman" w:eastAsia="宋体" w:cstheme="minorBidi"/>
              <w:snapToGrid w:val="0"/>
              <w:lang w:val="en-US" w:eastAsia="zh-CN"/>
            </w:rPr>
            <w:fldChar w:fldCharType="separate"/>
          </w:r>
          <w:r>
            <w:rPr>
              <w:rFonts w:hint="eastAsia"/>
              <w:bCs/>
              <w:i w:val="0"/>
              <w:iCs/>
              <w:szCs w:val="24"/>
              <w:lang w:val="en-US" w:eastAsia="zh-CN"/>
            </w:rPr>
            <w:t>3.4.3 数据格式要求</w:t>
          </w:r>
          <w:r>
            <w:tab/>
          </w:r>
          <w:r>
            <w:fldChar w:fldCharType="begin"/>
          </w:r>
          <w:r>
            <w:instrText xml:space="preserve"> PAGEREF _Toc17006 \h </w:instrText>
          </w:r>
          <w:r>
            <w:fldChar w:fldCharType="separate"/>
          </w:r>
          <w:r>
            <w:t>32</w:t>
          </w:r>
          <w:r>
            <w:fldChar w:fldCharType="end"/>
          </w:r>
          <w:r>
            <w:rPr>
              <w:rFonts w:hint="eastAsia" w:ascii="宋体" w:hAnsi="Times New Roman" w:eastAsia="宋体" w:cstheme="minorBidi"/>
              <w:snapToGrid w:val="0"/>
              <w:lang w:val="en-US" w:eastAsia="zh-CN"/>
            </w:rPr>
            <w:fldChar w:fldCharType="end"/>
          </w:r>
        </w:p>
        <w:p w14:paraId="34A04FBA">
          <w:pPr>
            <w:rPr>
              <w:rFonts w:hint="eastAsia" w:ascii="宋体" w:hAnsi="Times New Roman" w:eastAsia="宋体" w:cstheme="minorBidi"/>
              <w:snapToGrid w:val="0"/>
              <w:lang w:val="en-US" w:eastAsia="zh-CN"/>
            </w:rPr>
          </w:pPr>
          <w:r>
            <w:rPr>
              <w:rFonts w:hint="eastAsia" w:ascii="宋体" w:hAnsi="Times New Roman" w:eastAsia="宋体" w:cstheme="minorBidi"/>
              <w:snapToGrid w:val="0"/>
              <w:lang w:val="en-US" w:eastAsia="zh-CN"/>
            </w:rPr>
            <w:fldChar w:fldCharType="end"/>
          </w:r>
        </w:p>
      </w:sdtContent>
    </w:sdt>
    <w:p w14:paraId="57814AF8">
      <w:pPr>
        <w:rPr>
          <w:rFonts w:hint="eastAsia" w:ascii="宋体" w:hAnsi="Times New Roman" w:eastAsia="宋体" w:cstheme="minorBidi"/>
          <w:snapToGrid w:val="0"/>
          <w:lang w:val="en-US" w:eastAsia="zh-CN"/>
        </w:rPr>
      </w:pPr>
    </w:p>
    <w:p w14:paraId="76DD2FA1">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p>
    <w:p w14:paraId="7CDD81B5">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p>
    <w:p w14:paraId="5B97F3D0">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p>
    <w:p w14:paraId="1B01A8B4">
      <w:pPr>
        <w:pStyle w:val="15"/>
        <w:jc w:val="left"/>
        <w:rPr>
          <w:rFonts w:hint="eastAsia" w:ascii="宋体" w:hAnsi="Times New Roman" w:eastAsia="宋体" w:cstheme="minorBidi"/>
          <w:b w:val="0"/>
          <w:snapToGrid w:val="0"/>
          <w:color w:val="0000FF"/>
          <w:sz w:val="20"/>
          <w:lang w:val="en-US" w:eastAsia="zh-CN"/>
        </w:rPr>
      </w:pPr>
    </w:p>
    <w:p w14:paraId="4B40561D">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p>
    <w:p w14:paraId="51515D1A">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p>
    <w:p w14:paraId="7FD7B4A6">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r>
        <w:rPr>
          <w:rFonts w:hint="eastAsia" w:ascii="宋体" w:hAnsi="Times New Roman" w:eastAsia="宋体" w:cstheme="minorBidi"/>
          <w:b w:val="0"/>
          <w:snapToGrid w:val="0"/>
          <w:color w:val="000000" w:themeColor="text1"/>
          <w:sz w:val="20"/>
          <w:lang w:val="en-US" w:eastAsia="zh-CN"/>
          <w14:textFill>
            <w14:solidFill>
              <w14:schemeClr w14:val="tx1"/>
            </w14:solidFill>
          </w14:textFill>
        </w:rPr>
        <w:t>词汇表</w:t>
      </w:r>
    </w:p>
    <w:p w14:paraId="5A815476">
      <w:pPr>
        <w:pStyle w:val="15"/>
        <w:jc w:val="left"/>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r>
        <w:rPr>
          <w:rFonts w:hint="eastAsia" w:ascii="宋体" w:hAnsi="Times New Roman" w:eastAsia="宋体" w:cstheme="minorBidi"/>
          <w:b w:val="0"/>
          <w:snapToGrid w:val="0"/>
          <w:color w:val="000000" w:themeColor="text1"/>
          <w:sz w:val="20"/>
          <w:lang w:val="en-US" w:eastAsia="zh-CN"/>
          <w14:textFill>
            <w14:solidFill>
              <w14:schemeClr w14:val="tx1"/>
            </w14:solidFill>
          </w14:textFill>
        </w:rPr>
        <w:t>参考资料</w:t>
      </w:r>
    </w:p>
    <w:p w14:paraId="6E407E44">
      <w:pPr>
        <w:rPr>
          <w:rFonts w:hint="eastAsia" w:ascii="宋体" w:hAnsi="Times New Roman" w:eastAsia="宋体" w:cstheme="minorBidi"/>
          <w:b w:val="0"/>
          <w:snapToGrid w:val="0"/>
          <w:color w:val="000000" w:themeColor="text1"/>
          <w:sz w:val="20"/>
          <w:lang w:val="en-US" w:eastAsia="zh-CN"/>
          <w14:textFill>
            <w14:solidFill>
              <w14:schemeClr w14:val="tx1"/>
            </w14:solidFill>
          </w14:textFill>
        </w:rPr>
      </w:pPr>
      <w:r>
        <w:rPr>
          <w:rFonts w:hint="eastAsia" w:ascii="宋体" w:hAnsi="Times New Roman" w:eastAsia="宋体" w:cstheme="minorBidi"/>
          <w:b w:val="0"/>
          <w:snapToGrid w:val="0"/>
          <w:color w:val="000000" w:themeColor="text1"/>
          <w:sz w:val="20"/>
          <w:lang w:val="en-US" w:eastAsia="zh-CN"/>
          <w14:textFill>
            <w14:solidFill>
              <w14:schemeClr w14:val="tx1"/>
            </w14:solidFill>
          </w14:textFill>
        </w:rPr>
        <w:t>附录</w:t>
      </w:r>
    </w:p>
    <w:p w14:paraId="1CB13B6A">
      <w:pPr>
        <w:rPr>
          <w:rFonts w:hint="eastAsia" w:cstheme="minorBidi"/>
          <w:b w:val="0"/>
          <w:snapToGrid w:val="0"/>
          <w:color w:val="000000" w:themeColor="text1"/>
          <w:sz w:val="20"/>
          <w:lang w:val="en-US" w:eastAsia="zh-CN"/>
          <w14:textFill>
            <w14:solidFill>
              <w14:schemeClr w14:val="tx1"/>
            </w14:solidFill>
          </w14:textFill>
        </w:rPr>
      </w:pPr>
      <w:r>
        <w:rPr>
          <w:rFonts w:hint="eastAsia" w:cstheme="minorBidi"/>
          <w:b w:val="0"/>
          <w:snapToGrid w:val="0"/>
          <w:color w:val="000000" w:themeColor="text1"/>
          <w:sz w:val="20"/>
          <w:lang w:val="en-US" w:eastAsia="zh-CN"/>
          <w14:textFill>
            <w14:solidFill>
              <w14:schemeClr w14:val="tx1"/>
            </w14:solidFill>
          </w14:textFill>
        </w:rPr>
        <w:t>注：</w:t>
      </w:r>
    </w:p>
    <w:p w14:paraId="512BA43F">
      <w:pPr>
        <w:numPr>
          <w:ilvl w:val="0"/>
          <w:numId w:val="2"/>
        </w:numPr>
        <w:rPr>
          <w:rFonts w:hint="eastAsia" w:cstheme="minorBidi"/>
          <w:b w:val="0"/>
          <w:snapToGrid w:val="0"/>
          <w:color w:val="000000" w:themeColor="text1"/>
          <w:sz w:val="20"/>
          <w:lang w:val="en-US" w:eastAsia="zh-CN"/>
          <w14:textFill>
            <w14:solidFill>
              <w14:schemeClr w14:val="tx1"/>
            </w14:solidFill>
          </w14:textFill>
        </w:rPr>
      </w:pPr>
      <w:r>
        <w:rPr>
          <w:rFonts w:hint="eastAsia" w:cstheme="minorBidi"/>
          <w:b w:val="0"/>
          <w:snapToGrid w:val="0"/>
          <w:color w:val="000000" w:themeColor="text1"/>
          <w:sz w:val="20"/>
          <w:lang w:val="en-US" w:eastAsia="zh-CN"/>
          <w14:textFill>
            <w14:solidFill>
              <w14:schemeClr w14:val="tx1"/>
            </w14:solidFill>
          </w14:textFill>
        </w:rPr>
        <w:t>需求描述参见《软件需求规约》的“具体需求”一章。</w:t>
      </w:r>
    </w:p>
    <w:p w14:paraId="32CBFF23">
      <w:pPr>
        <w:numPr>
          <w:ilvl w:val="0"/>
          <w:numId w:val="0"/>
        </w:numPr>
        <w:rPr>
          <w:rFonts w:hint="default" w:cstheme="minorBidi"/>
          <w:b w:val="0"/>
          <w:snapToGrid w:val="0"/>
          <w:color w:val="000000" w:themeColor="text1"/>
          <w:sz w:val="20"/>
          <w:lang w:val="en-US" w:eastAsia="zh-CN"/>
          <w14:textFill>
            <w14:solidFill>
              <w14:schemeClr w14:val="tx1"/>
            </w14:solidFill>
          </w14:textFill>
        </w:rPr>
        <w:sectPr>
          <w:headerReference r:id="rId6" w:type="default"/>
          <w:footerReference r:id="rId7" w:type="default"/>
          <w:footnotePr>
            <w:numFmt w:val="decimal"/>
          </w:footnotePr>
          <w:pgSz w:w="12240" w:h="15840"/>
          <w:pgMar w:top="1440" w:right="1440" w:bottom="1440" w:left="1440" w:header="720" w:footer="720" w:gutter="0"/>
          <w:cols w:space="720" w:num="1"/>
        </w:sectPr>
      </w:pPr>
    </w:p>
    <w:p w14:paraId="47761AA5">
      <w:pPr>
        <w:pStyle w:val="2"/>
        <w:bidi w:val="0"/>
        <w:rPr>
          <w:rFonts w:hint="eastAsia"/>
        </w:rPr>
      </w:pPr>
      <w:bookmarkStart w:id="0" w:name="_Toc3164"/>
      <w:r>
        <w:rPr>
          <w:rFonts w:hint="eastAsia"/>
        </w:rPr>
        <w:t>引言</w:t>
      </w:r>
      <w:bookmarkEnd w:id="0"/>
    </w:p>
    <w:p w14:paraId="370F3056">
      <w:pPr>
        <w:pStyle w:val="3"/>
        <w:bidi w:val="0"/>
        <w:rPr>
          <w:rFonts w:hint="eastAsia"/>
        </w:rPr>
      </w:pPr>
      <w:bookmarkStart w:id="1" w:name="_Toc5274"/>
      <w:r>
        <w:rPr>
          <w:rFonts w:hint="eastAsia"/>
        </w:rPr>
        <w:t>编制目的</w:t>
      </w:r>
      <w:bookmarkEnd w:id="1"/>
    </w:p>
    <w:p w14:paraId="6DCB40C2">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sans-serif" w:hAnsi="sans-serif" w:eastAsia="sans-serif" w:cs="sans-serif"/>
          <w:i w:val="0"/>
          <w:iCs w:val="0"/>
          <w:caps w:val="0"/>
          <w:color w:val="000000" w:themeColor="text1"/>
          <w:spacing w:val="0"/>
          <w:sz w:val="24"/>
          <w:szCs w:val="24"/>
          <w:shd w:val="clear" w:fill="FFFFFF"/>
          <w:lang w:eastAsia="zh"/>
          <w14:textFill>
            <w14:solidFill>
              <w14:schemeClr w14:val="tx1"/>
            </w14:solidFill>
          </w14:textFill>
          <w:woUserID w:val="2"/>
        </w:rPr>
        <w:t xml:space="preserve"> </w:t>
      </w:r>
      <w:r>
        <w:rPr>
          <w:rFonts w:hint="eastAsia" w:ascii="宋体" w:hAnsi="Times New Roman" w:eastAsia="宋体" w:cstheme="minorBidi"/>
          <w:snapToGrid w:val="0"/>
          <w:color w:val="000000" w:themeColor="text1"/>
          <w:lang w:val="en-US" w:eastAsia="zh"/>
          <w14:textFill>
            <w14:solidFill>
              <w14:schemeClr w14:val="tx1"/>
            </w14:solidFill>
          </w14:textFill>
        </w:rPr>
        <w:t xml:space="preserve"> </w:t>
      </w:r>
      <w:r>
        <w:rPr>
          <w:rFonts w:hint="eastAsia" w:cstheme="minorBidi"/>
          <w:snapToGrid w:val="0"/>
          <w:color w:val="000000" w:themeColor="text1"/>
          <w:lang w:val="en-US" w:eastAsia="zh-CN"/>
          <w14:textFill>
            <w14:solidFill>
              <w14:schemeClr w14:val="tx1"/>
            </w14:solidFill>
          </w14:textFill>
        </w:rPr>
        <w:t xml:space="preserve">  </w:t>
      </w:r>
      <w:r>
        <w:rPr>
          <w:rFonts w:hint="eastAsia" w:ascii="宋体" w:hAnsi="Times New Roman" w:eastAsia="宋体" w:cstheme="minorBidi"/>
          <w:snapToGrid w:val="0"/>
          <w:color w:val="000000" w:themeColor="text1"/>
          <w:lang w:val="en-US" w:eastAsia="zh-CN"/>
          <w14:textFill>
            <w14:solidFill>
              <w14:schemeClr w14:val="tx1"/>
            </w14:solidFill>
          </w14:textFill>
        </w:rPr>
        <w:t>本文档旨在明确“基于自然语言的数据库查询和展示系统”的功能需求与非功能需求，界定系统范围，描述用户特征与运行环境，为后续系统设计、开发、测试及验收提供依据。</w:t>
      </w:r>
    </w:p>
    <w:p w14:paraId="584B4909">
      <w:pPr>
        <w:keepNext w:val="0"/>
        <w:keepLines w:val="0"/>
        <w:widowControl/>
        <w:suppressLineNumbers w:val="0"/>
        <w:spacing w:before="0" w:beforeAutospacing="0" w:after="0" w:afterAutospacing="0" w:line="273" w:lineRule="auto"/>
        <w:ind w:left="0" w:right="0" w:firstLine="420"/>
        <w:jc w:val="both"/>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除特殊说明之外，本文档所包含的需求都是最高优先级需求。</w:t>
      </w:r>
    </w:p>
    <w:p w14:paraId="34D12CAB">
      <w:pPr>
        <w:rPr>
          <w:rFonts w:hint="eastAsia" w:ascii="sans-serif" w:hAnsi="sans-serif" w:eastAsia="sans-serif" w:cs="sans-serif"/>
          <w:i w:val="0"/>
          <w:iCs w:val="0"/>
          <w:caps w:val="0"/>
          <w:color w:val="000000" w:themeColor="text1"/>
          <w:spacing w:val="0"/>
          <w:sz w:val="24"/>
          <w:szCs w:val="24"/>
          <w:shd w:val="clear" w:fill="FFFFFF"/>
          <w14:textFill>
            <w14:solidFill>
              <w14:schemeClr w14:val="tx1"/>
            </w14:solidFill>
          </w14:textFill>
          <w:woUserID w:val="2"/>
        </w:rPr>
      </w:pPr>
    </w:p>
    <w:p w14:paraId="2991B597">
      <w:pPr>
        <w:pStyle w:val="3"/>
        <w:bidi w:val="0"/>
        <w:rPr>
          <w:rFonts w:hint="eastAsia"/>
        </w:rPr>
      </w:pPr>
      <w:bookmarkStart w:id="2" w:name="_Toc15553"/>
      <w:r>
        <w:rPr>
          <w:rFonts w:hint="eastAsia"/>
        </w:rPr>
        <w:t>范围</w:t>
      </w:r>
      <w:bookmarkEnd w:id="2"/>
    </w:p>
    <w:p w14:paraId="490B2093">
      <w:pPr>
        <w:bidi w:val="0"/>
        <w:ind w:firstLine="420" w:firstLineChars="0"/>
        <w:rPr>
          <w:rFonts w:hint="eastAsia"/>
          <w:color w:val="000000" w:themeColor="text1"/>
          <w14:textFill>
            <w14:solidFill>
              <w14:schemeClr w14:val="tx1"/>
            </w14:solidFill>
          </w14:textFill>
        </w:rPr>
      </w:pPr>
      <w:r>
        <w:rPr>
          <w:rFonts w:hint="eastAsia" w:ascii="宋体" w:hAnsi="Times New Roman" w:eastAsia="宋体" w:cstheme="minorBidi"/>
          <w:b w:val="0"/>
          <w:i w:val="0"/>
          <w:snapToGrid w:val="0"/>
          <w:color w:val="000000" w:themeColor="text1"/>
          <w:sz w:val="20"/>
          <w:lang w:val="en-US" w:eastAsia="zh-CN"/>
          <w14:textFill>
            <w14:solidFill>
              <w14:schemeClr w14:val="tx1"/>
            </w14:solidFill>
          </w14:textFill>
        </w:rPr>
        <w:t>本系统是一个基于自然语言交互与智能体技术的数据库查询与可视化平台，面向企业、高校及科研机构中不具备SQL编程能力的业务人员、行政人员及科研工作者。系统核心功能包括自然语言至SQL查询的智能转换、多轮对话式查询优化、查询结果多样化可视化展示、智能体创建与分享、权限管控及查询历史管理等。系统</w:t>
      </w:r>
      <w:r>
        <w:rPr>
          <w:rFonts w:hint="eastAsia" w:ascii="宋体" w:hAnsi="Times New Roman" w:eastAsia="宋体" w:cstheme="minorBidi"/>
          <w:b w:val="0"/>
          <w:i w:val="0"/>
          <w:snapToGrid w:val="0"/>
          <w:color w:val="000000" w:themeColor="text1"/>
          <w:sz w:val="20"/>
          <w:lang w:val="en-US" w:eastAsia="zh"/>
          <w14:textFill>
            <w14:solidFill>
              <w14:schemeClr w14:val="tx1"/>
            </w14:solidFill>
          </w14:textFill>
        </w:rPr>
        <w:t>基于</w:t>
      </w:r>
      <w:r>
        <w:rPr>
          <w:rFonts w:hint="eastAsia" w:ascii="宋体" w:hAnsi="Times New Roman" w:eastAsia="宋体" w:cstheme="minorBidi"/>
          <w:b w:val="0"/>
          <w:i w:val="0"/>
          <w:snapToGrid w:val="0"/>
          <w:color w:val="000000" w:themeColor="text1"/>
          <w:sz w:val="20"/>
          <w:lang w:val="en-US" w:eastAsia="zh-CN"/>
          <w14:textFill>
            <w14:solidFill>
              <w14:schemeClr w14:val="tx1"/>
            </w14:solidFill>
          </w14:textFill>
        </w:rPr>
        <w:t>Web架构，技术实现上依赖大模型服务接口、关系型及非关系型数据库支持，并基于Docker容器化部署。系统兼容Windows/macOS操作系统，支持Chrome、Edge等主流现代浏览器访问。</w:t>
      </w:r>
    </w:p>
    <w:p w14:paraId="0C11C205">
      <w:pPr>
        <w:pStyle w:val="3"/>
        <w:bidi w:val="0"/>
        <w:rPr>
          <w:rFonts w:hint="eastAsia"/>
        </w:rPr>
      </w:pPr>
      <w:bookmarkStart w:id="3" w:name="_Toc2455"/>
      <w:r>
        <w:rPr>
          <w:rFonts w:hint="eastAsia"/>
        </w:rPr>
        <w:t>参考资料</w:t>
      </w:r>
      <w:bookmarkEnd w:id="3"/>
    </w:p>
    <w:p w14:paraId="4E12DF48">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1.</w:t>
      </w:r>
      <w:r>
        <w:rPr>
          <w:rFonts w:hint="eastAsia" w:ascii="宋体" w:hAnsi="Times New Roman" w:eastAsia="宋体" w:cstheme="minorBidi"/>
          <w:snapToGrid w:val="0"/>
          <w:color w:val="000000" w:themeColor="text1"/>
          <w:lang w:val="en-US" w:eastAsia="zh-CN"/>
          <w14:textFill>
            <w14:solidFill>
              <w14:schemeClr w14:val="tx1"/>
            </w14:solidFill>
          </w14:textFill>
        </w:rPr>
        <w:t>《软件需求规格说明书（SRS）编写指南》，IEEE Std 830-1998</w:t>
      </w:r>
    </w:p>
    <w:p w14:paraId="4D652CBF">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2.</w:t>
      </w:r>
      <w:r>
        <w:rPr>
          <w:rFonts w:hint="eastAsia" w:ascii="宋体" w:hAnsi="Times New Roman" w:eastAsia="宋体" w:cstheme="minorBidi"/>
          <w:snapToGrid w:val="0"/>
          <w:color w:val="000000" w:themeColor="text1"/>
          <w:lang w:val="en-US" w:eastAsia="zh-CN"/>
          <w14:textFill>
            <w14:solidFill>
              <w14:schemeClr w14:val="tx1"/>
            </w14:solidFill>
          </w14:textFill>
        </w:rPr>
        <w:t>《自然语言处理在数据库查询中的应用研究综述》，计算机学报，202</w:t>
      </w:r>
      <w:r>
        <w:rPr>
          <w:rFonts w:hint="eastAsia" w:ascii="宋体" w:hAnsi="Times New Roman" w:eastAsia="宋体" w:cstheme="minorBidi"/>
          <w:snapToGrid w:val="0"/>
          <w:color w:val="000000" w:themeColor="text1"/>
          <w:lang w:val="en-US" w:eastAsia="zh"/>
          <w14:textFill>
            <w14:solidFill>
              <w14:schemeClr w14:val="tx1"/>
            </w14:solidFill>
          </w14:textFill>
        </w:rPr>
        <w:t>2</w:t>
      </w:r>
    </w:p>
    <w:p w14:paraId="160B6A5D">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 xml:space="preserve">3. </w:t>
      </w:r>
      <w:r>
        <w:rPr>
          <w:rFonts w:hint="eastAsia" w:ascii="宋体" w:hAnsi="Times New Roman" w:eastAsia="宋体" w:cstheme="minorBidi"/>
          <w:snapToGrid w:val="0"/>
          <w:color w:val="000000" w:themeColor="text1"/>
          <w:lang w:val="en-US" w:eastAsia="zh-CN"/>
          <w14:textFill>
            <w14:solidFill>
              <w14:schemeClr w14:val="tx1"/>
            </w14:solidFill>
          </w14:textFill>
        </w:rPr>
        <w:t>OpenAI GPT API 官方文档：</w: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begin"/>
      </w:r>
      <w:r>
        <w:rPr>
          <w:rFonts w:hint="eastAsia" w:ascii="宋体" w:hAnsi="Times New Roman" w:eastAsia="宋体" w:cstheme="minorBidi"/>
          <w:snapToGrid w:val="0"/>
          <w:color w:val="000000" w:themeColor="text1"/>
          <w:lang w:val="en-US" w:eastAsia="zh-CN"/>
          <w14:textFill>
            <w14:solidFill>
              <w14:schemeClr w14:val="tx1"/>
            </w14:solidFill>
          </w14:textFill>
        </w:rPr>
        <w:instrText xml:space="preserve"> HYPERLINK "https://platform.openai.com/docs/" \t "https://chat.deepseek.com/a/chat/s/_blank" </w:instrTex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separate"/>
      </w:r>
      <w:r>
        <w:rPr>
          <w:rFonts w:hint="eastAsia" w:ascii="宋体" w:hAnsi="Times New Roman" w:eastAsia="宋体" w:cstheme="minorBidi"/>
          <w:snapToGrid w:val="0"/>
          <w:color w:val="000000" w:themeColor="text1"/>
          <w:lang w:val="en-US" w:eastAsia="zh-CN"/>
          <w14:textFill>
            <w14:solidFill>
              <w14:schemeClr w14:val="tx1"/>
            </w14:solidFill>
          </w14:textFill>
        </w:rPr>
        <w:t>https://platform.openai.com/docs/</w: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end"/>
      </w:r>
    </w:p>
    <w:p w14:paraId="58E17422">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 xml:space="preserve">4. </w:t>
      </w:r>
      <w:r>
        <w:rPr>
          <w:rFonts w:hint="eastAsia" w:ascii="宋体" w:hAnsi="Times New Roman" w:eastAsia="宋体" w:cstheme="minorBidi"/>
          <w:snapToGrid w:val="0"/>
          <w:color w:val="000000" w:themeColor="text1"/>
          <w:lang w:val="en-US" w:eastAsia="zh-CN"/>
          <w14:textFill>
            <w14:solidFill>
              <w14:schemeClr w14:val="tx1"/>
            </w14:solidFill>
          </w14:textFill>
        </w:rPr>
        <w:t>Vue.js 3.0 官方文档：</w: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begin"/>
      </w:r>
      <w:r>
        <w:rPr>
          <w:rFonts w:hint="eastAsia" w:ascii="宋体" w:hAnsi="Times New Roman" w:eastAsia="宋体" w:cstheme="minorBidi"/>
          <w:snapToGrid w:val="0"/>
          <w:color w:val="000000" w:themeColor="text1"/>
          <w:lang w:val="en-US" w:eastAsia="zh-CN"/>
          <w14:textFill>
            <w14:solidFill>
              <w14:schemeClr w14:val="tx1"/>
            </w14:solidFill>
          </w14:textFill>
        </w:rPr>
        <w:instrText xml:space="preserve"> HYPERLINK "https://v3.vuejs.org/" \t "https://chat.deepseek.com/a/chat/s/_blank" </w:instrTex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separate"/>
      </w:r>
      <w:r>
        <w:rPr>
          <w:rFonts w:hint="eastAsia" w:ascii="宋体" w:hAnsi="Times New Roman" w:eastAsia="宋体" w:cstheme="minorBidi"/>
          <w:snapToGrid w:val="0"/>
          <w:color w:val="000000" w:themeColor="text1"/>
          <w:lang w:val="en-US" w:eastAsia="zh-CN"/>
          <w14:textFill>
            <w14:solidFill>
              <w14:schemeClr w14:val="tx1"/>
            </w14:solidFill>
          </w14:textFill>
        </w:rPr>
        <w:t>https://v3.vuejs.org/</w: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end"/>
      </w:r>
    </w:p>
    <w:p w14:paraId="3686738B">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 xml:space="preserve">5. </w:t>
      </w:r>
      <w:r>
        <w:rPr>
          <w:rFonts w:hint="eastAsia" w:ascii="宋体" w:hAnsi="Times New Roman" w:eastAsia="宋体" w:cstheme="minorBidi"/>
          <w:snapToGrid w:val="0"/>
          <w:color w:val="000000" w:themeColor="text1"/>
          <w:lang w:val="en-US" w:eastAsia="zh-CN"/>
          <w14:textFill>
            <w14:solidFill>
              <w14:schemeClr w14:val="tx1"/>
            </w14:solidFill>
          </w14:textFill>
        </w:rPr>
        <w:t>Spring Boot 2.7 官方文档：</w: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begin"/>
      </w:r>
      <w:r>
        <w:rPr>
          <w:rFonts w:hint="eastAsia" w:ascii="宋体" w:hAnsi="Times New Roman" w:eastAsia="宋体" w:cstheme="minorBidi"/>
          <w:snapToGrid w:val="0"/>
          <w:color w:val="000000" w:themeColor="text1"/>
          <w:lang w:val="en-US" w:eastAsia="zh-CN"/>
          <w14:textFill>
            <w14:solidFill>
              <w14:schemeClr w14:val="tx1"/>
            </w14:solidFill>
          </w14:textFill>
        </w:rPr>
        <w:instrText xml:space="preserve"> HYPERLINK "https://spring.io/projects/spring-boot" \t "https://chat.deepseek.com/a/chat/s/_blank" </w:instrTex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separate"/>
      </w:r>
      <w:r>
        <w:rPr>
          <w:rFonts w:hint="eastAsia" w:ascii="宋体" w:hAnsi="Times New Roman" w:eastAsia="宋体" w:cstheme="minorBidi"/>
          <w:snapToGrid w:val="0"/>
          <w:color w:val="000000" w:themeColor="text1"/>
          <w:lang w:val="en-US" w:eastAsia="zh-CN"/>
          <w14:textFill>
            <w14:solidFill>
              <w14:schemeClr w14:val="tx1"/>
            </w14:solidFill>
          </w14:textFill>
        </w:rPr>
        <w:t>https://spring.io/projects/spring-boot</w:t>
      </w:r>
      <w:r>
        <w:rPr>
          <w:rFonts w:hint="eastAsia" w:ascii="宋体" w:hAnsi="Times New Roman" w:eastAsia="宋体" w:cstheme="minorBidi"/>
          <w:snapToGrid w:val="0"/>
          <w:color w:val="000000" w:themeColor="text1"/>
          <w:lang w:val="en-US" w:eastAsia="zh-CN"/>
          <w14:textFill>
            <w14:solidFill>
              <w14:schemeClr w14:val="tx1"/>
            </w14:solidFill>
          </w14:textFill>
        </w:rPr>
        <w:fldChar w:fldCharType="end"/>
      </w:r>
    </w:p>
    <w:p w14:paraId="6BCF5E3F">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6.</w:t>
      </w:r>
      <w:r>
        <w:rPr>
          <w:rFonts w:hint="eastAsia" w:ascii="宋体" w:hAnsi="Times New Roman" w:eastAsia="宋体" w:cstheme="minorBidi"/>
          <w:snapToGrid w:val="0"/>
          <w:color w:val="000000" w:themeColor="text1"/>
          <w:lang w:val="en-US" w:eastAsia="zh-CN"/>
          <w14:textFill>
            <w14:solidFill>
              <w14:schemeClr w14:val="tx1"/>
            </w14:solidFill>
          </w14:textFill>
        </w:rPr>
        <w:t>《数据库系统概念》（第七版），Abraham Silberschatz 等著</w:t>
      </w:r>
    </w:p>
    <w:p w14:paraId="2C88C86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宋体" w:hAnsi="宋体" w:eastAsia="宋体" w:cs="宋体"/>
          <w:i w:val="0"/>
          <w:iCs w:val="0"/>
          <w:caps w:val="0"/>
          <w:color w:val="000000" w:themeColor="text1"/>
          <w:spacing w:val="0"/>
          <w:sz w:val="24"/>
          <w:szCs w:val="24"/>
          <w14:textFill>
            <w14:solidFill>
              <w14:schemeClr w14:val="tx1"/>
            </w14:solidFill>
          </w14:textFill>
          <w:woUserID w:val="2"/>
        </w:rPr>
      </w:pPr>
      <w:r>
        <w:rPr>
          <w:rFonts w:hint="eastAsia" w:ascii="宋体" w:hAnsi="宋体" w:eastAsia="宋体" w:cs="宋体"/>
          <w:i w:val="0"/>
          <w:iCs w:val="0"/>
          <w:color w:val="000000" w:themeColor="text1"/>
          <w14:textFill>
            <w14:solidFill>
              <w14:schemeClr w14:val="tx1"/>
            </w14:solidFill>
          </w14:textFill>
          <w:woUserID w:val="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C05995F">
      <w:pPr>
        <w:pStyle w:val="2"/>
        <w:bidi w:val="0"/>
        <w:rPr>
          <w:rFonts w:hint="eastAsia"/>
        </w:rPr>
      </w:pPr>
      <w:bookmarkStart w:id="4" w:name="_Toc31584"/>
      <w:r>
        <w:rPr>
          <w:rFonts w:hint="eastAsia"/>
        </w:rPr>
        <w:t>总体描述</w:t>
      </w:r>
      <w:bookmarkEnd w:id="4"/>
    </w:p>
    <w:p w14:paraId="3C8E37B7">
      <w:pPr>
        <w:pStyle w:val="3"/>
        <w:bidi w:val="0"/>
        <w:rPr>
          <w:rFonts w:hint="eastAsia"/>
        </w:rPr>
      </w:pPr>
      <w:bookmarkStart w:id="5" w:name="_Toc25748"/>
      <w:r>
        <w:rPr>
          <w:rFonts w:hint="eastAsia"/>
        </w:rPr>
        <w:t>项目前景</w:t>
      </w:r>
      <w:bookmarkEnd w:id="5"/>
    </w:p>
    <w:p w14:paraId="3EB44F97">
      <w:pPr>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
          <w14:textFill>
            <w14:solidFill>
              <w14:schemeClr w14:val="tx1"/>
            </w14:solidFill>
          </w14:textFill>
        </w:rPr>
        <w:t xml:space="preserve">  </w:t>
      </w:r>
      <w:r>
        <w:rPr>
          <w:rFonts w:hint="eastAsia" w:ascii="宋体" w:hAnsi="Times New Roman" w:eastAsia="宋体" w:cstheme="minorBidi"/>
          <w:snapToGrid w:val="0"/>
          <w:color w:val="000000" w:themeColor="text1"/>
          <w:lang w:val="en-US" w:eastAsia="zh-CN"/>
          <w14:textFill>
            <w14:solidFill>
              <w14:schemeClr w14:val="tx1"/>
            </w14:solidFill>
          </w14:textFill>
        </w:rPr>
        <w:t>当前非技术人员查询数据库高度依赖SQL等技术语言，导致查询效率低、决策滞后。本项目通过自然语言转SQL技术降低查询门槛，提供表格、图表等多种可视化展示方式，支持多角色权限管理与数据分享，旨在实现“让非技术人员轻松获取和利用数据”，提升组织数据利用效率与决策支持能力。</w:t>
      </w:r>
    </w:p>
    <w:p w14:paraId="18EE1026">
      <w:pPr>
        <w:pStyle w:val="3"/>
        <w:bidi w:val="0"/>
      </w:pPr>
      <w:bookmarkStart w:id="6" w:name="_Toc22270"/>
      <w:r>
        <w:rPr>
          <w:rFonts w:hint="eastAsia"/>
        </w:rPr>
        <w:t>产品功能</w:t>
      </w:r>
      <w:bookmarkEnd w:id="6"/>
    </w:p>
    <w:p w14:paraId="4976C3DF">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SF1：</w:t>
      </w:r>
      <w:r>
        <w:rPr>
          <w:rFonts w:hint="eastAsia" w:ascii="宋体" w:hAnsi="Times New Roman" w:eastAsia="宋体" w:cstheme="minorBidi"/>
          <w:snapToGrid w:val="0"/>
          <w:color w:val="000000" w:themeColor="text1"/>
          <w:lang w:val="en-US" w:eastAsia="zh"/>
          <w14:textFill>
            <w14:solidFill>
              <w14:schemeClr w14:val="tx1"/>
            </w14:solidFill>
          </w14:textFill>
        </w:rPr>
        <w:t>系统管理员可进行用户管理（创建、编辑、禁用用户，分配角色）。</w:t>
      </w:r>
    </w:p>
    <w:p w14:paraId="463FD1DC">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SF2：</w:t>
      </w:r>
      <w:r>
        <w:rPr>
          <w:rFonts w:hint="eastAsia" w:ascii="宋体" w:hAnsi="Times New Roman" w:eastAsia="宋体" w:cstheme="minorBidi"/>
          <w:snapToGrid w:val="0"/>
          <w:color w:val="000000" w:themeColor="text1"/>
          <w:lang w:val="en-US" w:eastAsia="zh"/>
          <w14:textFill>
            <w14:solidFill>
              <w14:schemeClr w14:val="tx1"/>
            </w14:solidFill>
          </w14:textFill>
        </w:rPr>
        <w:t>系统管理员可配置大模型（添加、编辑、测试大模型接口，管理 API 密钥）。</w:t>
      </w:r>
    </w:p>
    <w:p w14:paraId="70B2A801">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SF3：</w:t>
      </w:r>
      <w:r>
        <w:rPr>
          <w:rFonts w:hint="eastAsia" w:ascii="宋体" w:hAnsi="Times New Roman" w:eastAsia="宋体" w:cstheme="minorBidi"/>
          <w:snapToGrid w:val="0"/>
          <w:color w:val="000000" w:themeColor="text1"/>
          <w:lang w:val="en-US" w:eastAsia="zh"/>
          <w14:textFill>
            <w14:solidFill>
              <w14:schemeClr w14:val="tx1"/>
            </w14:solidFill>
          </w14:textFill>
        </w:rPr>
        <w:t>系统管理员可查看系统日志（用户操作记录、异常日志）和仪表盘（系统健康状态、查询统计等）。</w:t>
      </w:r>
    </w:p>
    <w:p w14:paraId="16DA3D87">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SF4：</w:t>
      </w:r>
      <w:r>
        <w:rPr>
          <w:rFonts w:hint="eastAsia" w:ascii="宋体" w:hAnsi="Times New Roman" w:eastAsia="宋体" w:cstheme="minorBidi"/>
          <w:snapToGrid w:val="0"/>
          <w:color w:val="000000" w:themeColor="text1"/>
          <w:lang w:val="en-US" w:eastAsia="zh"/>
          <w14:textFill>
            <w14:solidFill>
              <w14:schemeClr w14:val="tx1"/>
            </w14:solidFill>
          </w14:textFill>
        </w:rPr>
        <w:t>系统管理员可发布和管理通知（向指定角色用户发送通知，置顶 / 删除通知）。</w:t>
      </w:r>
    </w:p>
    <w:p w14:paraId="1947E5D3">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SF5：</w:t>
      </w:r>
      <w:r>
        <w:rPr>
          <w:rFonts w:hint="eastAsia" w:ascii="宋体" w:hAnsi="Times New Roman" w:eastAsia="宋体" w:cstheme="minorBidi"/>
          <w:snapToGrid w:val="0"/>
          <w:color w:val="000000" w:themeColor="text1"/>
          <w:lang w:val="en-US" w:eastAsia="zh"/>
          <w14:textFill>
            <w14:solidFill>
              <w14:schemeClr w14:val="tx1"/>
            </w14:solidFill>
          </w14:textFill>
        </w:rPr>
        <w:t>数据管理员可管理数据源（添加、编辑、测试数据库连接，监控连接状态）。</w:t>
      </w:r>
    </w:p>
    <w:p w14:paraId="336925F7">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SF6：</w:t>
      </w:r>
      <w:r>
        <w:rPr>
          <w:rFonts w:hint="eastAsia" w:ascii="宋体" w:hAnsi="Times New Roman" w:eastAsia="宋体" w:cstheme="minorBidi"/>
          <w:snapToGrid w:val="0"/>
          <w:color w:val="000000" w:themeColor="text1"/>
          <w:lang w:val="en-US" w:eastAsia="zh"/>
          <w14:textFill>
            <w14:solidFill>
              <w14:schemeClr w14:val="tx1"/>
            </w14:solidFill>
          </w14:textFill>
        </w:rPr>
        <w:t>数据管理员可分配用户数据权限（指定用户可访问的数据库和表）。</w:t>
      </w:r>
    </w:p>
    <w:p w14:paraId="4A11516F">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SF7：</w:t>
      </w:r>
      <w:r>
        <w:rPr>
          <w:rFonts w:hint="eastAsia" w:ascii="宋体" w:hAnsi="Times New Roman" w:eastAsia="宋体" w:cstheme="minorBidi"/>
          <w:snapToGrid w:val="0"/>
          <w:color w:val="000000" w:themeColor="text1"/>
          <w:lang w:val="en-US" w:eastAsia="zh"/>
          <w14:textFill>
            <w14:solidFill>
              <w14:schemeClr w14:val="tx1"/>
            </w14:solidFill>
          </w14:textFill>
        </w:rPr>
        <w:t>数据管理员可查看数据源使用统计（查询次数、耗时等）和连接日志。</w:t>
      </w:r>
    </w:p>
    <w:p w14:paraId="0640F0C9">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SF8：</w:t>
      </w:r>
      <w:r>
        <w:rPr>
          <w:rFonts w:hint="eastAsia" w:ascii="宋体" w:hAnsi="Times New Roman" w:eastAsia="宋体" w:cstheme="minorBidi"/>
          <w:snapToGrid w:val="0"/>
          <w:color w:val="000000" w:themeColor="text1"/>
          <w:lang w:val="en-US" w:eastAsia="zh"/>
          <w14:textFill>
            <w14:solidFill>
              <w14:schemeClr w14:val="tx1"/>
            </w14:solidFill>
          </w14:textFill>
        </w:rPr>
        <w:t>普通用户和数据管理员可通过自然语言输入查询需求，系统生成 SQL 并优化。</w:t>
      </w:r>
    </w:p>
    <w:p w14:paraId="03230236">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SF9：</w:t>
      </w:r>
      <w:r>
        <w:rPr>
          <w:rFonts w:hint="eastAsia" w:ascii="宋体" w:hAnsi="Times New Roman" w:eastAsia="宋体" w:cstheme="minorBidi"/>
          <w:snapToGrid w:val="0"/>
          <w:color w:val="000000" w:themeColor="text1"/>
          <w:lang w:val="en-US" w:eastAsia="zh"/>
          <w14:textFill>
            <w14:solidFill>
              <w14:schemeClr w14:val="tx1"/>
            </w14:solidFill>
          </w14:textFill>
        </w:rPr>
        <w:t>普通用户和数据管理员可执行查询并查看结果（支持表格、图表、原始数据三种视图）。</w:t>
      </w:r>
    </w:p>
    <w:p w14:paraId="0B53FF71">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SF10：</w:t>
      </w:r>
      <w:r>
        <w:rPr>
          <w:rFonts w:hint="eastAsia" w:ascii="宋体" w:hAnsi="Times New Roman" w:eastAsia="宋体" w:cstheme="minorBidi"/>
          <w:snapToGrid w:val="0"/>
          <w:color w:val="000000" w:themeColor="text1"/>
          <w:lang w:val="en-US" w:eastAsia="zh"/>
          <w14:textFill>
            <w14:solidFill>
              <w14:schemeClr w14:val="tx1"/>
            </w14:solidFill>
          </w14:textFill>
        </w:rPr>
        <w:t>普通用户和数据管理员可保存查询历史（重新执行、查看结果、删除历史记录）。</w:t>
      </w:r>
    </w:p>
    <w:p w14:paraId="78AF80CC">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SF11：</w:t>
      </w:r>
      <w:r>
        <w:rPr>
          <w:rFonts w:hint="eastAsia" w:ascii="宋体" w:hAnsi="Times New Roman" w:eastAsia="宋体" w:cstheme="minorBidi"/>
          <w:snapToGrid w:val="0"/>
          <w:color w:val="000000" w:themeColor="text1"/>
          <w:lang w:val="en-US" w:eastAsia="zh"/>
          <w14:textFill>
            <w14:solidFill>
              <w14:schemeClr w14:val="tx1"/>
            </w14:solidFill>
          </w14:textFill>
        </w:rPr>
        <w:t>普通用户和数据管理员可分享查询结果（分享给好友，查看收到的分享）。</w:t>
      </w:r>
    </w:p>
    <w:p w14:paraId="01650170">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SF12：</w:t>
      </w:r>
      <w:r>
        <w:rPr>
          <w:rFonts w:hint="eastAsia" w:ascii="宋体" w:hAnsi="Times New Roman" w:eastAsia="宋体" w:cstheme="minorBidi"/>
          <w:snapToGrid w:val="0"/>
          <w:color w:val="000000" w:themeColor="text1"/>
          <w:lang w:val="en-US" w:eastAsia="zh"/>
          <w14:textFill>
            <w14:solidFill>
              <w14:schemeClr w14:val="tx1"/>
            </w14:solidFill>
          </w14:textFill>
        </w:rPr>
        <w:t>普通用户和数据管理员所有用户可管理个人信息（编辑资料、更换头像、修改密码）。</w:t>
      </w:r>
    </w:p>
    <w:p w14:paraId="6874974A">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SF13</w:t>
      </w:r>
      <w:r>
        <w:rPr>
          <w:rFonts w:hint="eastAsia" w:ascii="宋体" w:hAnsi="Times New Roman" w:eastAsia="宋体" w:cstheme="minorBidi"/>
          <w:snapToGrid w:val="0"/>
          <w:color w:val="000000" w:themeColor="text1"/>
          <w:lang w:val="en-US" w:eastAsia="zh"/>
          <w14:textFill>
            <w14:solidFill>
              <w14:schemeClr w14:val="tx1"/>
            </w14:solidFill>
          </w14:textFill>
        </w:rPr>
        <w:t>：普通用户和数据管理员可进行好友管理（添加好友、处理申请、发送消息）。</w:t>
      </w:r>
    </w:p>
    <w:p w14:paraId="427E6631">
      <w:pP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
          <w14:textFill>
            <w14:solidFill>
              <w14:schemeClr w14:val="tx1"/>
            </w14:solidFill>
          </w14:textFill>
        </w:rPr>
        <w:t>SF14：</w:t>
      </w:r>
      <w:r>
        <w:rPr>
          <w:rFonts w:hint="eastAsia" w:ascii="宋体" w:hAnsi="Times New Roman" w:eastAsia="宋体" w:cstheme="minorBidi"/>
          <w:snapToGrid w:val="0"/>
          <w:color w:val="000000" w:themeColor="text1"/>
          <w:lang w:val="en-US" w:eastAsia="zh"/>
          <w14:textFill>
            <w14:solidFill>
              <w14:schemeClr w14:val="tx1"/>
            </w14:solidFill>
          </w14:textFill>
        </w:rPr>
        <w:t>所有用户可接收和查看系统通知（查看未读数量、标记已读）。</w:t>
      </w:r>
    </w:p>
    <w:p w14:paraId="4249229A">
      <w:pPr>
        <w:rPr>
          <w:rFonts w:hint="eastAsia"/>
          <w:color w:val="000000" w:themeColor="text1"/>
          <w14:textFill>
            <w14:solidFill>
              <w14:schemeClr w14:val="tx1"/>
            </w14:solidFill>
          </w14:textFill>
        </w:rPr>
      </w:pPr>
    </w:p>
    <w:p w14:paraId="6EEBA89E">
      <w:pPr>
        <w:pStyle w:val="3"/>
        <w:bidi w:val="0"/>
        <w:rPr>
          <w:rFonts w:hint="eastAsia"/>
        </w:rPr>
      </w:pPr>
      <w:bookmarkStart w:id="7" w:name="_Toc30884"/>
      <w:r>
        <w:rPr>
          <w:rFonts w:hint="eastAsia"/>
        </w:rPr>
        <w:t>用户特征</w:t>
      </w:r>
      <w:bookmarkEnd w:id="7"/>
    </w:p>
    <w:tbl>
      <w:tblPr>
        <w:tblStyle w:val="16"/>
        <w:tblW w:w="500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47"/>
        <w:gridCol w:w="8073"/>
      </w:tblGrid>
      <w:tr w14:paraId="43D04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804" w:type="pct"/>
            <w:tcBorders>
              <w:top w:val="single" w:color="767C85" w:sz="8" w:space="0"/>
              <w:left w:val="single" w:color="767C85" w:sz="8" w:space="0"/>
              <w:bottom w:val="single" w:color="767C85" w:sz="8" w:space="0"/>
              <w:right w:val="single" w:color="767C85" w:sz="8" w:space="0"/>
            </w:tcBorders>
            <w:shd w:val="clear" w:color="FFFFFF" w:fill="C0C6CF"/>
            <w:tcMar>
              <w:top w:w="150" w:type="dxa"/>
              <w:left w:w="0" w:type="dxa"/>
              <w:bottom w:w="150" w:type="dxa"/>
              <w:right w:w="240" w:type="dxa"/>
            </w:tcMar>
            <w:vAlign w:val="center"/>
          </w:tcPr>
          <w:p w14:paraId="46FAD561">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用户角色</w:t>
            </w:r>
          </w:p>
        </w:tc>
        <w:tc>
          <w:tcPr>
            <w:tcW w:w="4195" w:type="pct"/>
            <w:tcBorders>
              <w:top w:val="single" w:color="767C85" w:sz="8" w:space="0"/>
              <w:left w:val="single" w:color="767C85" w:sz="8" w:space="0"/>
              <w:bottom w:val="single" w:color="767C85" w:sz="8" w:space="0"/>
              <w:right w:val="single" w:color="767C85" w:sz="8" w:space="0"/>
            </w:tcBorders>
            <w:shd w:val="clear" w:color="FFFFFF" w:fill="C0C6CF"/>
            <w:tcMar>
              <w:top w:w="150" w:type="dxa"/>
              <w:left w:w="240" w:type="dxa"/>
              <w:bottom w:w="150" w:type="dxa"/>
              <w:right w:w="240" w:type="dxa"/>
            </w:tcMar>
            <w:vAlign w:val="center"/>
          </w:tcPr>
          <w:p w14:paraId="22871F81">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特征描述</w:t>
            </w:r>
          </w:p>
        </w:tc>
      </w:tr>
      <w:tr w14:paraId="085A4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04" w:type="pct"/>
            <w:tcBorders>
              <w:top w:val="single" w:color="767C85" w:sz="8" w:space="0"/>
              <w:left w:val="single" w:color="767C85" w:sz="8" w:space="0"/>
              <w:bottom w:val="single" w:color="767C85" w:sz="8" w:space="0"/>
              <w:right w:val="single" w:color="767C85" w:sz="8" w:space="0"/>
            </w:tcBorders>
            <w:shd w:val="clear" w:color="FFFFFF" w:fill="F2F4F7"/>
            <w:tcMar>
              <w:top w:w="150" w:type="dxa"/>
              <w:left w:w="0" w:type="dxa"/>
              <w:bottom w:w="150" w:type="dxa"/>
              <w:right w:w="240" w:type="dxa"/>
            </w:tcMar>
            <w:vAlign w:val="center"/>
          </w:tcPr>
          <w:p w14:paraId="728D4097">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系统管理员</w:t>
            </w:r>
          </w:p>
        </w:tc>
        <w:tc>
          <w:tcPr>
            <w:tcW w:w="4195" w:type="pct"/>
            <w:tcBorders>
              <w:top w:val="single" w:color="767C85" w:sz="8" w:space="0"/>
              <w:left w:val="single" w:color="767C85" w:sz="8" w:space="0"/>
              <w:bottom w:val="single" w:color="767C85" w:sz="8" w:space="0"/>
              <w:right w:val="single" w:color="767C85" w:sz="8" w:space="0"/>
            </w:tcBorders>
            <w:shd w:val="clear" w:color="FFFFFF" w:fill="F2F4F7"/>
            <w:tcMar>
              <w:top w:w="150" w:type="dxa"/>
              <w:left w:w="240" w:type="dxa"/>
              <w:bottom w:w="150" w:type="dxa"/>
              <w:right w:w="0" w:type="dxa"/>
            </w:tcMar>
            <w:vAlign w:val="center"/>
          </w:tcPr>
          <w:p w14:paraId="16B1EF66">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负责用户管理、大模型配置、系统监控；关注系统稳定性与日志完整性。</w:t>
            </w:r>
          </w:p>
        </w:tc>
      </w:tr>
      <w:tr w14:paraId="0938A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04" w:type="pct"/>
            <w:tcBorders>
              <w:top w:val="single" w:color="767C85" w:sz="8" w:space="0"/>
              <w:left w:val="single" w:color="767C85" w:sz="8" w:space="0"/>
              <w:bottom w:val="single" w:color="767C85" w:sz="8" w:space="0"/>
              <w:right w:val="single" w:color="767C85" w:sz="8" w:space="0"/>
            </w:tcBorders>
            <w:shd w:val="clear" w:color="FFFFFF" w:fill="E2E6ED"/>
            <w:tcMar>
              <w:top w:w="150" w:type="dxa"/>
              <w:left w:w="0" w:type="dxa"/>
              <w:bottom w:w="150" w:type="dxa"/>
              <w:right w:w="240" w:type="dxa"/>
            </w:tcMar>
            <w:vAlign w:val="center"/>
          </w:tcPr>
          <w:p w14:paraId="49492881">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数据管理员</w:t>
            </w:r>
          </w:p>
        </w:tc>
        <w:tc>
          <w:tcPr>
            <w:tcW w:w="4195" w:type="pct"/>
            <w:tcBorders>
              <w:top w:val="single" w:color="767C85" w:sz="8" w:space="0"/>
              <w:left w:val="single" w:color="767C85" w:sz="8" w:space="0"/>
              <w:bottom w:val="single" w:color="767C85" w:sz="8" w:space="0"/>
              <w:right w:val="single" w:color="767C85" w:sz="8" w:space="0"/>
            </w:tcBorders>
            <w:shd w:val="clear" w:color="FFFFFF" w:fill="E2E6ED"/>
            <w:tcMar>
              <w:top w:w="150" w:type="dxa"/>
              <w:left w:w="240" w:type="dxa"/>
              <w:bottom w:w="150" w:type="dxa"/>
              <w:right w:w="0" w:type="dxa"/>
            </w:tcMar>
            <w:vAlign w:val="center"/>
          </w:tcPr>
          <w:p w14:paraId="6176E788">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管理数据源与用户权限；关注数据安全、权限精准分配与Schema清晰度。</w:t>
            </w:r>
          </w:p>
        </w:tc>
      </w:tr>
      <w:tr w14:paraId="7D2CE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04" w:type="pct"/>
            <w:tcBorders>
              <w:top w:val="single" w:color="767C85" w:sz="8" w:space="0"/>
              <w:left w:val="single" w:color="767C85" w:sz="8" w:space="0"/>
              <w:bottom w:val="single" w:color="767C85" w:sz="8" w:space="0"/>
              <w:right w:val="single" w:color="767C85" w:sz="8" w:space="0"/>
            </w:tcBorders>
            <w:shd w:val="clear" w:color="FFFFFF" w:fill="F2F4F7"/>
            <w:tcMar>
              <w:top w:w="150" w:type="dxa"/>
              <w:left w:w="0" w:type="dxa"/>
              <w:bottom w:w="150" w:type="dxa"/>
              <w:right w:w="240" w:type="dxa"/>
            </w:tcMar>
            <w:vAlign w:val="center"/>
          </w:tcPr>
          <w:p w14:paraId="220DF844">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普通用户</w:t>
            </w:r>
          </w:p>
        </w:tc>
        <w:tc>
          <w:tcPr>
            <w:tcW w:w="4195" w:type="pct"/>
            <w:tcBorders>
              <w:top w:val="single" w:color="767C85" w:sz="8" w:space="0"/>
              <w:left w:val="single" w:color="767C85" w:sz="8" w:space="0"/>
              <w:bottom w:val="single" w:color="767C85" w:sz="8" w:space="0"/>
              <w:right w:val="single" w:color="767C85" w:sz="8" w:space="0"/>
            </w:tcBorders>
            <w:shd w:val="clear" w:color="FFFFFF" w:fill="F2F4F7"/>
            <w:tcMar>
              <w:top w:w="150" w:type="dxa"/>
              <w:left w:w="240" w:type="dxa"/>
              <w:bottom w:w="150" w:type="dxa"/>
              <w:right w:w="0" w:type="dxa"/>
            </w:tcMar>
            <w:vAlign w:val="center"/>
          </w:tcPr>
          <w:p w14:paraId="7B3CC77C">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非技术人员，通过自然语言查询数据；关注查询准确性、响应速度与可视化效果。</w:t>
            </w:r>
          </w:p>
        </w:tc>
      </w:tr>
      <w:tr w14:paraId="12410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04" w:type="pct"/>
            <w:tcBorders>
              <w:top w:val="single" w:color="767C85" w:sz="8" w:space="0"/>
              <w:left w:val="single" w:color="767C85" w:sz="8" w:space="0"/>
              <w:bottom w:val="single" w:color="767C85" w:sz="8" w:space="0"/>
              <w:right w:val="single" w:color="767C85" w:sz="8" w:space="0"/>
            </w:tcBorders>
            <w:shd w:val="clear" w:color="FFFFFF" w:fill="E2E6ED"/>
            <w:tcMar>
              <w:top w:w="150" w:type="dxa"/>
              <w:left w:w="0" w:type="dxa"/>
              <w:bottom w:w="150" w:type="dxa"/>
              <w:right w:w="240" w:type="dxa"/>
            </w:tcMar>
            <w:vAlign w:val="center"/>
          </w:tcPr>
          <w:p w14:paraId="07EE47E0">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AI引擎</w:t>
            </w:r>
          </w:p>
        </w:tc>
        <w:tc>
          <w:tcPr>
            <w:tcW w:w="4195" w:type="pct"/>
            <w:tcBorders>
              <w:top w:val="single" w:color="767C85" w:sz="8" w:space="0"/>
              <w:left w:val="single" w:color="767C85" w:sz="8" w:space="0"/>
              <w:bottom w:val="single" w:color="767C85" w:sz="8" w:space="0"/>
              <w:right w:val="single" w:color="767C85" w:sz="8" w:space="0"/>
            </w:tcBorders>
            <w:shd w:val="clear" w:color="FFFFFF" w:fill="E2E6ED"/>
            <w:tcMar>
              <w:top w:w="150" w:type="dxa"/>
              <w:left w:w="240" w:type="dxa"/>
              <w:bottom w:w="150" w:type="dxa"/>
              <w:right w:w="0" w:type="dxa"/>
            </w:tcMar>
            <w:vAlign w:val="center"/>
          </w:tcPr>
          <w:p w14:paraId="2A64D33D">
            <w:pPr>
              <w:keepNext w:val="0"/>
              <w:keepLines w:val="0"/>
              <w:suppressLineNumbers w:val="0"/>
              <w:spacing w:before="0" w:beforeAutospacing="0" w:after="0" w:afterAutospacing="0"/>
              <w:ind w:left="0" w:right="0"/>
              <w:rPr>
                <w:rFonts w:hint="default" w:ascii="宋体" w:hAnsi="Times New Roman" w:eastAsia="宋体" w:cstheme="minorBidi"/>
                <w:snapToGrid w:val="0"/>
                <w:color w:val="000000" w:themeColor="text1"/>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sz w:val="20"/>
                <w:szCs w:val="20"/>
                <w:lang w:val="en-US" w:eastAsia="zh-CN"/>
                <w14:textFill>
                  <w14:solidFill>
                    <w14:schemeClr w14:val="tx1"/>
                  </w14:solidFill>
                </w14:textFill>
              </w:rPr>
              <w:t>系统内部角色，负责NL2SQL转换与查询执行；依赖提示词与数据库结构质量。</w:t>
            </w:r>
          </w:p>
        </w:tc>
      </w:tr>
    </w:tbl>
    <w:p w14:paraId="6EB6A14F">
      <w:pPr>
        <w:rPr>
          <w:rFonts w:hint="eastAsia"/>
          <w:color w:val="000000" w:themeColor="text1"/>
          <w14:textFill>
            <w14:solidFill>
              <w14:schemeClr w14:val="tx1"/>
            </w14:solidFill>
          </w14:textFill>
        </w:rPr>
      </w:pPr>
    </w:p>
    <w:p w14:paraId="0CC225A7">
      <w:pPr>
        <w:pStyle w:val="3"/>
        <w:bidi w:val="0"/>
      </w:pPr>
      <w:bookmarkStart w:id="8" w:name="_Toc24629"/>
      <w:r>
        <w:rPr>
          <w:rFonts w:hint="eastAsia"/>
        </w:rPr>
        <w:t>约束</w:t>
      </w:r>
      <w:bookmarkEnd w:id="8"/>
    </w:p>
    <w:p w14:paraId="38AA9AD5">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CON1: 技术栈约束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项目前端必须采用 React (v18+) 结合 TypeScript 和 Tailwind CSS 进行开发；后端推荐采用 Spring Boot (v2.7+) 并集成 Redis 作为缓存。</w:t>
      </w:r>
    </w:p>
    <w:p w14:paraId="178A4427">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CON2: 通信协议约束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前后端数据交互必须通过 RESTful API 进行，实时通知功能必须通过 WebSocket 实现。</w:t>
      </w:r>
    </w:p>
    <w:p w14:paraId="1F0BC2B6">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CON3: 部署约束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系统将作为 Web 应用程序发布，所有服务最终必须打包成 Docker 镜像进行容器化部署</w:t>
      </w:r>
    </w:p>
    <w:p w14:paraId="375297C5">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CON4: 客户端环境约束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系统必须支持 Google Chrome 和 Microsoft Edge 等主流现代桌面浏览器，并确保在 1366x768及以上分辨率正常显示。</w:t>
      </w:r>
    </w:p>
    <w:p w14:paraId="5687CDBA">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CON5: 外部依赖约束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系统的核心自然语言处理功能完全依赖于第三方大语言模型服务，并且查询准确性高度依赖于清晰规范的数据库结构。</w:t>
      </w:r>
    </w:p>
    <w:p w14:paraId="315B2405">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CON6: 安全约束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所有客户端与服务器之间的通信必须强制使用 HTTPS 加密，且用户认证信息的管理需遵循安全最佳实践。</w:t>
      </w:r>
    </w:p>
    <w:p w14:paraId="0E4FE509">
      <w:pPr>
        <w:pStyle w:val="14"/>
        <w:keepNext w:val="0"/>
        <w:keepLines w:val="0"/>
        <w:widowControl/>
        <w:suppressLineNumbers w:val="0"/>
        <w:spacing w:before="0" w:beforeAutospacing="0" w:after="45" w:afterAutospacing="0" w:line="300" w:lineRule="atLeast"/>
        <w:ind w:left="0" w:leftChars="0" w:right="0" w:firstLine="0" w:firstLineChars="0"/>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CON7: 版本控制约束</w:t>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项目所有代码及相关文档必须使用 Git 进行版本控制。</w:t>
      </w:r>
    </w:p>
    <w:p w14:paraId="4BFB5AD4">
      <w:pPr>
        <w:pStyle w:val="14"/>
        <w:keepNext w:val="0"/>
        <w:keepLines w:val="0"/>
        <w:widowControl/>
        <w:suppressLineNumbers w:val="0"/>
        <w:spacing w:before="0" w:beforeAutospacing="0" w:after="0" w:afterAutospacing="0"/>
        <w:ind w:left="0" w:leftChars="0" w:right="720" w:firstLine="0" w:firstLineChars="0"/>
        <w:rPr>
          <w:rFonts w:hint="eastAsia" w:ascii="宋体" w:hAnsi="宋体" w:eastAsia="宋体" w:cs="宋体"/>
          <w:b/>
          <w:bCs/>
          <w:i w:val="0"/>
          <w:iCs w:val="0"/>
          <w:caps w:val="0"/>
          <w:color w:val="000000" w:themeColor="text1"/>
          <w:spacing w:val="0"/>
          <w:sz w:val="30"/>
          <w:szCs w:val="30"/>
          <w:shd w:val="clear" w:fill="FFFFFF"/>
          <w14:textFill>
            <w14:solidFill>
              <w14:schemeClr w14:val="tx1"/>
            </w14:solidFill>
          </w14:textFill>
          <w:woUserID w:val="2"/>
        </w:rPr>
      </w:pPr>
    </w:p>
    <w:p w14:paraId="1C6DA607">
      <w:pPr>
        <w:pStyle w:val="3"/>
        <w:bidi w:val="0"/>
      </w:pPr>
      <w:bookmarkStart w:id="9" w:name="_Toc24166"/>
      <w:r>
        <w:rPr>
          <w:rFonts w:hint="eastAsia"/>
        </w:rPr>
        <w:t>依赖与假设</w:t>
      </w:r>
      <w:bookmarkEnd w:id="9"/>
    </w:p>
    <w:p w14:paraId="42974C32">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t>AS-1：用户具备基础计算机操作与自然语言表达能力。</w:t>
      </w:r>
    </w:p>
    <w:p w14:paraId="2870C981">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AS-2：系统部署环境具备稳定服务器与网络连接。</w:t>
      </w:r>
    </w:p>
    <w:p w14:paraId="65F92F35">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AS-3：大模型服务（如智谱AI、OpenAI）提供稳定API接口。</w:t>
      </w:r>
    </w:p>
    <w:p w14:paraId="654C1EBF">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AS-4：数据源结构清晰，具备基本表结构与字段描述。</w:t>
      </w:r>
    </w:p>
    <w:p w14:paraId="01A97270">
      <w:pPr>
        <w:pStyle w:val="14"/>
        <w:keepNext w:val="0"/>
        <w:keepLines w:val="0"/>
        <w:widowControl/>
        <w:suppressLineNumbers w:val="0"/>
        <w:spacing w:before="0" w:beforeAutospacing="0" w:after="0" w:afterAutospacing="0"/>
        <w:ind w:left="0" w:right="0"/>
        <w:rPr>
          <w:rFonts w:hint="eastAsia" w:ascii="宋体" w:hAnsi="宋体" w:eastAsia="宋体" w:cs="宋体"/>
          <w:b/>
          <w:bCs/>
          <w:i w:val="0"/>
          <w:iCs w:val="0"/>
          <w:caps w:val="0"/>
          <w:color w:val="000000" w:themeColor="text1"/>
          <w:spacing w:val="0"/>
          <w:sz w:val="30"/>
          <w:szCs w:val="30"/>
          <w:shd w:val="clear" w:fill="FFFFFF"/>
          <w14:textFill>
            <w14:solidFill>
              <w14:schemeClr w14:val="tx1"/>
            </w14:solidFill>
          </w14:textFill>
          <w:woUserID w:val="2"/>
        </w:rPr>
      </w:pPr>
      <w:r>
        <w:rPr>
          <w:rFonts w:hint="default" w:ascii="宋体" w:hAnsi="Times New Roman" w:eastAsia="宋体" w:cstheme="minorBidi"/>
          <w:snapToGrid w:val="0"/>
          <w:color w:val="000000" w:themeColor="text1"/>
          <w:kern w:val="0"/>
          <w:sz w:val="20"/>
          <w:szCs w:val="20"/>
          <w:lang w:val="en-US" w:eastAsia="zh"/>
          <w14:textFill>
            <w14:solidFill>
              <w14:schemeClr w14:val="tx1"/>
            </w14:solidFill>
          </w14:textFill>
        </w:rPr>
        <w:t>AS-5：用户使用主流浏览器访问系统，支持现代Web技术。</w:t>
      </w:r>
    </w:p>
    <w:p w14:paraId="4CA99A3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eastAsia" w:ascii="宋体" w:hAnsi="宋体" w:eastAsia="宋体" w:cs="宋体"/>
          <w:i w:val="0"/>
          <w:iCs w:val="0"/>
          <w:caps w:val="0"/>
          <w:color w:val="000000" w:themeColor="text1"/>
          <w:spacing w:val="0"/>
          <w:sz w:val="24"/>
          <w:szCs w:val="24"/>
          <w14:textFill>
            <w14:solidFill>
              <w14:schemeClr w14:val="tx1"/>
            </w14:solidFill>
          </w14:textFill>
          <w:woUserID w:val="2"/>
        </w:rPr>
      </w:pPr>
      <w:r>
        <w:rPr>
          <w:rFonts w:hint="eastAsia" w:ascii="宋体" w:hAnsi="宋体" w:eastAsia="宋体" w:cs="宋体"/>
          <w:i w:val="0"/>
          <w:iCs w:val="0"/>
          <w:color w:val="000000" w:themeColor="text1"/>
          <w14:textFill>
            <w14:solidFill>
              <w14:schemeClr w14:val="tx1"/>
            </w14:solidFill>
          </w14:textFill>
          <w:woUserID w:val="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C871452">
      <w:pPr>
        <w:pStyle w:val="2"/>
        <w:bidi w:val="0"/>
        <w:rPr>
          <w:rFonts w:hint="eastAsia"/>
        </w:rPr>
      </w:pPr>
      <w:bookmarkStart w:id="10" w:name="_Toc13782"/>
      <w:r>
        <w:rPr>
          <w:rFonts w:hint="eastAsia"/>
        </w:rPr>
        <w:t>详细需求描述</w:t>
      </w:r>
      <w:bookmarkEnd w:id="10"/>
    </w:p>
    <w:p w14:paraId="141DC3B4">
      <w:pPr>
        <w:pStyle w:val="3"/>
        <w:bidi w:val="0"/>
        <w:rPr>
          <w:rFonts w:hint="eastAsia"/>
        </w:rPr>
      </w:pPr>
      <w:bookmarkStart w:id="11" w:name="_Toc10093"/>
      <w:r>
        <w:rPr>
          <w:rFonts w:hint="eastAsia"/>
        </w:rPr>
        <w:t>对外接口需求</w:t>
      </w:r>
      <w:bookmarkEnd w:id="11"/>
    </w:p>
    <w:p w14:paraId="2E66D68F">
      <w:pPr>
        <w:pStyle w:val="4"/>
        <w:bidi w:val="0"/>
        <w:rPr>
          <w:rFonts w:hint="eastAsia"/>
        </w:rPr>
      </w:pPr>
      <w:bookmarkStart w:id="12" w:name="_Toc24866"/>
      <w:r>
        <w:rPr>
          <w:rFonts w:hint="eastAsia"/>
        </w:rPr>
        <w:t>用户界面</w:t>
      </w:r>
      <w:bookmarkEnd w:id="12"/>
    </w:p>
    <w:p w14:paraId="6FE79B92">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35980" cy="2891155"/>
            <wp:effectExtent l="0" t="0" r="762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935980" cy="2891155"/>
                    </a:xfrm>
                    <a:prstGeom prst="rect">
                      <a:avLst/>
                    </a:prstGeom>
                  </pic:spPr>
                </pic:pic>
              </a:graphicData>
            </a:graphic>
          </wp:inline>
        </w:drawing>
      </w:r>
    </w:p>
    <w:p w14:paraId="4E943CB4">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3.1.1-1 登录界面</w:t>
      </w:r>
    </w:p>
    <w:p w14:paraId="299939B7">
      <w:pPr>
        <w:rPr>
          <w:rFonts w:hint="default"/>
          <w:color w:val="000000" w:themeColor="text1"/>
          <w14:textFill>
            <w14:solidFill>
              <w14:schemeClr w14:val="tx1"/>
            </w14:solidFill>
          </w14:textFill>
        </w:rPr>
      </w:pPr>
    </w:p>
    <w:p w14:paraId="14BDEECF">
      <w:pPr>
        <w:rPr>
          <w:rFonts w:hint="default"/>
          <w:color w:val="000000" w:themeColor="text1"/>
          <w14:textFill>
            <w14:solidFill>
              <w14:schemeClr w14:val="tx1"/>
            </w14:solidFill>
          </w14:textFill>
        </w:rPr>
      </w:pPr>
    </w:p>
    <w:p w14:paraId="4656AFFD">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30900" cy="2893695"/>
            <wp:effectExtent l="0" t="0" r="1270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930900" cy="2893695"/>
                    </a:xfrm>
                    <a:prstGeom prst="rect">
                      <a:avLst/>
                    </a:prstGeom>
                  </pic:spPr>
                </pic:pic>
              </a:graphicData>
            </a:graphic>
          </wp:inline>
        </w:drawing>
      </w:r>
    </w:p>
    <w:p w14:paraId="44DBD8C8">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2系统管理员仪表盘界面</w:t>
      </w:r>
    </w:p>
    <w:p w14:paraId="4A26750A">
      <w:pPr>
        <w:rPr>
          <w:rFonts w:hint="default"/>
          <w:color w:val="000000" w:themeColor="text1"/>
          <w14:textFill>
            <w14:solidFill>
              <w14:schemeClr w14:val="tx1"/>
            </w14:solidFill>
          </w14:textFill>
        </w:rPr>
      </w:pPr>
    </w:p>
    <w:p w14:paraId="2E59F2BA">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23280" cy="2867660"/>
            <wp:effectExtent l="0" t="0" r="127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923280" cy="2867660"/>
                    </a:xfrm>
                    <a:prstGeom prst="rect">
                      <a:avLst/>
                    </a:prstGeom>
                  </pic:spPr>
                </pic:pic>
              </a:graphicData>
            </a:graphic>
          </wp:inline>
        </w:drawing>
      </w:r>
    </w:p>
    <w:p w14:paraId="059DE142">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3系统管理员系统日志界面</w:t>
      </w:r>
    </w:p>
    <w:p w14:paraId="4B59E570">
      <w:pPr>
        <w:rPr>
          <w:rFonts w:hint="default"/>
          <w:color w:val="000000" w:themeColor="text1"/>
          <w14:textFill>
            <w14:solidFill>
              <w14:schemeClr w14:val="tx1"/>
            </w14:solidFill>
          </w14:textFill>
        </w:rPr>
      </w:pPr>
    </w:p>
    <w:p w14:paraId="586081DE">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23280" cy="2909570"/>
            <wp:effectExtent l="0" t="0" r="127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923280" cy="2909570"/>
                    </a:xfrm>
                    <a:prstGeom prst="rect">
                      <a:avLst/>
                    </a:prstGeom>
                  </pic:spPr>
                </pic:pic>
              </a:graphicData>
            </a:graphic>
          </wp:inline>
        </w:drawing>
      </w:r>
    </w:p>
    <w:p w14:paraId="6E01D21D">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4系统管理员用户管理界面</w:t>
      </w:r>
    </w:p>
    <w:p w14:paraId="6C6F79BD">
      <w:pPr>
        <w:jc w:val="center"/>
        <w:rPr>
          <w:rFonts w:hint="default" w:ascii="宋体" w:hAnsi="Times New Roman" w:eastAsia="宋体" w:cstheme="minorBidi"/>
          <w:snapToGrid w:val="0"/>
          <w:color w:val="000000" w:themeColor="text1"/>
          <w:lang w:val="en-US" w:eastAsia="zh-CN"/>
          <w14:textFill>
            <w14:solidFill>
              <w14:schemeClr w14:val="tx1"/>
            </w14:solidFill>
          </w14:textFill>
        </w:rPr>
      </w:pPr>
    </w:p>
    <w:p w14:paraId="2AD4E934">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23280" cy="2881630"/>
            <wp:effectExtent l="0" t="0" r="1270"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923280" cy="2881630"/>
                    </a:xfrm>
                    <a:prstGeom prst="rect">
                      <a:avLst/>
                    </a:prstGeom>
                  </pic:spPr>
                </pic:pic>
              </a:graphicData>
            </a:graphic>
          </wp:inline>
        </w:drawing>
      </w:r>
    </w:p>
    <w:p w14:paraId="3390E878">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5系统管理员大模型配置界面</w:t>
      </w:r>
    </w:p>
    <w:p w14:paraId="7C90995B">
      <w:pPr>
        <w:rPr>
          <w:rFonts w:hint="default"/>
          <w:color w:val="000000" w:themeColor="text1"/>
          <w14:textFill>
            <w14:solidFill>
              <w14:schemeClr w14:val="tx1"/>
            </w14:solidFill>
          </w14:textFill>
        </w:rPr>
      </w:pPr>
    </w:p>
    <w:p w14:paraId="7FC3C509">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26455" cy="2886710"/>
            <wp:effectExtent l="0" t="0" r="1714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926455" cy="2886710"/>
                    </a:xfrm>
                    <a:prstGeom prst="rect">
                      <a:avLst/>
                    </a:prstGeom>
                  </pic:spPr>
                </pic:pic>
              </a:graphicData>
            </a:graphic>
          </wp:inline>
        </w:drawing>
      </w:r>
    </w:p>
    <w:p w14:paraId="0F22542E">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6系统管理员通知管理界面</w:t>
      </w:r>
    </w:p>
    <w:p w14:paraId="34498EB1">
      <w:pPr>
        <w:jc w:val="center"/>
        <w:rPr>
          <w:rFonts w:hint="default" w:ascii="宋体" w:hAnsi="Times New Roman" w:eastAsia="宋体" w:cstheme="minorBidi"/>
          <w:snapToGrid w:val="0"/>
          <w:color w:val="000000" w:themeColor="text1"/>
          <w:lang w:val="en-US" w:eastAsia="zh-CN"/>
          <w14:textFill>
            <w14:solidFill>
              <w14:schemeClr w14:val="tx1"/>
            </w14:solidFill>
          </w14:textFill>
        </w:rPr>
      </w:pPr>
    </w:p>
    <w:p w14:paraId="41A5F378">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drawing>
          <wp:inline distT="0" distB="0" distL="114300" distR="114300">
            <wp:extent cx="5923280" cy="2898140"/>
            <wp:effectExtent l="0" t="0" r="127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5923280" cy="2898140"/>
                    </a:xfrm>
                    <a:prstGeom prst="rect">
                      <a:avLst/>
                    </a:prstGeom>
                  </pic:spPr>
                </pic:pic>
              </a:graphicData>
            </a:graphic>
          </wp:inline>
        </w:drawing>
      </w:r>
    </w:p>
    <w:p w14:paraId="61CCFC77">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7系统管理员我的账户界面</w:t>
      </w:r>
    </w:p>
    <w:p w14:paraId="102246DB">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79090"/>
            <wp:effectExtent l="0" t="0" r="127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923280" cy="2879090"/>
                    </a:xfrm>
                    <a:prstGeom prst="rect">
                      <a:avLst/>
                    </a:prstGeom>
                  </pic:spPr>
                </pic:pic>
              </a:graphicData>
            </a:graphic>
          </wp:inline>
        </w:drawing>
      </w:r>
    </w:p>
    <w:p w14:paraId="7CFE6CCE">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8数据管理员数据查询界面</w:t>
      </w:r>
    </w:p>
    <w:p w14:paraId="17C4F2FE">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010C2F78">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33440" cy="2902585"/>
            <wp:effectExtent l="0" t="0" r="1016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933440" cy="2902585"/>
                    </a:xfrm>
                    <a:prstGeom prst="rect">
                      <a:avLst/>
                    </a:prstGeom>
                  </pic:spPr>
                </pic:pic>
              </a:graphicData>
            </a:graphic>
          </wp:inline>
        </w:drawing>
      </w:r>
    </w:p>
    <w:p w14:paraId="4F1CFFAA">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9数据管理员历史记录界面</w:t>
      </w:r>
    </w:p>
    <w:p w14:paraId="70CE806A">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14DDE7A3">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30900" cy="2830830"/>
            <wp:effectExtent l="0" t="0" r="1270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5930900" cy="2830830"/>
                    </a:xfrm>
                    <a:prstGeom prst="rect">
                      <a:avLst/>
                    </a:prstGeom>
                  </pic:spPr>
                </pic:pic>
              </a:graphicData>
            </a:graphic>
          </wp:inline>
        </w:drawing>
      </w:r>
    </w:p>
    <w:p w14:paraId="28EA7DE1">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10数据管理员仪表盘界面</w:t>
      </w:r>
    </w:p>
    <w:p w14:paraId="3DE74395">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86075"/>
            <wp:effectExtent l="0" t="0" r="127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5923280" cy="2886075"/>
                    </a:xfrm>
                    <a:prstGeom prst="rect">
                      <a:avLst/>
                    </a:prstGeom>
                  </pic:spPr>
                </pic:pic>
              </a:graphicData>
            </a:graphic>
          </wp:inline>
        </w:drawing>
      </w:r>
    </w:p>
    <w:p w14:paraId="6ABA1FF7">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11数据管理员数据源管理界面</w:t>
      </w:r>
    </w:p>
    <w:p w14:paraId="30E42DB0">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p>
    <w:p w14:paraId="6A1FBE2B">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40425" cy="2902585"/>
            <wp:effectExtent l="0" t="0" r="317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940425" cy="2902585"/>
                    </a:xfrm>
                    <a:prstGeom prst="rect">
                      <a:avLst/>
                    </a:prstGeom>
                  </pic:spPr>
                </pic:pic>
              </a:graphicData>
            </a:graphic>
          </wp:inline>
        </w:drawing>
      </w:r>
    </w:p>
    <w:p w14:paraId="41E3C913">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12数据管理员用户权限管理界面</w:t>
      </w:r>
    </w:p>
    <w:p w14:paraId="5A697895">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12A2A2BA">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86075"/>
            <wp:effectExtent l="0" t="0" r="127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923280" cy="2886075"/>
                    </a:xfrm>
                    <a:prstGeom prst="rect">
                      <a:avLst/>
                    </a:prstGeom>
                  </pic:spPr>
                </pic:pic>
              </a:graphicData>
            </a:graphic>
          </wp:inline>
        </w:drawing>
      </w:r>
    </w:p>
    <w:p w14:paraId="05710701">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13数据管理员通知管理界面</w:t>
      </w:r>
    </w:p>
    <w:p w14:paraId="0FCF3CC0">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3E096A45">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98140"/>
            <wp:effectExtent l="0" t="0" r="1270" b="165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5923280" cy="2898140"/>
                    </a:xfrm>
                    <a:prstGeom prst="rect">
                      <a:avLst/>
                    </a:prstGeom>
                  </pic:spPr>
                </pic:pic>
              </a:graphicData>
            </a:graphic>
          </wp:inline>
        </w:drawing>
      </w:r>
    </w:p>
    <w:p w14:paraId="26F7CF1C">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14数据管理员连接日志界面</w:t>
      </w:r>
    </w:p>
    <w:p w14:paraId="7F9DB36E">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37885" cy="2919095"/>
            <wp:effectExtent l="0" t="0" r="5715" b="146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937885" cy="2919095"/>
                    </a:xfrm>
                    <a:prstGeom prst="rect">
                      <a:avLst/>
                    </a:prstGeom>
                  </pic:spPr>
                </pic:pic>
              </a:graphicData>
            </a:graphic>
          </wp:inline>
        </w:drawing>
      </w:r>
    </w:p>
    <w:p w14:paraId="37CE18EC">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15数据管理员通知中心界面</w:t>
      </w:r>
    </w:p>
    <w:p w14:paraId="3B5E7A46">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p>
    <w:p w14:paraId="7F28C52F">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70200"/>
            <wp:effectExtent l="0" t="0" r="127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5923280" cy="2870200"/>
                    </a:xfrm>
                    <a:prstGeom prst="rect">
                      <a:avLst/>
                    </a:prstGeom>
                  </pic:spPr>
                </pic:pic>
              </a:graphicData>
            </a:graphic>
          </wp:inline>
        </w:drawing>
      </w:r>
    </w:p>
    <w:p w14:paraId="16014176">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16数据管理员账户管理界面</w:t>
      </w:r>
    </w:p>
    <w:p w14:paraId="4265E69C">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0740" cy="2877185"/>
            <wp:effectExtent l="0" t="0" r="3810" b="184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5920740" cy="2877185"/>
                    </a:xfrm>
                    <a:prstGeom prst="rect">
                      <a:avLst/>
                    </a:prstGeom>
                  </pic:spPr>
                </pic:pic>
              </a:graphicData>
            </a:graphic>
          </wp:inline>
        </w:drawing>
      </w:r>
    </w:p>
    <w:p w14:paraId="739C2605">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17数据管理员好友管理界面</w:t>
      </w:r>
    </w:p>
    <w:p w14:paraId="78A6255A">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79090"/>
            <wp:effectExtent l="0" t="0" r="1270" b="165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5923280" cy="2879090"/>
                    </a:xfrm>
                    <a:prstGeom prst="rect">
                      <a:avLst/>
                    </a:prstGeom>
                  </pic:spPr>
                </pic:pic>
              </a:graphicData>
            </a:graphic>
          </wp:inline>
        </w:drawing>
      </w:r>
    </w:p>
    <w:p w14:paraId="3E2BA222">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18普通用户数据查询界面</w:t>
      </w:r>
    </w:p>
    <w:p w14:paraId="4FD8CAC1">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23B8BE83">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909570"/>
            <wp:effectExtent l="0" t="0" r="127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923280" cy="2909570"/>
                    </a:xfrm>
                    <a:prstGeom prst="rect">
                      <a:avLst/>
                    </a:prstGeom>
                  </pic:spPr>
                </pic:pic>
              </a:graphicData>
            </a:graphic>
          </wp:inline>
        </w:drawing>
      </w:r>
    </w:p>
    <w:p w14:paraId="25041B90">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19普通用户历史记录界面</w:t>
      </w:r>
    </w:p>
    <w:p w14:paraId="59902711">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0B440BF2">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22864E3F">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888615"/>
            <wp:effectExtent l="0" t="0" r="127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5923280" cy="2888615"/>
                    </a:xfrm>
                    <a:prstGeom prst="rect">
                      <a:avLst/>
                    </a:prstGeom>
                  </pic:spPr>
                </pic:pic>
              </a:graphicData>
            </a:graphic>
          </wp:inline>
        </w:drawing>
      </w:r>
    </w:p>
    <w:p w14:paraId="4C15A0D0">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20普通用户通知中心界面</w:t>
      </w:r>
    </w:p>
    <w:p w14:paraId="5C602AB7">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p>
    <w:p w14:paraId="5D508163">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4EFE7901">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40425" cy="2905125"/>
            <wp:effectExtent l="0" t="0" r="317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940425" cy="2905125"/>
                    </a:xfrm>
                    <a:prstGeom prst="rect">
                      <a:avLst/>
                    </a:prstGeom>
                  </pic:spPr>
                </pic:pic>
              </a:graphicData>
            </a:graphic>
          </wp:inline>
        </w:drawing>
      </w:r>
    </w:p>
    <w:p w14:paraId="33A09EC1">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21普通用户好友管理界面</w:t>
      </w:r>
    </w:p>
    <w:p w14:paraId="768DC487">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4FF74425">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p>
    <w:p w14:paraId="1B5FBAE0">
      <w:pPr>
        <w:keepNext w:val="0"/>
        <w:keepLines w:val="0"/>
        <w:widowControl/>
        <w:suppressLineNumbers w:val="0"/>
        <w:spacing w:before="171" w:beforeAutospacing="0" w:after="0" w:afterAutospacing="0" w:line="273" w:lineRule="auto"/>
        <w:ind w:left="0" w:right="0"/>
        <w:jc w:val="cente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pPr>
      <w:r>
        <w:rPr>
          <w:rFonts w:hint="eastAsia" w:ascii="宋体" w:hAnsi="宋体" w:eastAsia="宋体" w:cs="宋体"/>
          <w:snapToGrid w:val="0"/>
          <w:color w:val="000000" w:themeColor="text1"/>
          <w:spacing w:val="-3"/>
          <w:kern w:val="0"/>
          <w:sz w:val="24"/>
          <w:szCs w:val="24"/>
          <w:lang w:val="en-US" w:eastAsia="zh" w:bidi="ar"/>
          <w14:textFill>
            <w14:solidFill>
              <w14:schemeClr w14:val="tx1"/>
            </w14:solidFill>
          </w14:textFill>
          <w:woUserID w:val="2"/>
        </w:rPr>
        <w:drawing>
          <wp:inline distT="0" distB="0" distL="114300" distR="114300">
            <wp:extent cx="5923280" cy="2900045"/>
            <wp:effectExtent l="0" t="0" r="1270" b="146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5923280" cy="2900045"/>
                    </a:xfrm>
                    <a:prstGeom prst="rect">
                      <a:avLst/>
                    </a:prstGeom>
                  </pic:spPr>
                </pic:pic>
              </a:graphicData>
            </a:graphic>
          </wp:inline>
        </w:drawing>
      </w:r>
    </w:p>
    <w:p w14:paraId="5679AFD3">
      <w:pPr>
        <w:jc w:val="center"/>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图 3.1.1-</w:t>
      </w:r>
      <w:r>
        <w:rPr>
          <w:rFonts w:hint="eastAsia" w:ascii="宋体" w:hAnsi="Times New Roman" w:eastAsia="宋体" w:cstheme="minorBidi"/>
          <w:snapToGrid w:val="0"/>
          <w:color w:val="000000" w:themeColor="text1"/>
          <w:lang w:val="en-US" w:eastAsia="zh"/>
          <w14:textFill>
            <w14:solidFill>
              <w14:schemeClr w14:val="tx1"/>
            </w14:solidFill>
          </w14:textFill>
        </w:rPr>
        <w:t>22普通用户账户管理界面</w:t>
      </w:r>
    </w:p>
    <w:p w14:paraId="79DD6B6B">
      <w:pPr>
        <w:rPr>
          <w:rFonts w:hint="default"/>
          <w:color w:val="000000" w:themeColor="text1"/>
          <w14:textFill>
            <w14:solidFill>
              <w14:schemeClr w14:val="tx1"/>
            </w14:solidFill>
          </w14:textFill>
        </w:rPr>
      </w:pPr>
    </w:p>
    <w:p w14:paraId="5760B756">
      <w:pPr>
        <w:pStyle w:val="4"/>
        <w:bidi w:val="0"/>
        <w:rPr>
          <w:rFonts w:hint="eastAsia"/>
          <w:b/>
          <w:bCs/>
          <w:i w:val="0"/>
          <w:iCs/>
          <w:sz w:val="24"/>
          <w:szCs w:val="24"/>
        </w:rPr>
      </w:pPr>
      <w:bookmarkStart w:id="13" w:name="_Toc26122"/>
      <w:r>
        <w:rPr>
          <w:rFonts w:hint="eastAsia"/>
          <w:b/>
          <w:bCs/>
          <w:i w:val="0"/>
          <w:iCs/>
          <w:sz w:val="24"/>
          <w:szCs w:val="24"/>
        </w:rPr>
        <w:t>硬件接口</w:t>
      </w:r>
      <w:bookmarkEnd w:id="13"/>
    </w:p>
    <w:p w14:paraId="6F0DB737">
      <w:pPr>
        <w:rPr>
          <w:b/>
          <w:bCs/>
          <w:color w:val="000000" w:themeColor="text1"/>
          <w:sz w:val="13"/>
          <w:szCs w:val="13"/>
          <w14:textFill>
            <w14:solidFill>
              <w14:schemeClr w14:val="tx1"/>
            </w14:solidFill>
          </w14:textFill>
          <w:woUserID w:val="2"/>
        </w:rPr>
      </w:pPr>
      <w:r>
        <w:rPr>
          <w:rFonts w:hint="eastAsia" w:ascii="宋体" w:hAnsi="Times New Roman" w:eastAsia="宋体" w:cstheme="minorBidi"/>
          <w:b/>
          <w:bCs/>
          <w:snapToGrid w:val="0"/>
          <w:color w:val="000000" w:themeColor="text1"/>
          <w:lang w:val="en-US" w:eastAsia="zh-CN"/>
          <w14:textFill>
            <w14:solidFill>
              <w14:schemeClr w14:val="tx1"/>
            </w14:solidFill>
          </w14:textFill>
        </w:rPr>
        <w:t>服务器硬件接口</w:t>
      </w:r>
      <w:r>
        <w:rPr>
          <w:rFonts w:hint="eastAsia" w:ascii="宋体" w:hAnsi="Times New Roman" w:eastAsia="宋体" w:cstheme="minorBidi"/>
          <w:b/>
          <w:bCs/>
          <w:snapToGrid w:val="0"/>
          <w:color w:val="000000" w:themeColor="text1"/>
          <w:lang w:val="en-US" w:eastAsia="zh"/>
          <w14:textFill>
            <w14:solidFill>
              <w14:schemeClr w14:val="tx1"/>
            </w14:solidFill>
          </w14:textFill>
        </w:rPr>
        <w:t>：</w:t>
      </w:r>
    </w:p>
    <w:p w14:paraId="47798345">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网络接口卡（NIC）</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：用于服务器与外部网络（包括用户端、数据库、大模型服务等）通信。</w:t>
      </w:r>
    </w:p>
    <w:p w14:paraId="6EB6E342">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存储接口（如SATA/NVMe）：用于连接本地磁盘，存储系统日志、用户数据、缓存等。</w:t>
      </w:r>
    </w:p>
    <w:p w14:paraId="225E1EF2">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CPU/内存接口：支撑系统运行、AI推理、数据库查询等高计算负载任务。</w:t>
      </w:r>
    </w:p>
    <w:p w14:paraId="0D6DDD3E">
      <w:pP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p>
    <w:p w14:paraId="3B00307A">
      <w:pP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p>
    <w:p w14:paraId="478C4121">
      <w:pPr>
        <w:rPr>
          <w:rFonts w:hint="eastAsia" w:ascii="宋体" w:hAnsi="Times New Roman" w:eastAsia="宋体" w:cstheme="minorBidi"/>
          <w:b/>
          <w:bCs/>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b/>
          <w:bCs/>
          <w:snapToGrid w:val="0"/>
          <w:color w:val="000000" w:themeColor="text1"/>
          <w:kern w:val="0"/>
          <w:sz w:val="20"/>
          <w:szCs w:val="20"/>
          <w:lang w:val="en-US" w:eastAsia="zh-CN"/>
          <w14:textFill>
            <w14:solidFill>
              <w14:schemeClr w14:val="tx1"/>
            </w14:solidFill>
          </w14:textFill>
        </w:rPr>
        <w:t>用户终端硬件接口</w:t>
      </w:r>
      <w:r>
        <w:rPr>
          <w:rFonts w:hint="eastAsia" w:ascii="宋体" w:hAnsi="Times New Roman" w:eastAsia="宋体" w:cstheme="minorBidi"/>
          <w:b/>
          <w:bCs/>
          <w:snapToGrid w:val="0"/>
          <w:color w:val="000000" w:themeColor="text1"/>
          <w:kern w:val="0"/>
          <w:sz w:val="20"/>
          <w:szCs w:val="20"/>
          <w:lang w:val="en-US" w:eastAsia="zh"/>
          <w14:textFill>
            <w14:solidFill>
              <w14:schemeClr w14:val="tx1"/>
            </w14:solidFill>
          </w14:textFill>
        </w:rPr>
        <w:t>:</w:t>
      </w:r>
    </w:p>
    <w:p w14:paraId="456750B6">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显示器适配接口</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：确保系统界面在不同分辨率（1366×768及以上）下正常显示。</w:t>
      </w:r>
    </w:p>
    <w:p w14:paraId="16DFE776">
      <w:pPr>
        <w:pStyle w:val="14"/>
        <w:keepNext w:val="0"/>
        <w:keepLines w:val="0"/>
        <w:widowControl/>
        <w:suppressLineNumbers w:val="0"/>
        <w:spacing w:before="0" w:beforeAutospacing="0" w:after="0" w:afterAutospacing="0"/>
        <w:ind w:left="0" w:right="0"/>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输入设备接口：支持键盘（输入自然语言）、鼠标（操作界面）等</w:t>
      </w:r>
    </w:p>
    <w:p w14:paraId="502960B1">
      <w:pPr>
        <w:pStyle w:val="14"/>
        <w:keepNext w:val="0"/>
        <w:keepLines w:val="0"/>
        <w:widowControl/>
        <w:suppressLineNumbers w:val="0"/>
        <w:spacing w:before="0" w:beforeAutospacing="0" w:after="0" w:afterAutospacing="0"/>
        <w:ind w:left="0" w:right="0"/>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pPr>
    </w:p>
    <w:p w14:paraId="55DE049F">
      <w:pPr>
        <w:pStyle w:val="4"/>
        <w:bidi w:val="0"/>
        <w:rPr>
          <w:rFonts w:hint="eastAsia"/>
          <w:b/>
          <w:bCs/>
          <w:i w:val="0"/>
          <w:iCs/>
          <w:sz w:val="24"/>
          <w:szCs w:val="24"/>
        </w:rPr>
      </w:pPr>
      <w:bookmarkStart w:id="14" w:name="_Toc26862"/>
      <w:r>
        <w:rPr>
          <w:rFonts w:hint="eastAsia"/>
          <w:b/>
          <w:bCs/>
          <w:i w:val="0"/>
          <w:iCs/>
          <w:sz w:val="24"/>
          <w:szCs w:val="24"/>
        </w:rPr>
        <w:t>软件接口</w:t>
      </w:r>
      <w:bookmarkEnd w:id="14"/>
    </w:p>
    <w:p w14:paraId="62CB6C4E">
      <w:pPr>
        <w:jc w:val="left"/>
        <w:rPr>
          <w:rFonts w:hint="eastAsia" w:ascii="宋体" w:hAnsi="Times New Roman" w:eastAsia="宋体" w:cstheme="minorBidi"/>
          <w:b/>
          <w:bCs/>
          <w:snapToGrid w:val="0"/>
          <w:color w:val="000000" w:themeColor="text1"/>
          <w:lang w:val="en-US" w:eastAsia="zh"/>
          <w14:textFill>
            <w14:solidFill>
              <w14:schemeClr w14:val="tx1"/>
            </w14:solidFill>
          </w14:textFill>
        </w:rPr>
      </w:pPr>
      <w:r>
        <w:rPr>
          <w:rFonts w:hint="eastAsia" w:ascii="宋体" w:hAnsi="Times New Roman" w:eastAsia="宋体" w:cstheme="minorBidi"/>
          <w:b/>
          <w:bCs/>
          <w:snapToGrid w:val="0"/>
          <w:color w:val="000000" w:themeColor="text1"/>
          <w:lang w:val="en-US" w:eastAsia="zh-CN"/>
          <w14:textFill>
            <w14:solidFill>
              <w14:schemeClr w14:val="tx1"/>
            </w14:solidFill>
          </w14:textFill>
        </w:rPr>
        <w:t>大模型服务接口（核心依赖）</w:t>
      </w:r>
      <w:r>
        <w:rPr>
          <w:rFonts w:hint="eastAsia" w:ascii="宋体" w:hAnsi="Times New Roman" w:eastAsia="宋体" w:cstheme="minorBidi"/>
          <w:b/>
          <w:bCs/>
          <w:snapToGrid w:val="0"/>
          <w:color w:val="000000" w:themeColor="text1"/>
          <w:lang w:val="en-US" w:eastAsia="zh"/>
          <w14:textFill>
            <w14:solidFill>
              <w14:schemeClr w14:val="tx1"/>
            </w14:solidFill>
          </w14:textFill>
        </w:rPr>
        <w:t>:</w:t>
      </w:r>
    </w:p>
    <w:p w14:paraId="4ABE9F93">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接口类型</w:t>
      </w:r>
      <w:r>
        <w:rPr>
          <w:rFonts w:hint="default" w:ascii="宋体" w:hAnsi="Times New Roman" w:eastAsia="宋体" w:cstheme="minorBidi"/>
          <w:snapToGrid w:val="0"/>
          <w:color w:val="000000" w:themeColor="text1"/>
          <w:lang w:val="en-US" w:eastAsia="zh-CN"/>
          <w14:textFill>
            <w14:solidFill>
              <w14:schemeClr w14:val="tx1"/>
            </w14:solidFill>
          </w14:textFill>
        </w:rPr>
        <w:t>：RESTful API / HTTP+JSON</w:t>
      </w:r>
    </w:p>
    <w:p w14:paraId="7A961323">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说明：调用如智谱AI、OpenAI等大模型的NL2SQL转换服务。</w:t>
      </w:r>
    </w:p>
    <w:p w14:paraId="14E7DC96">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功能：接收自然语言文本，返回生成的SQL语句。</w:t>
      </w:r>
    </w:p>
    <w:p w14:paraId="223E1756">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认证方式：API Key + Endpoint URL。</w:t>
      </w:r>
    </w:p>
    <w:p w14:paraId="4D943AE2">
      <w:pPr>
        <w:jc w:val="left"/>
        <w:rPr>
          <w:rFonts w:hint="eastAsia" w:ascii="宋体" w:hAnsi="Times New Roman" w:eastAsia="宋体" w:cstheme="minorBidi"/>
          <w:snapToGrid w:val="0"/>
          <w:color w:val="000000" w:themeColor="text1"/>
          <w:lang w:val="en-US" w:eastAsia="zh"/>
          <w14:textFill>
            <w14:solidFill>
              <w14:schemeClr w14:val="tx1"/>
            </w14:solidFill>
          </w14:textFill>
        </w:rPr>
      </w:pPr>
    </w:p>
    <w:p w14:paraId="3EF850CB">
      <w:pPr>
        <w:jc w:val="left"/>
        <w:rPr>
          <w:rFonts w:hint="eastAsia" w:ascii="宋体" w:hAnsi="Times New Roman" w:eastAsia="宋体" w:cstheme="minorBidi"/>
          <w:b/>
          <w:bCs/>
          <w:snapToGrid w:val="0"/>
          <w:color w:val="000000" w:themeColor="text1"/>
          <w:lang w:val="en-US" w:eastAsia="zh-CN"/>
          <w14:textFill>
            <w14:solidFill>
              <w14:schemeClr w14:val="tx1"/>
            </w14:solidFill>
          </w14:textFill>
        </w:rPr>
      </w:pPr>
      <w:r>
        <w:rPr>
          <w:rFonts w:hint="eastAsia" w:ascii="宋体" w:hAnsi="Times New Roman" w:eastAsia="宋体" w:cstheme="minorBidi"/>
          <w:b/>
          <w:bCs/>
          <w:snapToGrid w:val="0"/>
          <w:color w:val="000000" w:themeColor="text1"/>
          <w:lang w:val="en-US" w:eastAsia="zh-CN"/>
          <w14:textFill>
            <w14:solidFill>
              <w14:schemeClr w14:val="tx1"/>
            </w14:solidFill>
          </w14:textFill>
        </w:rPr>
        <w:t>数据库连接接口</w:t>
      </w:r>
      <w:r>
        <w:rPr>
          <w:rFonts w:hint="eastAsia" w:ascii="宋体" w:hAnsi="Times New Roman" w:eastAsia="宋体" w:cstheme="minorBidi"/>
          <w:b/>
          <w:bCs/>
          <w:snapToGrid w:val="0"/>
          <w:color w:val="000000" w:themeColor="text1"/>
          <w:lang w:val="en-US" w:eastAsia="zh"/>
          <w14:textFill>
            <w14:solidFill>
              <w14:schemeClr w14:val="tx1"/>
            </w14:solidFill>
          </w14:textFill>
        </w:rPr>
        <w:t>:</w:t>
      </w:r>
    </w:p>
    <w:p w14:paraId="5D38AE25">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支持数据库类型</w:t>
      </w:r>
      <w:r>
        <w:rPr>
          <w:rFonts w:hint="default" w:ascii="宋体" w:hAnsi="Times New Roman" w:eastAsia="宋体" w:cstheme="minorBidi"/>
          <w:snapToGrid w:val="0"/>
          <w:color w:val="000000" w:themeColor="text1"/>
          <w:lang w:val="en-US" w:eastAsia="zh-CN"/>
          <w14:textFill>
            <w14:solidFill>
              <w14:schemeClr w14:val="tx1"/>
            </w14:solidFill>
          </w14:textFill>
        </w:rPr>
        <w:t>：MySQL、MongoDB（V1）；后续扩展至Oracle、PostgreSQL等。</w:t>
      </w:r>
    </w:p>
    <w:p w14:paraId="77C06634">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接口协议：</w:t>
      </w:r>
    </w:p>
    <w:p w14:paraId="1051C91D">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MySQL：JDBC / ODBC</w:t>
      </w:r>
    </w:p>
    <w:p w14:paraId="07F54AA0">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MongoDB：MongoDB Native Driver / Mongoose</w:t>
      </w:r>
    </w:p>
    <w:p w14:paraId="0CDA03B4">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功能</w:t>
      </w:r>
      <w:r>
        <w:rPr>
          <w:rFonts w:hint="default" w:ascii="宋体" w:hAnsi="Times New Roman" w:eastAsia="宋体" w:cstheme="minorBidi"/>
          <w:snapToGrid w:val="0"/>
          <w:color w:val="000000" w:themeColor="text1"/>
          <w:lang w:val="en-US" w:eastAsia="zh-CN"/>
          <w14:textFill>
            <w14:solidFill>
              <w14:schemeClr w14:val="tx1"/>
            </w14:solidFill>
          </w14:textFill>
        </w:rPr>
        <w:t>：执行生成的SQL语句，返回查询结果。</w:t>
      </w:r>
    </w:p>
    <w:p w14:paraId="3B5C9A55">
      <w:pPr>
        <w:jc w:val="left"/>
        <w:rPr>
          <w:rFonts w:hint="eastAsia" w:ascii="宋体" w:hAnsi="Times New Roman" w:eastAsia="宋体" w:cstheme="minorBidi"/>
          <w:snapToGrid w:val="0"/>
          <w:color w:val="000000" w:themeColor="text1"/>
          <w:lang w:val="en-US" w:eastAsia="zh"/>
          <w14:textFill>
            <w14:solidFill>
              <w14:schemeClr w14:val="tx1"/>
            </w14:solidFill>
          </w14:textFill>
        </w:rPr>
      </w:pPr>
    </w:p>
    <w:p w14:paraId="70297C44">
      <w:pPr>
        <w:jc w:val="left"/>
        <w:rPr>
          <w:rFonts w:hint="eastAsia" w:ascii="宋体" w:hAnsi="Times New Roman" w:eastAsia="宋体" w:cstheme="minorBidi"/>
          <w:b/>
          <w:bCs/>
          <w:snapToGrid w:val="0"/>
          <w:color w:val="000000" w:themeColor="text1"/>
          <w:lang w:val="en-US" w:eastAsia="zh-CN"/>
          <w14:textFill>
            <w14:solidFill>
              <w14:schemeClr w14:val="tx1"/>
            </w14:solidFill>
          </w14:textFill>
        </w:rPr>
      </w:pPr>
      <w:r>
        <w:rPr>
          <w:rFonts w:hint="eastAsia" w:ascii="宋体" w:hAnsi="Times New Roman" w:eastAsia="宋体" w:cstheme="minorBidi"/>
          <w:b/>
          <w:bCs/>
          <w:snapToGrid w:val="0"/>
          <w:color w:val="000000" w:themeColor="text1"/>
          <w:lang w:val="en-US" w:eastAsia="zh-CN"/>
          <w14:textFill>
            <w14:solidFill>
              <w14:schemeClr w14:val="tx1"/>
            </w14:solidFill>
          </w14:textFill>
        </w:rPr>
        <w:t>缓存服务接口</w:t>
      </w:r>
      <w:r>
        <w:rPr>
          <w:rFonts w:hint="eastAsia" w:ascii="宋体" w:hAnsi="Times New Roman" w:eastAsia="宋体" w:cstheme="minorBidi"/>
          <w:b/>
          <w:bCs/>
          <w:snapToGrid w:val="0"/>
          <w:color w:val="000000" w:themeColor="text1"/>
          <w:lang w:val="en-US" w:eastAsia="zh"/>
          <w14:textFill>
            <w14:solidFill>
              <w14:schemeClr w14:val="tx1"/>
            </w14:solidFill>
          </w14:textFill>
        </w:rPr>
        <w:t>:</w:t>
      </w:r>
    </w:p>
    <w:p w14:paraId="087DE8D9">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服务类型</w:t>
      </w:r>
      <w:r>
        <w:rPr>
          <w:rFonts w:hint="default" w:ascii="宋体" w:hAnsi="Times New Roman" w:eastAsia="宋体" w:cstheme="minorBidi"/>
          <w:snapToGrid w:val="0"/>
          <w:color w:val="000000" w:themeColor="text1"/>
          <w:lang w:val="en-US" w:eastAsia="zh-CN"/>
          <w14:textFill>
            <w14:solidFill>
              <w14:schemeClr w14:val="tx1"/>
            </w14:solidFill>
          </w14:textFill>
        </w:rPr>
        <w:t>：Redis</w:t>
      </w:r>
    </w:p>
    <w:p w14:paraId="17BB9F68">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协议：Redis Protocol</w:t>
      </w:r>
    </w:p>
    <w:p w14:paraId="66E7E8D9">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用途：缓存用户会话、查询结果、权限信息等，提升系统响应速度。</w:t>
      </w:r>
    </w:p>
    <w:p w14:paraId="7649565A">
      <w:pPr>
        <w:jc w:val="left"/>
        <w:rPr>
          <w:rFonts w:hint="eastAsia" w:ascii="宋体" w:hAnsi="Times New Roman" w:eastAsia="宋体" w:cstheme="minorBidi"/>
          <w:snapToGrid w:val="0"/>
          <w:color w:val="000000" w:themeColor="text1"/>
          <w:lang w:val="en-US" w:eastAsia="zh"/>
          <w14:textFill>
            <w14:solidFill>
              <w14:schemeClr w14:val="tx1"/>
            </w14:solidFill>
          </w14:textFill>
        </w:rPr>
      </w:pPr>
    </w:p>
    <w:p w14:paraId="7757F963">
      <w:pPr>
        <w:jc w:val="left"/>
        <w:rPr>
          <w:rFonts w:hint="eastAsia" w:ascii="宋体" w:hAnsi="Times New Roman" w:eastAsia="宋体" w:cstheme="minorBidi"/>
          <w:b/>
          <w:bCs/>
          <w:snapToGrid w:val="0"/>
          <w:color w:val="000000" w:themeColor="text1"/>
          <w:lang w:val="en-US" w:eastAsia="zh-CN"/>
          <w14:textFill>
            <w14:solidFill>
              <w14:schemeClr w14:val="tx1"/>
            </w14:solidFill>
          </w14:textFill>
        </w:rPr>
      </w:pPr>
      <w:r>
        <w:rPr>
          <w:rFonts w:hint="eastAsia" w:ascii="宋体" w:hAnsi="Times New Roman" w:eastAsia="宋体" w:cstheme="minorBidi"/>
          <w:b/>
          <w:bCs/>
          <w:snapToGrid w:val="0"/>
          <w:color w:val="000000" w:themeColor="text1"/>
          <w:lang w:val="en-US" w:eastAsia="zh-CN"/>
          <w14:textFill>
            <w14:solidFill>
              <w14:schemeClr w14:val="tx1"/>
            </w14:solidFill>
          </w14:textFill>
        </w:rPr>
        <w:t>文件存储接口</w:t>
      </w:r>
      <w:r>
        <w:rPr>
          <w:rFonts w:hint="eastAsia" w:ascii="宋体" w:hAnsi="Times New Roman" w:eastAsia="宋体" w:cstheme="minorBidi"/>
          <w:b/>
          <w:bCs/>
          <w:snapToGrid w:val="0"/>
          <w:color w:val="000000" w:themeColor="text1"/>
          <w:lang w:val="en-US" w:eastAsia="zh"/>
          <w14:textFill>
            <w14:solidFill>
              <w14:schemeClr w14:val="tx1"/>
            </w14:solidFill>
          </w14:textFill>
        </w:rPr>
        <w:t>:</w:t>
      </w:r>
    </w:p>
    <w:p w14:paraId="43157491">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本地存储</w:t>
      </w:r>
      <w:r>
        <w:rPr>
          <w:rFonts w:hint="default" w:ascii="宋体" w:hAnsi="Times New Roman" w:eastAsia="宋体" w:cstheme="minorBidi"/>
          <w:snapToGrid w:val="0"/>
          <w:color w:val="000000" w:themeColor="text1"/>
          <w:lang w:val="en-US" w:eastAsia="zh-CN"/>
          <w14:textFill>
            <w14:solidFill>
              <w14:schemeClr w14:val="tx1"/>
            </w14:solidFill>
          </w14:textFill>
        </w:rPr>
        <w:t>：通过文件系统接口存储用户上传的头像、截图等。</w:t>
      </w:r>
    </w:p>
    <w:p w14:paraId="0294CDD7">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格式支持：JPG、PNG（≤5MB）、Excel、CSV导出。</w:t>
      </w:r>
    </w:p>
    <w:p w14:paraId="3ED8D27E">
      <w:pPr>
        <w:jc w:val="left"/>
        <w:rPr>
          <w:rFonts w:hint="eastAsia" w:ascii="宋体" w:hAnsi="Times New Roman" w:eastAsia="宋体" w:cstheme="minorBidi"/>
          <w:snapToGrid w:val="0"/>
          <w:color w:val="000000" w:themeColor="text1"/>
          <w:lang w:val="en-US" w:eastAsia="zh"/>
          <w14:textFill>
            <w14:solidFill>
              <w14:schemeClr w14:val="tx1"/>
            </w14:solidFill>
          </w14:textFill>
        </w:rPr>
      </w:pPr>
    </w:p>
    <w:p w14:paraId="7EF76AB5">
      <w:pPr>
        <w:jc w:val="left"/>
        <w:rPr>
          <w:rFonts w:hint="eastAsia" w:ascii="宋体" w:hAnsi="Times New Roman" w:eastAsia="宋体" w:cstheme="minorBidi"/>
          <w:b/>
          <w:bCs/>
          <w:snapToGrid w:val="0"/>
          <w:color w:val="000000" w:themeColor="text1"/>
          <w:lang w:val="en-US" w:eastAsia="zh-CN"/>
          <w14:textFill>
            <w14:solidFill>
              <w14:schemeClr w14:val="tx1"/>
            </w14:solidFill>
          </w14:textFill>
        </w:rPr>
      </w:pPr>
      <w:r>
        <w:rPr>
          <w:rFonts w:hint="eastAsia" w:ascii="宋体" w:hAnsi="Times New Roman" w:eastAsia="宋体" w:cstheme="minorBidi"/>
          <w:b/>
          <w:bCs/>
          <w:snapToGrid w:val="0"/>
          <w:color w:val="000000" w:themeColor="text1"/>
          <w:lang w:val="en-US" w:eastAsia="zh-CN"/>
          <w14:textFill>
            <w14:solidFill>
              <w14:schemeClr w14:val="tx1"/>
            </w14:solidFill>
          </w14:textFill>
        </w:rPr>
        <w:t>日志与监控接口</w:t>
      </w:r>
      <w:r>
        <w:rPr>
          <w:rFonts w:hint="eastAsia" w:ascii="宋体" w:hAnsi="Times New Roman" w:eastAsia="宋体" w:cstheme="minorBidi"/>
          <w:b/>
          <w:bCs/>
          <w:snapToGrid w:val="0"/>
          <w:color w:val="000000" w:themeColor="text1"/>
          <w:lang w:val="en-US" w:eastAsia="zh"/>
          <w14:textFill>
            <w14:solidFill>
              <w14:schemeClr w14:val="tx1"/>
            </w14:solidFill>
          </w14:textFill>
        </w:rPr>
        <w:t>:</w:t>
      </w:r>
    </w:p>
    <w:p w14:paraId="18FB6ADB">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系统日志</w:t>
      </w:r>
      <w:r>
        <w:rPr>
          <w:rFonts w:hint="default" w:ascii="宋体" w:hAnsi="Times New Roman" w:eastAsia="宋体" w:cstheme="minorBidi"/>
          <w:snapToGrid w:val="0"/>
          <w:color w:val="000000" w:themeColor="text1"/>
          <w:lang w:val="en-US" w:eastAsia="zh-CN"/>
          <w14:textFill>
            <w14:solidFill>
              <w14:schemeClr w14:val="tx1"/>
            </w14:solidFill>
          </w14:textFill>
        </w:rPr>
        <w:t>：通过Log4j、Logback等框架写入本地或远程日志系统。</w:t>
      </w:r>
    </w:p>
    <w:p w14:paraId="51C0E1CD">
      <w:pPr>
        <w:jc w:val="left"/>
        <w:rPr>
          <w:rFonts w:hint="default" w:ascii="sans-serif" w:hAnsi="sans-serif" w:eastAsia="sans-serif" w:cs="sans-serif"/>
          <w:b w:val="0"/>
          <w:bCs w:val="0"/>
          <w:i w:val="0"/>
          <w:iCs w:val="0"/>
          <w:caps w:val="0"/>
          <w:color w:val="000000" w:themeColor="text1"/>
          <w:spacing w:val="0"/>
          <w:sz w:val="18"/>
          <w:szCs w:val="18"/>
          <w:shd w:val="clear" w:fill="FFFFFF"/>
          <w14:textFill>
            <w14:solidFill>
              <w14:schemeClr w14:val="tx1"/>
            </w14:solidFill>
          </w14:textFill>
          <w:woUserID w:val="2"/>
        </w:rPr>
      </w:pPr>
      <w:r>
        <w:rPr>
          <w:rFonts w:hint="default" w:ascii="宋体" w:hAnsi="Times New Roman" w:eastAsia="宋体" w:cstheme="minorBidi"/>
          <w:snapToGrid w:val="0"/>
          <w:color w:val="000000" w:themeColor="text1"/>
          <w:lang w:val="en-US" w:eastAsia="zh-CN"/>
          <w14:textFill>
            <w14:solidFill>
              <w14:schemeClr w14:val="tx1"/>
            </w14:solidFill>
          </w14:textFill>
        </w:rPr>
        <w:t>监控接口：可选集成Prometheus/Grafana用于系统健康监控（如查询耗时、在线率）</w:t>
      </w:r>
      <w:r>
        <w:rPr>
          <w:rFonts w:hint="default" w:ascii="sans-serif" w:hAnsi="sans-serif" w:eastAsia="sans-serif" w:cs="sans-serif"/>
          <w:b w:val="0"/>
          <w:bCs w:val="0"/>
          <w:i w:val="0"/>
          <w:iCs w:val="0"/>
          <w:caps w:val="0"/>
          <w:color w:val="000000" w:themeColor="text1"/>
          <w:spacing w:val="0"/>
          <w:sz w:val="18"/>
          <w:szCs w:val="18"/>
          <w:shd w:val="clear" w:fill="FFFFFF"/>
          <w14:textFill>
            <w14:solidFill>
              <w14:schemeClr w14:val="tx1"/>
            </w14:solidFill>
          </w14:textFill>
          <w:woUserID w:val="2"/>
        </w:rPr>
        <w:t>。</w:t>
      </w:r>
    </w:p>
    <w:p w14:paraId="0FE6E541">
      <w:pPr>
        <w:jc w:val="left"/>
        <w:rPr>
          <w:rFonts w:hint="eastAsia" w:ascii="sans-serif" w:hAnsi="sans-serif" w:eastAsia="sans-serif" w:cs="sans-serif"/>
          <w:b w:val="0"/>
          <w:bCs w:val="0"/>
          <w:i w:val="0"/>
          <w:iCs w:val="0"/>
          <w:caps w:val="0"/>
          <w:color w:val="000000" w:themeColor="text1"/>
          <w:spacing w:val="0"/>
          <w:sz w:val="18"/>
          <w:szCs w:val="18"/>
          <w:shd w:val="clear" w:fill="FFFFFF"/>
          <w:lang w:eastAsia="zh"/>
          <w14:textFill>
            <w14:solidFill>
              <w14:schemeClr w14:val="tx1"/>
            </w14:solidFill>
          </w14:textFill>
          <w:woUserID w:val="2"/>
        </w:rPr>
      </w:pPr>
    </w:p>
    <w:p w14:paraId="0860B256">
      <w:pPr>
        <w:pStyle w:val="4"/>
        <w:bidi w:val="0"/>
        <w:rPr>
          <w:rFonts w:hint="eastAsia"/>
          <w:b/>
          <w:bCs/>
          <w:i w:val="0"/>
          <w:iCs/>
          <w:sz w:val="24"/>
          <w:szCs w:val="24"/>
        </w:rPr>
      </w:pPr>
      <w:bookmarkStart w:id="15" w:name="_Toc29785"/>
      <w:r>
        <w:rPr>
          <w:rFonts w:hint="eastAsia"/>
          <w:b/>
          <w:bCs/>
          <w:i w:val="0"/>
          <w:iCs/>
          <w:sz w:val="24"/>
          <w:szCs w:val="24"/>
        </w:rPr>
        <w:t>通信接口</w:t>
      </w:r>
      <w:bookmarkEnd w:id="15"/>
    </w:p>
    <w:p w14:paraId="4E866219">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用户端通信接口</w:t>
      </w:r>
      <w:r>
        <w:rPr>
          <w:rFonts w:hint="eastAsia" w:ascii="宋体" w:hAnsi="Times New Roman" w:eastAsia="宋体" w:cstheme="minorBidi"/>
          <w:snapToGrid w:val="0"/>
          <w:color w:val="000000" w:themeColor="text1"/>
          <w:lang w:val="en-US" w:eastAsia="zh"/>
          <w14:textFill>
            <w14:solidFill>
              <w14:schemeClr w14:val="tx1"/>
            </w14:solidFill>
          </w14:textFill>
        </w:rPr>
        <w:t>:</w:t>
      </w:r>
    </w:p>
    <w:p w14:paraId="2379757A">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协议：HTTPS/HTTP</w:t>
      </w:r>
    </w:p>
    <w:p w14:paraId="07B6B123">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方式：WebSocket（用于实时通知、私聊消息）、RESTful API（前后端交互）</w:t>
      </w:r>
    </w:p>
    <w:p w14:paraId="0BC82323">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内容格式：JSON（主要）、HTML/CSS/JS（前端渲染）</w:t>
      </w:r>
    </w:p>
    <w:p w14:paraId="49E41F1B">
      <w:pPr>
        <w:pStyle w:val="14"/>
        <w:keepNext w:val="0"/>
        <w:keepLines w:val="0"/>
        <w:widowControl/>
        <w:suppressLineNumbers w:val="0"/>
        <w:spacing w:before="0" w:beforeAutospacing="0" w:after="0" w:afterAutospacing="0"/>
        <w:ind w:left="0" w:right="0"/>
        <w:rPr>
          <w:rFonts w:hint="eastAsia" w:ascii="sans-serif" w:hAnsi="sans-serif" w:eastAsia="sans-serif" w:cs="sans-serif"/>
          <w:b w:val="0"/>
          <w:bCs w:val="0"/>
          <w:i w:val="0"/>
          <w:iCs w:val="0"/>
          <w:caps w:val="0"/>
          <w:color w:val="000000" w:themeColor="text1"/>
          <w:spacing w:val="0"/>
          <w:sz w:val="18"/>
          <w:szCs w:val="18"/>
          <w:shd w:val="clear" w:fill="FFFFFF"/>
          <w:lang w:eastAsia="zh"/>
          <w14:textFill>
            <w14:solidFill>
              <w14:schemeClr w14:val="tx1"/>
            </w14:solidFill>
          </w14:textFill>
          <w:woUserID w:val="2"/>
        </w:rPr>
      </w:pPr>
    </w:p>
    <w:p w14:paraId="1285FB98">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第三方服务通信接口</w:t>
      </w:r>
      <w:r>
        <w:rPr>
          <w:rFonts w:hint="eastAsia" w:ascii="宋体" w:hAnsi="Times New Roman" w:eastAsia="宋体" w:cstheme="minorBidi"/>
          <w:snapToGrid w:val="0"/>
          <w:color w:val="000000" w:themeColor="text1"/>
          <w:lang w:val="en-US" w:eastAsia="zh"/>
          <w14:textFill>
            <w14:solidFill>
              <w14:schemeClr w14:val="tx1"/>
            </w14:solidFill>
          </w14:textFill>
        </w:rPr>
        <w:t>:</w:t>
      </w:r>
    </w:p>
    <w:p w14:paraId="4ED43835">
      <w:pPr>
        <w:jc w:val="left"/>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统一身份认证系统</w:t>
      </w:r>
      <w:r>
        <w:rPr>
          <w:rFonts w:hint="eastAsia" w:ascii="宋体" w:hAnsi="Times New Roman" w:eastAsia="宋体" w:cstheme="minorBidi"/>
          <w:snapToGrid w:val="0"/>
          <w:color w:val="000000" w:themeColor="text1"/>
          <w:lang w:val="en-US" w:eastAsia="zh"/>
          <w14:textFill>
            <w14:solidFill>
              <w14:schemeClr w14:val="tx1"/>
            </w14:solidFill>
          </w14:textFill>
        </w:rPr>
        <w:t>:</w:t>
      </w:r>
    </w:p>
    <w:p w14:paraId="36F7B88A">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协议：OAuth 2.0 / SAML</w:t>
      </w:r>
    </w:p>
    <w:p w14:paraId="1CEB31B0">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用途：用户登录认证（后续版本集成）</w:t>
      </w:r>
    </w:p>
    <w:p w14:paraId="2851377D">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p>
    <w:p w14:paraId="3E8BCEB9">
      <w:pPr>
        <w:jc w:val="left"/>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企业OA系统（如钉钉、企业微信）</w:t>
      </w:r>
      <w:r>
        <w:rPr>
          <w:rFonts w:hint="eastAsia" w:ascii="宋体" w:hAnsi="Times New Roman" w:eastAsia="宋体" w:cstheme="minorBidi"/>
          <w:snapToGrid w:val="0"/>
          <w:color w:val="000000" w:themeColor="text1"/>
          <w:lang w:val="en-US" w:eastAsia="zh"/>
          <w14:textFill>
            <w14:solidFill>
              <w14:schemeClr w14:val="tx1"/>
            </w14:solidFill>
          </w14:textFill>
        </w:rPr>
        <w:t>:</w:t>
      </w:r>
    </w:p>
    <w:p w14:paraId="374766C0">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协议：HTTPS + Webhook / 开放平台API</w:t>
      </w:r>
    </w:p>
    <w:p w14:paraId="394BE6CB">
      <w:pPr>
        <w:jc w:val="left"/>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用途：消息推送、查询结果同步（后续版本）</w:t>
      </w:r>
    </w:p>
    <w:p w14:paraId="739B70EB">
      <w:pPr>
        <w:rPr>
          <w:rStyle w:val="18"/>
          <w:rFonts w:hint="eastAsia" w:ascii="sans-serif" w:hAnsi="sans-serif" w:eastAsia="sans-serif" w:cs="sans-serif"/>
          <w:b/>
          <w:bCs/>
          <w:i w:val="0"/>
          <w:iCs w:val="0"/>
          <w:caps w:val="0"/>
          <w:color w:val="000000" w:themeColor="text1"/>
          <w:spacing w:val="0"/>
          <w:sz w:val="18"/>
          <w:szCs w:val="18"/>
          <w:shd w:val="clear" w:fill="FFFFFF"/>
          <w:lang w:eastAsia="zh"/>
          <w14:textFill>
            <w14:solidFill>
              <w14:schemeClr w14:val="tx1"/>
            </w14:solidFill>
          </w14:textFill>
          <w:woUserID w:val="2"/>
        </w:rPr>
      </w:pPr>
    </w:p>
    <w:p w14:paraId="1FC9286D">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内部服务间通信接口</w:t>
      </w:r>
      <w:r>
        <w:rPr>
          <w:rFonts w:hint="eastAsia" w:ascii="宋体" w:hAnsi="Times New Roman" w:eastAsia="宋体" w:cstheme="minorBidi"/>
          <w:snapToGrid w:val="0"/>
          <w:color w:val="000000" w:themeColor="text1"/>
          <w:lang w:val="en-US" w:eastAsia="zh"/>
          <w14:textFill>
            <w14:solidFill>
              <w14:schemeClr w14:val="tx1"/>
            </w14:solidFill>
          </w14:textFill>
        </w:rPr>
        <w:t>:</w:t>
      </w:r>
    </w:p>
    <w:p w14:paraId="43866446">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前端 ↔ 后端：RESTful API，JSON格式</w:t>
      </w:r>
    </w:p>
    <w:p w14:paraId="15B22B8A">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后端 ↔ 数据库：JDBC（SQL数据库）、MongoDB Driver（NoSQL）</w:t>
      </w:r>
    </w:p>
    <w:p w14:paraId="47EC6F15">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后端 ↔ 大模型服务：HTTP + JSON，异步调用</w:t>
      </w:r>
    </w:p>
    <w:p w14:paraId="13561AC4">
      <w:pPr>
        <w:jc w:val="left"/>
        <w:rPr>
          <w:rFonts w:hint="eastAsia" w:ascii="宋体" w:hAnsi="Times New Roman" w:eastAsia="宋体" w:cstheme="minorBidi"/>
          <w:snapToGrid w:val="0"/>
          <w:color w:val="000000" w:themeColor="text1"/>
          <w:lang w:val="en-US" w:eastAsia="zh"/>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后端 ↔ Redis：Redis CLI / Jedis客户端</w:t>
      </w:r>
    </w:p>
    <w:p w14:paraId="4C24CD8D">
      <w:pPr>
        <w:rPr>
          <w:rStyle w:val="18"/>
          <w:rFonts w:hint="eastAsia" w:ascii="sans-serif" w:hAnsi="sans-serif" w:eastAsia="sans-serif" w:cs="sans-serif"/>
          <w:b/>
          <w:bCs/>
          <w:i w:val="0"/>
          <w:iCs w:val="0"/>
          <w:caps w:val="0"/>
          <w:color w:val="000000" w:themeColor="text1"/>
          <w:spacing w:val="0"/>
          <w:sz w:val="18"/>
          <w:szCs w:val="18"/>
          <w:shd w:val="clear" w:fill="FFFFFF"/>
          <w:lang w:eastAsia="zh"/>
          <w14:textFill>
            <w14:solidFill>
              <w14:schemeClr w14:val="tx1"/>
            </w14:solidFill>
          </w14:textFill>
          <w:woUserID w:val="2"/>
        </w:rPr>
      </w:pPr>
    </w:p>
    <w:p w14:paraId="1B03F5FF">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通知与消息通信接口</w:t>
      </w:r>
      <w:r>
        <w:rPr>
          <w:rFonts w:hint="eastAsia" w:ascii="宋体" w:hAnsi="Times New Roman" w:eastAsia="宋体" w:cstheme="minorBidi"/>
          <w:snapToGrid w:val="0"/>
          <w:color w:val="000000" w:themeColor="text1"/>
          <w:lang w:val="en-US" w:eastAsia="zh"/>
          <w14:textFill>
            <w14:solidFill>
              <w14:schemeClr w14:val="tx1"/>
            </w14:solidFill>
          </w14:textFill>
        </w:rPr>
        <w:t>:</w:t>
      </w:r>
    </w:p>
    <w:p w14:paraId="1D927116">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系统通知：通过WebSocket推送到前端。</w:t>
      </w:r>
    </w:p>
    <w:p w14:paraId="231B4597">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邮件/SMS接口（可选）：用于两步验证（2FA）或重要通知，可集成SMTP服务或短信网关。</w:t>
      </w:r>
    </w:p>
    <w:p w14:paraId="4818438F">
      <w:pPr>
        <w:jc w:val="left"/>
        <w:rPr>
          <w:rFonts w:hint="eastAsia" w:ascii="宋体" w:hAnsi="Times New Roman" w:eastAsia="宋体" w:cstheme="minorBidi"/>
          <w:snapToGrid w:val="0"/>
          <w:color w:val="000000" w:themeColor="text1"/>
          <w:lang w:val="en-US" w:eastAsia="zh"/>
          <w14:textFill>
            <w14:solidFill>
              <w14:schemeClr w14:val="tx1"/>
            </w14:solidFill>
          </w14:textFill>
        </w:rPr>
      </w:pPr>
    </w:p>
    <w:p w14:paraId="423F28C8">
      <w:pPr>
        <w:pStyle w:val="3"/>
        <w:bidi w:val="0"/>
        <w:rPr>
          <w:rFonts w:hint="eastAsia"/>
          <w:sz w:val="28"/>
          <w:szCs w:val="28"/>
        </w:rPr>
      </w:pPr>
      <w:bookmarkStart w:id="16" w:name="_Toc31489"/>
      <w:r>
        <w:rPr>
          <w:rFonts w:hint="eastAsia"/>
          <w:sz w:val="28"/>
          <w:szCs w:val="28"/>
        </w:rPr>
        <w:t>功能需求</w:t>
      </w:r>
      <w:bookmarkEnd w:id="16"/>
      <w:bookmarkStart w:id="17" w:name="_Toc155186588"/>
      <w:bookmarkEnd w:id="17"/>
    </w:p>
    <w:p w14:paraId="0763193F">
      <w:pPr>
        <w:keepNext w:val="0"/>
        <w:keepLines w:val="0"/>
        <w:widowControl/>
        <w:suppressLineNumbers w:val="0"/>
        <w:spacing w:before="0" w:beforeAutospacing="0" w:after="0" w:afterAutospacing="0" w:line="273" w:lineRule="auto"/>
        <w:ind w:left="0" w:right="0"/>
        <w:jc w:val="both"/>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p>
    <w:p w14:paraId="4F7A97FC">
      <w:pPr>
        <w:pStyle w:val="4"/>
        <w:bidi w:val="0"/>
        <w:rPr>
          <w:rFonts w:hint="eastAsia"/>
          <w:b/>
          <w:bCs/>
          <w:i w:val="0"/>
          <w:iCs/>
          <w:sz w:val="24"/>
          <w:szCs w:val="24"/>
          <w:lang w:val="en-US" w:eastAsia="zh"/>
        </w:rPr>
      </w:pPr>
      <w:bookmarkStart w:id="18" w:name="_Toc31933"/>
      <w:r>
        <w:rPr>
          <w:rFonts w:hint="eastAsia"/>
          <w:b/>
          <w:bCs/>
          <w:i w:val="0"/>
          <w:iCs/>
          <w:sz w:val="24"/>
          <w:szCs w:val="24"/>
          <w:lang w:val="en-US" w:eastAsia="zh"/>
        </w:rPr>
        <w:t>登录</w:t>
      </w:r>
      <w:bookmarkEnd w:id="18"/>
    </w:p>
    <w:p w14:paraId="53CE80F7">
      <w:pPr>
        <w:pStyle w:val="5"/>
        <w:numPr>
          <w:numId w:val="0"/>
        </w:numPr>
        <w:bidi w:val="0"/>
        <w:ind w:leftChars="0"/>
        <w:outlineLvl w:val="3"/>
        <w:rPr>
          <w:rFonts w:hint="eastAsia"/>
        </w:rPr>
      </w:pPr>
      <w:r>
        <w:rPr>
          <w:rFonts w:hint="eastAsia"/>
          <w:lang w:val="en-US" w:eastAsia="zh-CN"/>
        </w:rPr>
        <w:t>3.2.1.1 特性描述</w:t>
      </w:r>
    </w:p>
    <w:p w14:paraId="25A4F15A">
      <w:pPr>
        <w:jc w:val="left"/>
        <w:rPr>
          <w:rFonts w:hint="default" w:ascii="宋体" w:hAnsi="Times New Roman" w:eastAsia="宋体" w:cstheme="minorBidi"/>
          <w:snapToGrid w:val="0"/>
          <w:color w:val="000000" w:themeColor="text1"/>
          <w:lang w:val="en-US" w:eastAsia="zh-CN"/>
          <w14:textFill>
            <w14:solidFill>
              <w14:schemeClr w14:val="tx1"/>
            </w14:solidFill>
          </w14:textFill>
        </w:rPr>
      </w:pPr>
      <w:r>
        <w:rPr>
          <w:rFonts w:hint="default" w:ascii="宋体" w:hAnsi="Times New Roman" w:eastAsia="宋体" w:cstheme="minorBidi"/>
          <w:snapToGrid w:val="0"/>
          <w:color w:val="000000" w:themeColor="text1"/>
          <w:lang w:val="en-US" w:eastAsia="zh-CN"/>
          <w14:textFill>
            <w14:solidFill>
              <w14:schemeClr w14:val="tx1"/>
            </w14:solidFill>
          </w14:textFill>
        </w:rPr>
        <w:t>所有参与者（系统管理员、普通用户、数据管理员）需要通过身份验证才能使用系统。</w:t>
      </w:r>
    </w:p>
    <w:p w14:paraId="624A1B61">
      <w:pPr>
        <w:jc w:val="left"/>
        <w:rPr>
          <w:rFonts w:hint="eastAsia"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优先级=</w:t>
      </w:r>
      <w:r>
        <w:rPr>
          <w:rFonts w:hint="eastAsia" w:ascii="宋体" w:hAnsi="Times New Roman" w:eastAsia="宋体" w:cstheme="minorBidi"/>
          <w:snapToGrid w:val="0"/>
          <w:color w:val="000000" w:themeColor="text1"/>
          <w:lang w:val="en-US" w:eastAsia="zh"/>
          <w14:textFill>
            <w14:solidFill>
              <w14:schemeClr w14:val="tx1"/>
            </w14:solidFill>
          </w14:textFill>
        </w:rPr>
        <w:t>中</w:t>
      </w:r>
      <w:r>
        <w:rPr>
          <w:rFonts w:hint="eastAsia" w:cstheme="minorBidi"/>
          <w:snapToGrid w:val="0"/>
          <w:color w:val="000000" w:themeColor="text1"/>
          <w:lang w:val="en-US" w:eastAsia="zh-CN"/>
          <w14:textFill>
            <w14:solidFill>
              <w14:schemeClr w14:val="tx1"/>
            </w14:solidFill>
          </w14:textFill>
        </w:rPr>
        <w:t>。</w:t>
      </w:r>
    </w:p>
    <w:p w14:paraId="0F0AFF29">
      <w:pPr>
        <w:jc w:val="left"/>
        <w:rPr>
          <w:rFonts w:hint="eastAsia" w:cstheme="minorBidi"/>
          <w:snapToGrid w:val="0"/>
          <w:color w:val="000000" w:themeColor="text1"/>
          <w:lang w:val="en-US" w:eastAsia="zh-CN"/>
          <w14:textFill>
            <w14:solidFill>
              <w14:schemeClr w14:val="tx1"/>
            </w14:solidFill>
          </w14:textFill>
        </w:rPr>
      </w:pPr>
    </w:p>
    <w:p w14:paraId="3CA8BA5D">
      <w:pPr>
        <w:pStyle w:val="5"/>
        <w:numPr>
          <w:numId w:val="0"/>
        </w:numPr>
        <w:bidi w:val="0"/>
        <w:ind w:leftChars="0"/>
        <w:outlineLvl w:val="3"/>
        <w:rPr>
          <w:rFonts w:hint="eastAsia"/>
          <w:lang w:val="en-US" w:eastAsia="zh-CN"/>
        </w:rPr>
      </w:pPr>
      <w:r>
        <w:rPr>
          <w:rFonts w:hint="eastAsia"/>
          <w:lang w:val="en-US" w:eastAsia="zh-CN"/>
        </w:rPr>
        <w:t>3.2.1.2 刺激响应序列</w:t>
      </w:r>
    </w:p>
    <w:p w14:paraId="061C716F">
      <w:pPr>
        <w:bidi w:val="0"/>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刺激：用户在登录界面输入用户名和密码</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响应：系统验证用户凭证</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刺激：用户点击登录按钮</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响应：系统进行身份认证</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刺激：认证成功</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响应：系统根据用户角色跳转到对应主页</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刺激：认证失败</w:t>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default"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响应：系统显示错误信息并保持在登录页面</w:t>
      </w:r>
    </w:p>
    <w:p w14:paraId="2659F371">
      <w:pPr>
        <w:pStyle w:val="5"/>
        <w:numPr>
          <w:numId w:val="0"/>
        </w:numPr>
        <w:bidi w:val="0"/>
        <w:ind w:leftChars="0"/>
        <w:outlineLvl w:val="3"/>
        <w:rPr>
          <w:rFonts w:hint="eastAsia"/>
        </w:rPr>
      </w:pPr>
      <w:r>
        <w:rPr>
          <w:rFonts w:hint="eastAsia"/>
          <w:lang w:val="en-US" w:eastAsia="zh-CN"/>
        </w:rPr>
        <w:t>3.2.1.3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368C4B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34EB53DD">
            <w:pPr>
              <w:pStyle w:val="14"/>
              <w:keepNext w:val="0"/>
              <w:keepLines w:val="0"/>
              <w:widowControl/>
              <w:suppressLineNumbers w:val="0"/>
              <w:kinsoku w:val="0"/>
              <w:autoSpaceDE w:val="0"/>
              <w:autoSpaceDN w:val="0"/>
              <w:adjustRightInd w:val="0"/>
              <w:snapToGrid w:val="0"/>
              <w:spacing w:before="56" w:beforeAutospacing="0" w:after="0" w:afterAutospacing="0" w:line="268" w:lineRule="auto"/>
              <w:ind w:left="420" w:right="0"/>
              <w:jc w:val="left"/>
              <w:rPr>
                <w:rFonts w:hint="eastAsia" w:ascii="宋体" w:hAnsi="宋体" w:eastAsia="宋体" w:cs="黑体"/>
                <w:color w:val="000000" w:themeColor="text1"/>
                <w:kern w:val="0"/>
                <w:sz w:val="20"/>
                <w:szCs w:val="20"/>
                <w14:textFill>
                  <w14:solidFill>
                    <w14:schemeClr w14:val="tx1"/>
                  </w14:solidFill>
                </w14:textFill>
                <w:woUserID w:val="1"/>
              </w:rPr>
            </w:pPr>
            <w:r>
              <w:rPr>
                <w:rFonts w:hint="eastAsia" w:ascii="宋体" w:hAnsi="宋体" w:eastAsia="宋体" w:cs="宋体"/>
                <w:color w:val="000000" w:themeColor="text1"/>
                <w:spacing w:val="5"/>
                <w:kern w:val="0"/>
                <w:sz w:val="20"/>
                <w:szCs w:val="20"/>
                <w:lang w:val="en-US" w:eastAsia="zh-CN" w:bidi="ar"/>
                <w14:textFill>
                  <w14:solidFill>
                    <w14:schemeClr w14:val="tx1"/>
                  </w14:solidFill>
                </w14:textFill>
                <w:woUserID w:val="1"/>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2ABADE52">
            <w:pPr>
              <w:pStyle w:val="14"/>
              <w:keepNext w:val="0"/>
              <w:keepLines w:val="0"/>
              <w:widowControl/>
              <w:suppressLineNumbers w:val="0"/>
              <w:kinsoku w:val="0"/>
              <w:autoSpaceDE w:val="0"/>
              <w:autoSpaceDN w:val="0"/>
              <w:adjustRightInd w:val="0"/>
              <w:snapToGrid w:val="0"/>
              <w:spacing w:before="56" w:beforeAutospacing="0" w:after="0" w:afterAutospacing="0" w:line="268" w:lineRule="auto"/>
              <w:ind w:left="420" w:right="0"/>
              <w:jc w:val="left"/>
              <w:rPr>
                <w:rFonts w:hint="eastAsia" w:ascii="宋体" w:hAnsi="宋体" w:eastAsia="宋体" w:cs="黑体"/>
                <w:color w:val="000000" w:themeColor="text1"/>
                <w:kern w:val="0"/>
                <w:sz w:val="20"/>
                <w:szCs w:val="20"/>
                <w14:textFill>
                  <w14:solidFill>
                    <w14:schemeClr w14:val="tx1"/>
                  </w14:solidFill>
                </w14:textFill>
                <w:woUserID w:val="1"/>
              </w:rPr>
            </w:pPr>
            <w:r>
              <w:rPr>
                <w:rFonts w:hint="eastAsia" w:ascii="宋体" w:hAnsi="宋体" w:eastAsia="宋体" w:cs="宋体"/>
                <w:color w:val="000000" w:themeColor="text1"/>
                <w:spacing w:val="5"/>
                <w:kern w:val="0"/>
                <w:sz w:val="20"/>
                <w:szCs w:val="20"/>
                <w:lang w:val="en-US" w:eastAsia="zh-CN" w:bidi="ar"/>
                <w14:textFill>
                  <w14:solidFill>
                    <w14:schemeClr w14:val="tx1"/>
                  </w14:solidFill>
                </w14:textFill>
                <w:woUserID w:val="1"/>
              </w:rPr>
              <w:t>需求描述</w:t>
            </w:r>
          </w:p>
        </w:tc>
      </w:tr>
      <w:tr w14:paraId="40BC9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1A013506">
            <w:pPr>
              <w:pStyle w:val="14"/>
              <w:keepNext w:val="0"/>
              <w:keepLines w:val="0"/>
              <w:widowControl/>
              <w:suppressLineNumbers w:val="0"/>
              <w:spacing w:before="240" w:beforeAutospacing="0" w:after="64" w:afterAutospacing="0" w:line="360" w:lineRule="auto"/>
              <w:ind w:left="0" w:right="0"/>
              <w:jc w:val="both"/>
              <w:outlineLvl w:val="6"/>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Login.Auth</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784D6E02">
            <w:pPr>
              <w:pStyle w:val="14"/>
              <w:keepNext w:val="0"/>
              <w:keepLines w:val="0"/>
              <w:widowControl/>
              <w:suppressLineNumbers w:val="0"/>
              <w:spacing w:before="240" w:beforeAutospacing="0" w:after="64" w:afterAutospacing="0" w:line="360" w:lineRule="auto"/>
              <w:ind w:left="0" w:right="0"/>
              <w:jc w:val="both"/>
              <w:outlineLvl w:val="6"/>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系统应该对用户进行身份认证</w:t>
            </w:r>
          </w:p>
        </w:tc>
      </w:tr>
      <w:tr w14:paraId="0DD0C1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4D20AEE6">
            <w:pPr>
              <w:pStyle w:val="14"/>
              <w:keepNext w:val="0"/>
              <w:keepLines w:val="0"/>
              <w:widowControl/>
              <w:suppressLineNumbers w:val="0"/>
              <w:spacing w:before="240" w:beforeAutospacing="0" w:after="64" w:afterAutospacing="0" w:line="360" w:lineRule="auto"/>
              <w:ind w:left="0" w:right="0"/>
              <w:jc w:val="both"/>
              <w:outlineLvl w:val="6"/>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Login.Auth.Validate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1BE5815F">
            <w:pPr>
              <w:pStyle w:val="14"/>
              <w:keepNext w:val="0"/>
              <w:keepLines w:val="0"/>
              <w:widowControl/>
              <w:suppressLineNumbers w:val="0"/>
              <w:spacing w:before="240" w:beforeAutospacing="0" w:after="64" w:afterAutospacing="0" w:line="360" w:lineRule="auto"/>
              <w:ind w:left="0" w:right="0"/>
              <w:jc w:val="both"/>
              <w:outlineLvl w:val="6"/>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系统应该验证用户凭证的正确性</w:t>
            </w:r>
          </w:p>
        </w:tc>
      </w:tr>
      <w:tr w14:paraId="3F9C6B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4FBEACBE">
            <w:pPr>
              <w:pStyle w:val="14"/>
              <w:keepNext w:val="0"/>
              <w:keepLines w:val="0"/>
              <w:widowControl/>
              <w:suppressLineNumbers w:val="0"/>
              <w:spacing w:before="240" w:beforeAutospacing="0" w:after="64" w:afterAutospacing="0" w:line="360" w:lineRule="auto"/>
              <w:ind w:left="0" w:right="0"/>
              <w:jc w:val="both"/>
              <w:outlineLvl w:val="6"/>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Login.Auth.Success</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258CFAA4">
            <w:pPr>
              <w:pStyle w:val="14"/>
              <w:keepNext w:val="0"/>
              <w:keepLines w:val="0"/>
              <w:widowControl/>
              <w:suppressLineNumbers w:val="0"/>
              <w:spacing w:before="240" w:beforeAutospacing="0" w:after="64" w:afterAutospacing="0" w:line="360" w:lineRule="auto"/>
              <w:ind w:left="0" w:right="0"/>
              <w:jc w:val="both"/>
              <w:outlineLvl w:val="6"/>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认证成功后系统应跳转到对应角色主页</w:t>
            </w:r>
          </w:p>
        </w:tc>
      </w:tr>
      <w:tr w14:paraId="122F9D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5D76446">
            <w:pPr>
              <w:pStyle w:val="14"/>
              <w:keepNext w:val="0"/>
              <w:keepLines w:val="0"/>
              <w:widowControl/>
              <w:suppressLineNumbers w:val="0"/>
              <w:spacing w:before="240" w:beforeAutospacing="0" w:after="64" w:afterAutospacing="0" w:line="360" w:lineRule="auto"/>
              <w:ind w:left="0" w:right="0"/>
              <w:jc w:val="both"/>
              <w:outlineLvl w:val="6"/>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Login.Auth.Fail</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4452EEDE">
            <w:pPr>
              <w:pStyle w:val="14"/>
              <w:keepNext w:val="0"/>
              <w:keepLines w:val="0"/>
              <w:widowControl/>
              <w:suppressLineNumbers w:val="0"/>
              <w:spacing w:before="240" w:beforeAutospacing="0" w:after="64" w:afterAutospacing="0" w:line="360" w:lineRule="auto"/>
              <w:ind w:left="0" w:right="0"/>
              <w:jc w:val="both"/>
              <w:outlineLvl w:val="6"/>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认证失败时系统应显示错误信息</w:t>
            </w:r>
          </w:p>
        </w:tc>
      </w:tr>
    </w:tbl>
    <w:p w14:paraId="0EBDFD5F">
      <w:pPr>
        <w:keepNext w:val="0"/>
        <w:keepLines w:val="0"/>
        <w:widowControl w:val="0"/>
        <w:suppressLineNumbers w:val="0"/>
        <w:spacing w:before="0" w:beforeAutospacing="0" w:after="0" w:afterAutospacing="0"/>
        <w:ind w:left="0" w:right="0"/>
        <w:jc w:val="both"/>
        <w:rPr>
          <w:rFonts w:hint="default" w:ascii="Calibri" w:hAnsi="Calibri" w:eastAsia="宋体" w:cs="Times New Roman"/>
          <w:color w:val="000000" w:themeColor="text1"/>
          <w:kern w:val="2"/>
          <w:sz w:val="21"/>
          <w:szCs w:val="21"/>
          <w14:textFill>
            <w14:solidFill>
              <w14:schemeClr w14:val="tx1"/>
            </w14:solidFill>
          </w14:textFill>
          <w:woUserID w:val="1"/>
        </w:rPr>
      </w:pPr>
      <w:r>
        <w:rPr>
          <w:rFonts w:hint="default" w:ascii="Calibri" w:hAnsi="Calibri" w:eastAsia="宋体" w:cs="Times New Roman"/>
          <w:snapToGrid w:val="0"/>
          <w:color w:val="000000" w:themeColor="text1"/>
          <w:kern w:val="2"/>
          <w:sz w:val="21"/>
          <w:szCs w:val="21"/>
          <w:lang w:val="en-US" w:eastAsia="zh-CN" w:bidi="ar"/>
          <w14:textFill>
            <w14:solidFill>
              <w14:schemeClr w14:val="tx1"/>
            </w14:solidFill>
          </w14:textFill>
          <w:woUserID w:val="1"/>
        </w:rPr>
        <w:t xml:space="preserve"> </w:t>
      </w:r>
    </w:p>
    <w:p w14:paraId="56F4B4ED">
      <w:pPr>
        <w:pStyle w:val="4"/>
        <w:bidi w:val="0"/>
        <w:rPr>
          <w:rFonts w:hint="eastAsia"/>
          <w:b/>
          <w:bCs/>
          <w:i w:val="0"/>
          <w:iCs/>
          <w:sz w:val="24"/>
          <w:szCs w:val="24"/>
        </w:rPr>
      </w:pPr>
      <w:bookmarkStart w:id="19" w:name="_Toc17695"/>
      <w:r>
        <w:rPr>
          <w:rFonts w:hint="eastAsia"/>
          <w:b/>
          <w:bCs/>
          <w:i w:val="0"/>
          <w:iCs/>
          <w:sz w:val="24"/>
          <w:szCs w:val="24"/>
        </w:rPr>
        <w:t>用户管理</w:t>
      </w:r>
      <w:bookmarkEnd w:id="19"/>
    </w:p>
    <w:p w14:paraId="646A0915">
      <w:pPr>
        <w:pStyle w:val="5"/>
        <w:numPr>
          <w:numId w:val="0"/>
        </w:numPr>
        <w:bidi w:val="0"/>
        <w:ind w:leftChars="0"/>
        <w:outlineLvl w:val="3"/>
        <w:rPr>
          <w:rFonts w:hint="eastAsia"/>
        </w:rPr>
      </w:pPr>
      <w:r>
        <w:rPr>
          <w:rFonts w:hint="eastAsia"/>
          <w:lang w:val="en-US" w:eastAsia="zh-CN"/>
        </w:rPr>
        <w:t>3.2.2.1 特性描述</w:t>
      </w:r>
    </w:p>
    <w:p w14:paraId="6ACDDEC7">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系统管理员需要对系统用户进行管理，包括添加、删除、修改用户信息。</w:t>
      </w:r>
    </w:p>
    <w:p w14:paraId="201D100B">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r>
        <w:rPr>
          <w:rFonts w:hint="eastAsia" w:ascii="宋体" w:hAnsi="Times New Roman" w:eastAsia="宋体" w:cstheme="minorBidi"/>
          <w:snapToGrid w:val="0"/>
          <w:color w:val="000000" w:themeColor="text1"/>
          <w:lang w:val="en-US" w:eastAsia="zh-CN"/>
          <w14:textFill>
            <w14:solidFill>
              <w14:schemeClr w14:val="tx1"/>
            </w14:solidFill>
          </w14:textFill>
        </w:rPr>
        <w:t>优先级=高</w:t>
      </w:r>
    </w:p>
    <w:p w14:paraId="409CD5DC">
      <w:pPr>
        <w:jc w:val="left"/>
        <w:rPr>
          <w:rFonts w:hint="eastAsia" w:ascii="宋体" w:hAnsi="Times New Roman" w:eastAsia="宋体" w:cstheme="minorBidi"/>
          <w:snapToGrid w:val="0"/>
          <w:color w:val="000000" w:themeColor="text1"/>
          <w:lang w:val="en-US" w:eastAsia="zh-CN"/>
          <w14:textFill>
            <w14:solidFill>
              <w14:schemeClr w14:val="tx1"/>
            </w14:solidFill>
          </w14:textFill>
        </w:rPr>
      </w:pPr>
    </w:p>
    <w:p w14:paraId="64464E5E">
      <w:pPr>
        <w:pStyle w:val="5"/>
        <w:numPr>
          <w:numId w:val="0"/>
        </w:numPr>
        <w:bidi w:val="0"/>
        <w:ind w:leftChars="0"/>
        <w:outlineLvl w:val="3"/>
        <w:rPr>
          <w:rFonts w:hint="eastAsia"/>
        </w:rPr>
      </w:pPr>
      <w:r>
        <w:rPr>
          <w:rFonts w:hint="eastAsia"/>
          <w:lang w:val="en-US" w:eastAsia="zh-CN"/>
        </w:rPr>
        <w:t>3.2.2.2 刺激响应序列</w:t>
      </w:r>
    </w:p>
    <w:p w14:paraId="4E35F016">
      <w:pPr>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刺激：系统管理员在用户管理界面点击添加用户</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响应：系统显示用户信息表单</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刺激：管理员填写用户信息并提交</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响应：系统验证信息并创建新用户</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刺激：管理员选择用户并点击删除</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响应：系统确认删除操作</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刺激：管理员确认删除</w:t>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响应：系统移除该用户账户</w:t>
      </w:r>
    </w:p>
    <w:p w14:paraId="1583D61B">
      <w:pPr>
        <w:keepNext w:val="0"/>
        <w:keepLines w:val="0"/>
        <w:widowControl w:val="0"/>
        <w:suppressLineNumbers w:val="0"/>
        <w:spacing w:before="0" w:beforeAutospacing="0" w:after="0" w:afterAutospacing="0" w:line="360" w:lineRule="auto"/>
        <w:ind w:left="0" w:right="0"/>
        <w:jc w:val="both"/>
        <w:rPr>
          <w:rStyle w:val="27"/>
          <w:rFonts w:hint="eastAsia" w:ascii="宋体" w:hAnsi="宋体" w:eastAsia="宋体" w:cs="宋体"/>
          <w:b/>
          <w:bCs/>
          <w:i w:val="0"/>
          <w:iCs w:val="0"/>
          <w:caps w:val="0"/>
          <w:snapToGrid w:val="0"/>
          <w:color w:val="000000" w:themeColor="text1"/>
          <w:spacing w:val="0"/>
          <w:kern w:val="2"/>
          <w:sz w:val="24"/>
          <w:szCs w:val="24"/>
          <w:shd w:val="clear" w:fill="FFFFFF"/>
          <w:lang w:val="en-US" w:eastAsia="zh-CN" w:bidi="ar"/>
          <w14:textFill>
            <w14:solidFill>
              <w14:schemeClr w14:val="tx1"/>
            </w14:solidFill>
          </w14:textFill>
          <w:woUserID w:val="1"/>
        </w:rPr>
      </w:pPr>
    </w:p>
    <w:p w14:paraId="55C8F9D8">
      <w:pPr>
        <w:pStyle w:val="5"/>
        <w:numPr>
          <w:numId w:val="0"/>
        </w:numPr>
        <w:bidi w:val="0"/>
        <w:ind w:leftChars="0"/>
        <w:outlineLvl w:val="3"/>
        <w:rPr>
          <w:rFonts w:hint="eastAsia"/>
        </w:rPr>
      </w:pPr>
      <w:r>
        <w:rPr>
          <w:rFonts w:hint="eastAsia"/>
          <w:lang w:val="en-US" w:eastAsia="zh-CN"/>
        </w:rPr>
        <w:t>3.2.2.3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5A03C6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10505DF4">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31ABFDD8">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4BA4DD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4396032B">
            <w:pPr>
              <w:pStyle w:val="14"/>
              <w:keepNext w:val="0"/>
              <w:keepLines w:val="0"/>
              <w:widowControl/>
              <w:suppressLineNumbers w:val="0"/>
              <w:kinsoku w:val="0"/>
              <w:autoSpaceDE w:val="0"/>
              <w:autoSpaceDN w:val="0"/>
              <w:adjustRightInd w:val="0"/>
              <w:snapToGrid w:val="0"/>
              <w:spacing w:before="52"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UserMgmt.Add</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3EE2D259">
            <w:pPr>
              <w:pStyle w:val="14"/>
              <w:keepNext w:val="0"/>
              <w:keepLines w:val="0"/>
              <w:widowControl/>
              <w:suppressLineNumbers w:val="0"/>
              <w:kinsoku w:val="0"/>
              <w:autoSpaceDE w:val="0"/>
              <w:autoSpaceDN w:val="0"/>
              <w:adjustRightInd w:val="0"/>
              <w:snapToGrid w:val="0"/>
              <w:spacing w:before="52"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系统应该允许管理员添加新用户</w:t>
            </w:r>
          </w:p>
        </w:tc>
      </w:tr>
      <w:tr w14:paraId="7532F5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434A34F">
            <w:pPr>
              <w:pStyle w:val="14"/>
              <w:keepNext w:val="0"/>
              <w:keepLines w:val="0"/>
              <w:widowControl/>
              <w:suppressLineNumbers w:val="0"/>
              <w:kinsoku w:val="0"/>
              <w:autoSpaceDE w:val="0"/>
              <w:autoSpaceDN w:val="0"/>
              <w:adjustRightInd w:val="0"/>
              <w:snapToGrid w:val="0"/>
              <w:spacing w:before="54"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UserMgmt.Edit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02DF0841">
            <w:pPr>
              <w:pStyle w:val="14"/>
              <w:keepNext w:val="0"/>
              <w:keepLines w:val="0"/>
              <w:widowControl/>
              <w:suppressLineNumbers w:val="0"/>
              <w:kinsoku w:val="0"/>
              <w:autoSpaceDE w:val="0"/>
              <w:autoSpaceDN w:val="0"/>
              <w:adjustRightInd w:val="0"/>
              <w:snapToGrid w:val="0"/>
              <w:spacing w:before="54" w:beforeAutospacing="0" w:after="0" w:afterAutospacing="0" w:line="360" w:lineRule="auto"/>
              <w:ind w:left="420" w:right="262" w:firstLine="7"/>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 w:bidi="ar"/>
                <w14:textFill>
                  <w14:solidFill>
                    <w14:schemeClr w14:val="tx1"/>
                  </w14:solidFill>
                </w14:textFill>
                <w:woUserID w:val="1"/>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系统应该允许管理员编辑用户信息</w:t>
            </w:r>
          </w:p>
        </w:tc>
      </w:tr>
      <w:tr w14:paraId="129A16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F9C5B24">
            <w:pPr>
              <w:pStyle w:val="14"/>
              <w:keepNext w:val="0"/>
              <w:keepLines w:val="0"/>
              <w:widowControl/>
              <w:suppressLineNumbers w:val="0"/>
              <w:kinsoku w:val="0"/>
              <w:autoSpaceDE w:val="0"/>
              <w:autoSpaceDN w:val="0"/>
              <w:adjustRightInd w:val="0"/>
              <w:snapToGrid w:val="0"/>
              <w:spacing w:before="54"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UserMgmt.Delete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4A1D83AF">
            <w:pPr>
              <w:pStyle w:val="14"/>
              <w:keepNext w:val="0"/>
              <w:keepLines w:val="0"/>
              <w:widowControl/>
              <w:suppressLineNumbers w:val="0"/>
              <w:kinsoku w:val="0"/>
              <w:autoSpaceDE w:val="0"/>
              <w:autoSpaceDN w:val="0"/>
              <w:adjustRightInd w:val="0"/>
              <w:snapToGrid w:val="0"/>
              <w:spacing w:before="55"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系统应该允许管理员删除用户</w:t>
            </w:r>
          </w:p>
        </w:tc>
      </w:tr>
      <w:tr w14:paraId="43AAD5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2D08AB4B">
            <w:pPr>
              <w:pStyle w:val="14"/>
              <w:keepNext w:val="0"/>
              <w:keepLines w:val="0"/>
              <w:widowControl/>
              <w:suppressLineNumbers w:val="0"/>
              <w:kinsoku w:val="0"/>
              <w:autoSpaceDE w:val="0"/>
              <w:autoSpaceDN w:val="0"/>
              <w:adjustRightInd w:val="0"/>
              <w:snapToGrid w:val="0"/>
              <w:spacing w:before="57"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UserMgmt.Validate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5DE804D1">
            <w:pPr>
              <w:pStyle w:val="14"/>
              <w:keepNext w:val="0"/>
              <w:keepLines w:val="0"/>
              <w:widowControl/>
              <w:suppressLineNumbers w:val="0"/>
              <w:kinsoku w:val="0"/>
              <w:autoSpaceDE w:val="0"/>
              <w:autoSpaceDN w:val="0"/>
              <w:adjustRightInd w:val="0"/>
              <w:snapToGrid w:val="0"/>
              <w:spacing w:before="58"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系统应该验证用户信息的有效性</w:t>
            </w:r>
          </w:p>
        </w:tc>
      </w:tr>
    </w:tbl>
    <w:p w14:paraId="7308C399">
      <w:pPr>
        <w:bidi w:val="0"/>
        <w:rPr>
          <w:rFonts w:hint="eastAsia"/>
          <w:lang w:eastAsia="zh"/>
        </w:rPr>
      </w:pPr>
    </w:p>
    <w:p w14:paraId="34FF77ED">
      <w:pPr>
        <w:pStyle w:val="4"/>
        <w:bidi w:val="0"/>
        <w:rPr>
          <w:rFonts w:hint="default"/>
          <w:b/>
          <w:bCs/>
          <w:i w:val="0"/>
          <w:iCs/>
          <w:sz w:val="24"/>
          <w:szCs w:val="24"/>
          <w:lang w:val="en-US" w:eastAsia="zh-CN"/>
        </w:rPr>
      </w:pPr>
      <w:bookmarkStart w:id="20" w:name="_Toc5933"/>
      <w:r>
        <w:rPr>
          <w:rFonts w:hint="eastAsia"/>
          <w:b/>
          <w:bCs/>
          <w:i w:val="0"/>
          <w:iCs/>
          <w:sz w:val="24"/>
          <w:szCs w:val="24"/>
          <w:lang w:val="en-US" w:eastAsia="zh-CN"/>
        </w:rPr>
        <w:t>与好友聊天</w:t>
      </w:r>
      <w:bookmarkEnd w:id="20"/>
    </w:p>
    <w:p w14:paraId="316BA670">
      <w:pPr>
        <w:pStyle w:val="5"/>
        <w:numPr>
          <w:numId w:val="0"/>
        </w:numPr>
        <w:bidi w:val="0"/>
        <w:ind w:leftChars="0"/>
        <w:outlineLvl w:val="3"/>
        <w:rPr>
          <w:rFonts w:hint="eastAsia" w:ascii="宋体" w:hAnsi="宋体" w:eastAsia="宋体" w:cs="宋体"/>
          <w:i w:val="0"/>
          <w:iCs w:val="0"/>
          <w:caps w:val="0"/>
          <w:color w:val="000000" w:themeColor="text1"/>
          <w:spacing w:val="0"/>
          <w:kern w:val="2"/>
          <w:szCs w:val="24"/>
          <w:shd w:val="clear" w:fill="FFFFFF"/>
          <w14:textFill>
            <w14:solidFill>
              <w14:schemeClr w14:val="tx1"/>
            </w14:solidFill>
          </w14:textFill>
          <w:woUserID w:val="1"/>
        </w:rPr>
      </w:pPr>
      <w:r>
        <w:rPr>
          <w:rFonts w:hint="eastAsia"/>
          <w:lang w:val="en-US" w:eastAsia="zh-CN"/>
        </w:rPr>
        <w:t>3.2.3.1 特性描述</w:t>
      </w:r>
      <w:r>
        <w:rPr>
          <w:rFonts w:hint="eastAsia"/>
          <w:lang w:val="en-US" w:eastAsia="zh-CN"/>
        </w:rPr>
        <w:br w:type="textWrapping"/>
      </w:r>
    </w:p>
    <w:p w14:paraId="3592701B">
      <w:pPr>
        <w:numPr>
          <w:numId w:val="0"/>
        </w:numPr>
        <w:bidi w:val="0"/>
        <w:ind w:leftChars="0"/>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 xml:space="preserve">3.2.3.2 </w:t>
      </w:r>
      <w:r>
        <w:rPr>
          <w:rStyle w:val="32"/>
          <w:rFonts w:hint="eastAsia"/>
          <w:lang w:val="en-US" w:eastAsia="zh"/>
        </w:rPr>
        <w:t>用户可与好友进行线上聊天，分享数据库查询结果等</w:t>
      </w:r>
      <w:r>
        <w:rPr>
          <w:rStyle w:val="32"/>
          <w:rFonts w:hint="eastAsia"/>
          <w:lang w:val="en-US" w:eastAsia="zh-CN"/>
        </w:rPr>
        <w:br w:type="textWrapping"/>
      </w:r>
      <w:r>
        <w:rPr>
          <w:rFonts w:hint="eastAsia" w:ascii="宋体" w:hAnsi="Times New Roman" w:eastAsia="宋体" w:cstheme="minorBidi"/>
          <w:b w:val="0"/>
          <w:bCs w:val="0"/>
          <w:snapToGrid w:val="0"/>
          <w:color w:val="000000" w:themeColor="text1"/>
          <w:kern w:val="0"/>
          <w:sz w:val="20"/>
          <w:szCs w:val="20"/>
          <w:lang w:val="en-US" w:eastAsia="zh-CN"/>
          <w14:textFill>
            <w14:solidFill>
              <w14:schemeClr w14:val="tx1"/>
            </w14:solidFill>
          </w14:textFill>
          <w:woUserID w:val="1"/>
        </w:rPr>
        <w:t>优先级=中</w:t>
      </w:r>
    </w:p>
    <w:p w14:paraId="2059835E">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pPr>
      <w:r>
        <w:rPr>
          <w:rStyle w:val="32"/>
          <w:rFonts w:hint="eastAsia"/>
          <w:lang w:val="en-US" w:eastAsia="zh-CN"/>
        </w:rPr>
        <w:t xml:space="preserve">3.2.3.3 </w:t>
      </w:r>
      <w:r>
        <w:rPr>
          <w:rStyle w:val="32"/>
          <w:rFonts w:hint="eastAsia"/>
          <w:lang w:val="en-US" w:eastAsia="zh-CN"/>
        </w:rPr>
        <w:t>刺激响应序列</w:t>
      </w:r>
      <w:r>
        <w:rPr>
          <w:rStyle w:val="32"/>
          <w:rFonts w:hint="eastAsia"/>
          <w:lang w:val="en-US" w:eastAsia="zh-CN"/>
        </w:rPr>
        <w:br w:type="textWrapping"/>
      </w:r>
      <w:r>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t>刺激：用户进入好友聊天界面</w:t>
      </w:r>
    </w:p>
    <w:p w14:paraId="27A4801E">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pPr>
      <w:r>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t>响应：系统显示好友列表和最近对话</w:t>
      </w:r>
    </w:p>
    <w:p w14:paraId="45CECA3C">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pPr>
      <w:r>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t>刺激：用户选择好友并点击聊天</w:t>
      </w:r>
    </w:p>
    <w:p w14:paraId="359ECA28">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pPr>
      <w:r>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t>响应：系统打开对话窗口并显示历史消息</w:t>
      </w:r>
    </w:p>
    <w:p w14:paraId="58C14848">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pPr>
      <w:r>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t>刺激：用户输入消息并点击发送</w:t>
      </w:r>
    </w:p>
    <w:p w14:paraId="376EA65D">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pPr>
      <w:r>
        <w:rPr>
          <w:rFonts w:hint="eastAsia" w:ascii="宋体" w:hAnsi="Times New Roman" w:eastAsia="宋体" w:cstheme="minorBidi"/>
          <w:b w:val="0"/>
          <w:bCs w:val="0"/>
          <w:snapToGrid w:val="0"/>
          <w:color w:val="000000" w:themeColor="text1"/>
          <w:kern w:val="0"/>
          <w:sz w:val="20"/>
          <w:szCs w:val="20"/>
          <w:lang w:val="en-US" w:eastAsia="zh-CN" w:bidi="ar"/>
          <w14:textFill>
            <w14:solidFill>
              <w14:schemeClr w14:val="tx1"/>
            </w14:solidFill>
          </w14:textFill>
          <w:woUserID w:val="1"/>
        </w:rPr>
        <w:t>响应：系统发送消息并更新对话状态</w:t>
      </w:r>
    </w:p>
    <w:p w14:paraId="7AB73387">
      <w:pPr>
        <w:pStyle w:val="5"/>
        <w:numPr>
          <w:numId w:val="0"/>
        </w:numPr>
        <w:bidi w:val="0"/>
        <w:ind w:leftChars="0"/>
        <w:outlineLvl w:val="3"/>
        <w:rPr>
          <w:rFonts w:hint="eastAsia"/>
        </w:rPr>
      </w:pPr>
      <w:r>
        <w:rPr>
          <w:rFonts w:hint="eastAsia"/>
          <w:lang w:val="en-US" w:eastAsia="zh-CN"/>
        </w:rPr>
        <w:t>3.2.3.4 相关功能需求</w:t>
      </w:r>
    </w:p>
    <w:p w14:paraId="5F0C05BC">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b/>
          <w:bCs/>
          <w:i w:val="0"/>
          <w:iCs w:val="0"/>
          <w:caps w:val="0"/>
          <w:color w:val="000000" w:themeColor="text1"/>
          <w:spacing w:val="0"/>
          <w:sz w:val="24"/>
          <w:szCs w:val="24"/>
          <w:shd w:val="clear" w:fill="FFFFFF"/>
          <w14:textFill>
            <w14:solidFill>
              <w14:schemeClr w14:val="tx1"/>
            </w14:solidFill>
          </w14:textFill>
          <w:woUserID w:val="1"/>
        </w:rPr>
      </w:pPr>
      <w:r>
        <w:rPr>
          <w:rStyle w:val="27"/>
          <w:rFonts w:hint="eastAsia" w:ascii="宋体" w:hAnsi="宋体" w:eastAsia="宋体" w:cs="宋体"/>
          <w:b/>
          <w:bCs/>
          <w:i w:val="0"/>
          <w:iCs w:val="0"/>
          <w:caps w:val="0"/>
          <w:snapToGrid w:val="0"/>
          <w:color w:val="000000" w:themeColor="text1"/>
          <w:spacing w:val="0"/>
          <w:kern w:val="2"/>
          <w:sz w:val="24"/>
          <w:szCs w:val="24"/>
          <w:shd w:val="clear" w:fill="FFFFFF"/>
          <w:lang w:val="en-US" w:eastAsia="zh-CN" w:bidi="ar"/>
          <w14:textFill>
            <w14:solidFill>
              <w14:schemeClr w14:val="tx1"/>
            </w14:solidFill>
          </w14:textFill>
          <w:woUserID w:val="1"/>
        </w:rPr>
        <w:t xml:space="preserve"> </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495998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285E5A6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7A3D4E6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74A92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6A851C5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Chat.Initiate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5A0D9EC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系统应该允许用户与好友发起聊天</w:t>
            </w:r>
          </w:p>
        </w:tc>
      </w:tr>
      <w:tr w14:paraId="75C7EE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B6C6AB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Chat.History</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200DA8F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系统应该显示历史聊天记录</w:t>
            </w:r>
          </w:p>
        </w:tc>
      </w:tr>
      <w:tr w14:paraId="7F764B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2DBF722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Chat.Send</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0839324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系统应该支持发送文本消息</w:t>
            </w:r>
          </w:p>
        </w:tc>
      </w:tr>
      <w:tr w14:paraId="61E4E0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4DDB86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Chat.Status</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70E9F64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系统应该实时更新消息发送状态</w:t>
            </w:r>
          </w:p>
        </w:tc>
      </w:tr>
    </w:tbl>
    <w:p w14:paraId="58F73C5E">
      <w:pPr>
        <w:bidi w:val="0"/>
        <w:rPr>
          <w:rFonts w:hint="eastAsia"/>
        </w:rPr>
      </w:pPr>
    </w:p>
    <w:p w14:paraId="7CAA56DB">
      <w:pPr>
        <w:rPr>
          <w:rFonts w:hint="eastAsia"/>
        </w:rPr>
      </w:pPr>
    </w:p>
    <w:p w14:paraId="27A82EE8">
      <w:pPr>
        <w:pStyle w:val="4"/>
        <w:bidi w:val="0"/>
        <w:rPr>
          <w:rFonts w:hint="eastAsia"/>
          <w:b/>
          <w:bCs/>
          <w:i w:val="0"/>
          <w:iCs/>
          <w:sz w:val="24"/>
          <w:szCs w:val="24"/>
        </w:rPr>
      </w:pPr>
      <w:bookmarkStart w:id="21" w:name="_Toc9112"/>
      <w:r>
        <w:rPr>
          <w:rFonts w:hint="eastAsia"/>
          <w:b/>
          <w:bCs/>
          <w:i w:val="0"/>
          <w:iCs/>
          <w:sz w:val="24"/>
          <w:szCs w:val="24"/>
        </w:rPr>
        <w:t>查看系统操作日志</w:t>
      </w:r>
      <w:bookmarkEnd w:id="21"/>
    </w:p>
    <w:p w14:paraId="40460DA9">
      <w:pPr>
        <w:rPr>
          <w:rFonts w:hint="eastAsia"/>
        </w:rPr>
      </w:pPr>
    </w:p>
    <w:p w14:paraId="269984A7">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 xml:space="preserve">3.2.4.1 </w:t>
      </w:r>
      <w:r>
        <w:rPr>
          <w:rStyle w:val="32"/>
          <w:rFonts w:hint="eastAsia"/>
          <w:lang w:val="en-US" w:eastAsia="zh-CN"/>
        </w:rPr>
        <w:t>特性描述</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系统管理员需要查看系统的操作日志，了解系统运行状态和用户操作记录。</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优先级=中</w:t>
      </w:r>
    </w:p>
    <w:p w14:paraId="7DA27619">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Style w:val="32"/>
          <w:rFonts w:hint="eastAsia"/>
          <w:lang w:val="en-US" w:eastAsia="zh-CN"/>
        </w:rPr>
        <w:t xml:space="preserve">3.2.4.2 </w:t>
      </w:r>
      <w:r>
        <w:rPr>
          <w:rStyle w:val="32"/>
          <w:rFonts w:hint="eastAsia"/>
          <w:lang w:val="en-US" w:eastAsia="zh-CN"/>
        </w:rPr>
        <w:t>刺激响应序列</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刺激：管理员进入日志管理界面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响应：系统显示操作日志列表</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刺激：管理员设置时间筛选条件</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响应：系统显示对应时间段的日志记录</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刺激：管理员点击某条日志详情</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响应：系统显示该操作的详细信息</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刺激：管理员导出日志</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响应：系统生成日志文件并提供下载</w:t>
      </w:r>
    </w:p>
    <w:p w14:paraId="14D5FCFD">
      <w:pPr>
        <w:pStyle w:val="5"/>
        <w:numPr>
          <w:numId w:val="0"/>
        </w:numPr>
        <w:bidi w:val="0"/>
        <w:ind w:leftChars="0"/>
        <w:outlineLvl w:val="3"/>
        <w:rPr>
          <w:rFonts w:hint="eastAsia"/>
        </w:rPr>
      </w:pPr>
      <w:r>
        <w:rPr>
          <w:rFonts w:hint="eastAsia"/>
          <w:lang w:val="en-US" w:eastAsia="zh-CN"/>
        </w:rPr>
        <w:t>3.2.4.3 相关功能需求</w:t>
      </w:r>
    </w:p>
    <w:p w14:paraId="780A1CCD">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b/>
          <w:bCs/>
          <w:i w:val="0"/>
          <w:iCs w:val="0"/>
          <w:caps w:val="0"/>
          <w:color w:val="000000" w:themeColor="text1"/>
          <w:spacing w:val="0"/>
          <w:sz w:val="24"/>
          <w:szCs w:val="24"/>
          <w:shd w:val="clear" w:fill="FFFFFF"/>
          <w14:textFill>
            <w14:solidFill>
              <w14:schemeClr w14:val="tx1"/>
            </w14:solidFill>
          </w14:textFill>
          <w:woUserID w:val="1"/>
        </w:rPr>
      </w:pPr>
      <w:r>
        <w:rPr>
          <w:rStyle w:val="27"/>
          <w:rFonts w:hint="eastAsia" w:ascii="宋体" w:hAnsi="宋体" w:eastAsia="宋体" w:cs="宋体"/>
          <w:b/>
          <w:bCs/>
          <w:i w:val="0"/>
          <w:iCs w:val="0"/>
          <w:caps w:val="0"/>
          <w:snapToGrid w:val="0"/>
          <w:color w:val="000000" w:themeColor="text1"/>
          <w:spacing w:val="0"/>
          <w:kern w:val="2"/>
          <w:sz w:val="24"/>
          <w:szCs w:val="24"/>
          <w:shd w:val="clear" w:fill="FFFFFF"/>
          <w:lang w:val="en-US" w:eastAsia="zh-CN" w:bidi="ar"/>
          <w14:textFill>
            <w14:solidFill>
              <w14:schemeClr w14:val="tx1"/>
            </w14:solidFill>
          </w14:textFill>
          <w:woUserID w:val="1"/>
        </w:rPr>
        <w:t xml:space="preserve"> </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3E3CB4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1EB43DB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54B8AD2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1BCA8C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B31AE6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Log.View</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1679456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系统应该允许管理员查看操作日志</w:t>
            </w:r>
          </w:p>
        </w:tc>
      </w:tr>
      <w:tr w14:paraId="35C36C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7D6A0118">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Log.View.Filter</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09ED340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系统应该支持按条件筛选日志</w:t>
            </w:r>
          </w:p>
        </w:tc>
      </w:tr>
      <w:tr w14:paraId="499DE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646356D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Log.View.Detail</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1051B1A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系统应该显示日志详细信息</w:t>
            </w:r>
          </w:p>
        </w:tc>
      </w:tr>
      <w:tr w14:paraId="12422C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1F485F8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Log.View.Export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54322EE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系统应该支持日志导出功能</w:t>
            </w:r>
          </w:p>
        </w:tc>
      </w:tr>
    </w:tbl>
    <w:p w14:paraId="0C7221E5">
      <w:pPr>
        <w:bidi w:val="0"/>
        <w:rPr>
          <w:rFonts w:hint="eastAsia"/>
        </w:rPr>
      </w:pPr>
    </w:p>
    <w:p w14:paraId="43E6B270">
      <w:pPr>
        <w:pStyle w:val="4"/>
        <w:bidi w:val="0"/>
        <w:rPr>
          <w:rFonts w:hint="eastAsia"/>
          <w:b/>
          <w:bCs/>
          <w:i w:val="0"/>
          <w:iCs/>
          <w:sz w:val="24"/>
          <w:szCs w:val="24"/>
        </w:rPr>
      </w:pPr>
      <w:bookmarkStart w:id="22" w:name="_Toc10755"/>
      <w:r>
        <w:rPr>
          <w:rFonts w:hint="eastAsia"/>
          <w:b/>
          <w:bCs/>
          <w:i w:val="0"/>
          <w:iCs/>
          <w:sz w:val="24"/>
          <w:szCs w:val="24"/>
        </w:rPr>
        <w:t>查看账户信息</w:t>
      </w:r>
      <w:bookmarkEnd w:id="22"/>
    </w:p>
    <w:p w14:paraId="3F022730">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 xml:space="preserve">3.2.5.1 </w:t>
      </w:r>
      <w:r>
        <w:rPr>
          <w:rStyle w:val="32"/>
          <w:rFonts w:hint="eastAsia"/>
          <w:lang w:val="en-US" w:eastAsia="zh-CN"/>
        </w:rPr>
        <w:t>特性描述</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所有用户可以查看和管理自己的账户信息。</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优先级=中</w:t>
      </w:r>
    </w:p>
    <w:p w14:paraId="70A125FD">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Style w:val="32"/>
          <w:rFonts w:hint="eastAsia"/>
          <w:lang w:val="en-US" w:eastAsia="zh-CN"/>
        </w:rPr>
        <w:t xml:space="preserve">3.2.5.2 </w:t>
      </w:r>
      <w:r>
        <w:rPr>
          <w:rStyle w:val="32"/>
          <w:rFonts w:hint="eastAsia"/>
          <w:lang w:val="en-US" w:eastAsia="zh-CN"/>
        </w:rPr>
        <w:t>刺激响应序列</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刺激：用户进入</w:t>
      </w: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woUserID w:val="1"/>
        </w:rPr>
        <w:t>账户管理</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响应：系统显示用户基本信息</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w:t>
      </w: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woUserID w:val="1"/>
        </w:rPr>
        <w:t>修改信息</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响应：系统验证信息格式</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刺激：用户保存修改</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响应：系统更新用户信息</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刺激：用户修改密码</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响应：系统验证密码强度并更新</w:t>
      </w:r>
    </w:p>
    <w:p w14:paraId="000C7AF8">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p>
    <w:p w14:paraId="49C08F5C">
      <w:pPr>
        <w:pStyle w:val="5"/>
        <w:numPr>
          <w:numId w:val="0"/>
        </w:numPr>
        <w:bidi w:val="0"/>
        <w:ind w:leftChars="0"/>
        <w:outlineLvl w:val="3"/>
        <w:rPr>
          <w:rFonts w:hint="eastAsia"/>
        </w:rPr>
      </w:pPr>
      <w:r>
        <w:rPr>
          <w:rFonts w:hint="eastAsia"/>
          <w:lang w:val="en-US" w:eastAsia="zh-CN"/>
        </w:rPr>
        <w:t>3.2.5.3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412D25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3A34490B">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31E9688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7B1389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B4E56A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Profile.View</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6FE0697B">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系统应该允许用户查看个人信息</w:t>
            </w:r>
          </w:p>
        </w:tc>
      </w:tr>
      <w:tr w14:paraId="6BF3E8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989F1E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Profile.Edit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7B99C1BB">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系统应该允许用户编辑个人信息</w:t>
            </w:r>
          </w:p>
        </w:tc>
      </w:tr>
      <w:tr w14:paraId="44B9B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3650594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Profile.Password</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0487B1D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系统应该允许用户修改密码</w:t>
            </w:r>
          </w:p>
        </w:tc>
      </w:tr>
      <w:tr w14:paraId="3BBD5C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78CBE9A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Profile.Validate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66C6974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系统应该验证用户信息的有效性</w:t>
            </w:r>
          </w:p>
        </w:tc>
      </w:tr>
    </w:tbl>
    <w:p w14:paraId="47BFE69D">
      <w:pPr>
        <w:bidi w:val="0"/>
        <w:rPr>
          <w:rFonts w:hint="eastAsia"/>
        </w:rPr>
      </w:pPr>
    </w:p>
    <w:p w14:paraId="20752405">
      <w:pPr>
        <w:pStyle w:val="4"/>
        <w:bidi w:val="0"/>
        <w:rPr>
          <w:rFonts w:hint="eastAsia"/>
          <w:b/>
          <w:bCs/>
          <w:i w:val="0"/>
          <w:iCs/>
          <w:sz w:val="24"/>
          <w:szCs w:val="24"/>
        </w:rPr>
      </w:pPr>
      <w:bookmarkStart w:id="23" w:name="_Toc14699"/>
      <w:r>
        <w:rPr>
          <w:rFonts w:hint="eastAsia"/>
          <w:b/>
          <w:bCs/>
          <w:i w:val="0"/>
          <w:iCs/>
          <w:sz w:val="24"/>
          <w:szCs w:val="24"/>
        </w:rPr>
        <w:t>查看仪表盘</w:t>
      </w:r>
      <w:bookmarkEnd w:id="23"/>
    </w:p>
    <w:p w14:paraId="0EC452ED">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 xml:space="preserve">3.2.6.1 </w:t>
      </w:r>
      <w:r>
        <w:rPr>
          <w:rStyle w:val="32"/>
          <w:rFonts w:hint="eastAsia"/>
          <w:lang w:val="en-US" w:eastAsia="zh-CN"/>
        </w:rPr>
        <w:t>特性描述</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系统管理员需要查看系统总体运行情况的仪表盘。</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优先级=中</w:t>
      </w:r>
    </w:p>
    <w:p w14:paraId="7273D8C1">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Style w:val="32"/>
          <w:rFonts w:hint="eastAsia"/>
          <w:lang w:val="en-US" w:eastAsia="zh-CN"/>
        </w:rPr>
        <w:t xml:space="preserve">3.2.6.2 </w:t>
      </w:r>
      <w:r>
        <w:rPr>
          <w:rStyle w:val="32"/>
          <w:rFonts w:hint="eastAsia"/>
          <w:lang w:val="en-US" w:eastAsia="zh-CN"/>
        </w:rPr>
        <w:t>刺激响应序列</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刺激：管理员进入系统仪表盘</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响应：系统显示关键指标和数据概览</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刺激：管理员选择不同统计维度</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响应：系统更新图表显示</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刺激：管理员查看详细统计</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响应：系统显示详细数据分析</w:t>
      </w:r>
    </w:p>
    <w:p w14:paraId="4141D15F">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p>
    <w:p w14:paraId="0A1E514F">
      <w:pPr>
        <w:pStyle w:val="5"/>
        <w:numPr>
          <w:numId w:val="0"/>
        </w:numPr>
        <w:bidi w:val="0"/>
        <w:ind w:leftChars="0"/>
        <w:outlineLvl w:val="3"/>
        <w:rPr>
          <w:rFonts w:hint="eastAsia"/>
        </w:rPr>
      </w:pPr>
      <w:r>
        <w:rPr>
          <w:rFonts w:hint="eastAsia"/>
          <w:lang w:val="en-US" w:eastAsia="zh-CN"/>
        </w:rPr>
        <w:t>3.2.6.3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6E2A4C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696D410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3446082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1BE36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137FFB24">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Dashboard.View</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7B77170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系统应该显示系统运行概览</w:t>
            </w:r>
          </w:p>
        </w:tc>
      </w:tr>
      <w:tr w14:paraId="31DC9A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AE1F31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Dashboard.Metrics</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02F0B31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系统应该展示关键性能指标</w:t>
            </w:r>
          </w:p>
        </w:tc>
      </w:tr>
      <w:tr w14:paraId="0BEF1D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6E77713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Dashboard.Charts</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61AEAEE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系统应该以图表形式展示数据</w:t>
            </w:r>
          </w:p>
        </w:tc>
      </w:tr>
      <w:tr w14:paraId="7900F4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3566A858">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Dashboard.Detail</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1A10F8C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系统应该提供详细数据查看功能</w:t>
            </w:r>
          </w:p>
        </w:tc>
      </w:tr>
    </w:tbl>
    <w:p w14:paraId="59028602">
      <w:pPr>
        <w:bidi w:val="0"/>
        <w:rPr>
          <w:rFonts w:hint="eastAsia"/>
        </w:rPr>
      </w:pPr>
    </w:p>
    <w:p w14:paraId="4F632C41">
      <w:pPr>
        <w:pStyle w:val="4"/>
        <w:bidi w:val="0"/>
        <w:rPr>
          <w:rFonts w:hint="eastAsia"/>
          <w:b/>
          <w:bCs/>
          <w:i w:val="0"/>
          <w:iCs/>
          <w:sz w:val="24"/>
          <w:szCs w:val="24"/>
        </w:rPr>
      </w:pPr>
      <w:bookmarkStart w:id="24" w:name="_Toc29229"/>
      <w:r>
        <w:rPr>
          <w:rFonts w:hint="eastAsia"/>
          <w:b/>
          <w:bCs/>
          <w:i w:val="0"/>
          <w:iCs/>
          <w:sz w:val="24"/>
          <w:szCs w:val="24"/>
        </w:rPr>
        <w:t>大模型配置</w:t>
      </w:r>
      <w:bookmarkEnd w:id="24"/>
    </w:p>
    <w:p w14:paraId="3BF43972">
      <w:pPr>
        <w:pStyle w:val="5"/>
        <w:bidi w:val="0"/>
        <w:rPr>
          <w:rStyle w:val="28"/>
          <w:rFonts w:hint="eastAsia"/>
          <w:b/>
          <w:bCs/>
          <w:lang w:val="en-US" w:eastAsia="zh-CN"/>
        </w:rPr>
      </w:pPr>
      <w:r>
        <w:rPr>
          <w:rFonts w:hint="eastAsia"/>
          <w:lang w:val="en-US" w:eastAsia="zh-CN"/>
        </w:rPr>
        <w:t>3.2.7.1 特性描述</w:t>
      </w:r>
    </w:p>
    <w:p w14:paraId="6BB94972">
      <w:pPr>
        <w:bidi w:val="0"/>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系统管理员需要配置和管理大模型相关参数。</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优先级=高</w:t>
      </w:r>
    </w:p>
    <w:p w14:paraId="65558B7C">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default" w:ascii="Segoe UI" w:hAnsi="Segoe UI" w:eastAsia="Segoe UI" w:cs="Segoe UI"/>
          <w:i w:val="0"/>
          <w:iCs w:val="0"/>
          <w:caps w:val="0"/>
          <w:color w:val="000000" w:themeColor="text1"/>
          <w:spacing w:val="0"/>
          <w:kern w:val="2"/>
          <w:sz w:val="24"/>
          <w:szCs w:val="24"/>
          <w:shd w:val="clear" w:fill="FFFFFF"/>
          <w14:textFill>
            <w14:solidFill>
              <w14:schemeClr w14:val="tx1"/>
            </w14:solidFill>
          </w14:textFill>
          <w:woUserID w:val="1"/>
        </w:rPr>
      </w:pPr>
      <w:r>
        <w:rPr>
          <w:rFonts w:hint="eastAsia" w:ascii="宋体" w:hAnsi="宋体" w:eastAsia="宋体" w:cs="宋体"/>
          <w:b/>
          <w:bCs/>
          <w:snapToGrid w:val="0"/>
          <w:kern w:val="0"/>
          <w:sz w:val="24"/>
          <w:szCs w:val="24"/>
          <w:lang w:val="en-US" w:eastAsia="zh-CN" w:bidi="ar"/>
        </w:rPr>
        <w:t>3.2.7.2 刺激响应序列</w:t>
      </w: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刺激：管理员进入大模型配置界面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响应：系统显示当前配置信息</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刺激：管理员修改API密钥</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响应：系统验证密钥有效性</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刺激：管理员调整模型参数</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响应：系统验证参数范围</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刺激：管理员测试模型连接</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响应：系统返回测试结果</w:t>
      </w:r>
    </w:p>
    <w:p w14:paraId="3B776675">
      <w:pPr>
        <w:pStyle w:val="5"/>
        <w:bidi w:val="0"/>
        <w:rPr>
          <w:rFonts w:hint="eastAsia"/>
          <w:lang w:val="en-US" w:eastAsia="zh-CN"/>
        </w:rPr>
      </w:pPr>
      <w:r>
        <w:rPr>
          <w:rFonts w:hint="eastAsia"/>
          <w:lang w:val="en-US" w:eastAsia="zh-CN"/>
        </w:rPr>
        <w:t>3.2.7.3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02605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6E5D671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134BF02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7F84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3D860FA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LLM.Config</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39C601A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系统应该允许配置大模型参数</w:t>
            </w:r>
          </w:p>
        </w:tc>
      </w:tr>
      <w:tr w14:paraId="106C5F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76BB9C2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LLM.Config.API</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1EDEC00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系统应该支持API密钥管理</w:t>
            </w:r>
          </w:p>
        </w:tc>
      </w:tr>
      <w:tr w14:paraId="7EB1A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443C1D2E">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LLM.Config.Params</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352C91EB">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系统应该允许调整模型参数</w:t>
            </w:r>
          </w:p>
        </w:tc>
      </w:tr>
      <w:tr w14:paraId="68CB7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03A8B71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LLM.Config.Test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3090A25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系统应该提供连接测试功能</w:t>
            </w:r>
          </w:p>
        </w:tc>
      </w:tr>
    </w:tbl>
    <w:p w14:paraId="7EE35A36">
      <w:pPr>
        <w:pStyle w:val="4"/>
        <w:bidi w:val="0"/>
        <w:rPr>
          <w:rFonts w:hint="eastAsia"/>
          <w:b/>
          <w:bCs/>
          <w:i w:val="0"/>
          <w:iCs/>
          <w:sz w:val="24"/>
          <w:szCs w:val="24"/>
        </w:rPr>
      </w:pPr>
      <w:bookmarkStart w:id="25" w:name="_Toc26151"/>
      <w:r>
        <w:rPr>
          <w:rFonts w:hint="eastAsia"/>
          <w:b/>
          <w:bCs/>
          <w:i w:val="0"/>
          <w:iCs/>
          <w:sz w:val="24"/>
          <w:szCs w:val="24"/>
        </w:rPr>
        <w:t>查询</w:t>
      </w:r>
      <w:bookmarkEnd w:id="25"/>
    </w:p>
    <w:p w14:paraId="4F17A75A">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cs="宋体"/>
          <w:b/>
          <w:bCs/>
          <w:snapToGrid w:val="0"/>
          <w:kern w:val="0"/>
          <w:sz w:val="24"/>
          <w:szCs w:val="24"/>
          <w:lang w:val="en-US" w:eastAsia="zh-CN" w:bidi="ar"/>
        </w:rPr>
        <w:t xml:space="preserve">3.2.8.1 </w:t>
      </w:r>
      <w:r>
        <w:rPr>
          <w:rFonts w:hint="eastAsia" w:ascii="宋体" w:hAnsi="宋体" w:eastAsia="宋体" w:cs="宋体"/>
          <w:b/>
          <w:bCs/>
          <w:snapToGrid w:val="0"/>
          <w:kern w:val="0"/>
          <w:sz w:val="24"/>
          <w:szCs w:val="24"/>
          <w:lang w:val="en-US" w:eastAsia="zh-CN" w:bidi="ar"/>
        </w:rPr>
        <w:t>特性描述</w:t>
      </w: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普通用户需要使用自然语言进行数据查询。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优先级=高</w:t>
      </w:r>
    </w:p>
    <w:p w14:paraId="24EF0898">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Fonts w:hint="eastAsia" w:cs="宋体"/>
          <w:b/>
          <w:bCs/>
          <w:snapToGrid w:val="0"/>
          <w:kern w:val="0"/>
          <w:sz w:val="24"/>
          <w:szCs w:val="24"/>
          <w:lang w:val="en-US" w:eastAsia="zh-CN" w:bidi="ar"/>
        </w:rPr>
        <w:t xml:space="preserve">3.2.8.2 </w:t>
      </w:r>
      <w:r>
        <w:rPr>
          <w:rFonts w:hint="eastAsia" w:ascii="宋体" w:hAnsi="宋体" w:eastAsia="宋体" w:cs="宋体"/>
          <w:b/>
          <w:bCs/>
          <w:snapToGrid w:val="0"/>
          <w:kern w:val="0"/>
          <w:sz w:val="24"/>
          <w:szCs w:val="24"/>
          <w:lang w:val="en-US" w:eastAsia="zh-CN" w:bidi="ar"/>
        </w:rPr>
        <w:t>刺激响应序列</w:t>
      </w: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刺激：用户输入自然语言查询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响应：系统解析查询意图</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刺激：系统生成SQL查询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响应：系统执行数据库查询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刺激：查询执行成功</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响应：系统以表格和图表展示结果</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刺激：查询执行失败</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响应：系统显示友好的错误信息</w:t>
      </w:r>
    </w:p>
    <w:p w14:paraId="60453A42">
      <w:pPr>
        <w:pStyle w:val="5"/>
        <w:bidi w:val="0"/>
        <w:rPr>
          <w:rFonts w:hint="eastAsia"/>
          <w:lang w:val="en-US" w:eastAsia="zh-CN"/>
        </w:rPr>
      </w:pPr>
      <w:r>
        <w:rPr>
          <w:rFonts w:hint="eastAsia"/>
          <w:lang w:val="en-US" w:eastAsia="zh-CN"/>
        </w:rPr>
        <w:t>3.2.8.3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4EC1A8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0E5D812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6B524AB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2BB6D2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57F47C2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Query.NaturalLanguage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253D8C7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系统应该支持自然语言查询</w:t>
            </w:r>
          </w:p>
        </w:tc>
      </w:tr>
      <w:tr w14:paraId="57D47E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11350CC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Query.GenerateSQL</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1BC81BA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系统应该将自然语言转换为SQL</w:t>
            </w:r>
          </w:p>
        </w:tc>
      </w:tr>
      <w:tr w14:paraId="3D3768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F26485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Query.Execute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3C3DE53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系统应该执行生成的SQL查询</w:t>
            </w:r>
          </w:p>
        </w:tc>
      </w:tr>
      <w:tr w14:paraId="537E17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17294B5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Query.Visualize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340155E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系统应该以多种形式展示结果</w:t>
            </w:r>
          </w:p>
        </w:tc>
      </w:tr>
    </w:tbl>
    <w:p w14:paraId="43953900">
      <w:pPr>
        <w:numPr>
          <w:numId w:val="0"/>
        </w:numPr>
        <w:ind w:leftChars="0"/>
        <w:rPr>
          <w:rFonts w:hint="default" w:eastAsia="宋体"/>
          <w:b/>
          <w:bCs/>
          <w:sz w:val="28"/>
          <w:szCs w:val="28"/>
          <w:lang w:val="en-US" w:eastAsia="zh-CN"/>
        </w:rPr>
      </w:pPr>
    </w:p>
    <w:p w14:paraId="6786F881">
      <w:pPr>
        <w:numPr>
          <w:numId w:val="0"/>
        </w:numPr>
        <w:ind w:leftChars="0"/>
        <w:rPr>
          <w:rFonts w:hint="default" w:eastAsia="宋体"/>
          <w:b/>
          <w:bCs/>
          <w:sz w:val="28"/>
          <w:szCs w:val="28"/>
          <w:lang w:val="en-US" w:eastAsia="zh-CN"/>
        </w:rPr>
      </w:pPr>
    </w:p>
    <w:p w14:paraId="0369B748">
      <w:pPr>
        <w:pStyle w:val="4"/>
        <w:bidi w:val="0"/>
        <w:rPr>
          <w:rFonts w:hint="default"/>
          <w:b/>
          <w:bCs/>
          <w:i w:val="0"/>
          <w:iCs/>
          <w:sz w:val="24"/>
          <w:szCs w:val="24"/>
          <w:lang w:val="en-US" w:eastAsia="zh-CN"/>
        </w:rPr>
      </w:pPr>
      <w:bookmarkStart w:id="26" w:name="_Toc30187"/>
      <w:r>
        <w:rPr>
          <w:rFonts w:hint="eastAsia"/>
          <w:b/>
          <w:bCs/>
          <w:i w:val="0"/>
          <w:iCs/>
          <w:sz w:val="24"/>
          <w:szCs w:val="24"/>
          <w:lang w:val="en-US" w:eastAsia="zh-CN"/>
        </w:rPr>
        <w:t>收藏夹</w:t>
      </w:r>
      <w:bookmarkEnd w:id="26"/>
    </w:p>
    <w:p w14:paraId="536FCF2C">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cs="宋体"/>
          <w:b/>
          <w:bCs/>
          <w:snapToGrid w:val="0"/>
          <w:kern w:val="0"/>
          <w:sz w:val="24"/>
          <w:szCs w:val="24"/>
          <w:lang w:val="en-US" w:eastAsia="zh-CN" w:bidi="ar"/>
        </w:rPr>
        <w:t xml:space="preserve">3.2.9.1 </w:t>
      </w:r>
      <w:r>
        <w:rPr>
          <w:rFonts w:hint="eastAsia" w:ascii="宋体" w:hAnsi="宋体" w:eastAsia="宋体" w:cs="宋体"/>
          <w:b/>
          <w:bCs/>
          <w:snapToGrid w:val="0"/>
          <w:kern w:val="0"/>
          <w:sz w:val="24"/>
          <w:szCs w:val="24"/>
          <w:lang w:val="en-US" w:eastAsia="zh-CN" w:bidi="ar"/>
        </w:rPr>
        <w:t>特性描述</w:t>
      </w: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用户可将重要的查询结果保存至个人收藏夹，并按照业务主题进行分类管理，便于后续快速查找和重复使用。优先级=中</w:t>
      </w:r>
    </w:p>
    <w:p w14:paraId="626660D9">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cs="宋体"/>
          <w:b/>
          <w:bCs/>
          <w:snapToGrid w:val="0"/>
          <w:kern w:val="0"/>
          <w:sz w:val="24"/>
          <w:szCs w:val="24"/>
          <w:lang w:val="en-US" w:eastAsia="zh-CN" w:bidi="ar"/>
        </w:rPr>
        <w:t xml:space="preserve">3.2.9.2 </w:t>
      </w:r>
      <w:r>
        <w:rPr>
          <w:rFonts w:hint="eastAsia" w:ascii="宋体" w:hAnsi="宋体" w:eastAsia="宋体" w:cs="宋体"/>
          <w:b/>
          <w:bCs/>
          <w:snapToGrid w:val="0"/>
          <w:kern w:val="0"/>
          <w:sz w:val="24"/>
          <w:szCs w:val="24"/>
          <w:lang w:val="en-US" w:eastAsia="zh-CN" w:bidi="ar"/>
        </w:rPr>
        <w:t>刺激响应序列</w:t>
      </w: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刺激：用户查看查询结果页面</w:t>
      </w:r>
    </w:p>
    <w:p w14:paraId="26D3D88F">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响应：系统显示"收藏"按钮</w:t>
      </w:r>
    </w:p>
    <w:p w14:paraId="76BF7E14">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刺激：用户点击收藏按钮</w:t>
      </w:r>
    </w:p>
    <w:p w14:paraId="498041CB">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woUserID w:val="1"/>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响应：系统弹出收藏设置对话框</w:t>
      </w: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woUserID w:val="1"/>
        </w:rPr>
        <w:t>，</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woUserID w:val="1"/>
        </w:rPr>
        <w:t>保存查询结果至指定分类</w:t>
      </w:r>
    </w:p>
    <w:p w14:paraId="59663785">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刺激：用户访问收藏夹页面</w:t>
      </w:r>
    </w:p>
    <w:p w14:paraId="661F489B">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响应：系统按分类展示所有收藏的查询结果</w:t>
      </w:r>
    </w:p>
    <w:p w14:paraId="78CFCCDB">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刺激：用户点击某个收藏的查询</w:t>
      </w:r>
    </w:p>
    <w:p w14:paraId="37AD242F">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响应：系统显示该查询的详细结果信息</w:t>
      </w:r>
    </w:p>
    <w:p w14:paraId="01858303">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刺激：用户重新执行收藏的查询</w:t>
      </w:r>
    </w:p>
    <w:p w14:paraId="057DF974">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响应：系统执行查询并返回最新结果</w:t>
      </w:r>
    </w:p>
    <w:p w14:paraId="2B3B3E75">
      <w:pPr>
        <w:pStyle w:val="5"/>
        <w:bidi w:val="0"/>
        <w:rPr>
          <w:rFonts w:hint="eastAsia"/>
          <w:lang w:val="en-US" w:eastAsia="zh-CN"/>
        </w:rPr>
      </w:pPr>
      <w:r>
        <w:rPr>
          <w:rFonts w:hint="eastAsia"/>
          <w:lang w:val="en-US" w:eastAsia="zh-CN"/>
        </w:rPr>
        <w:t>3.2.9.3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73959D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58813BC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77A02F8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63701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3A98861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Favorites.Add</w:t>
            </w: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ab/>
            </w:r>
          </w:p>
        </w:tc>
        <w:tc>
          <w:tcPr>
            <w:tcW w:w="4147" w:type="dxa"/>
            <w:tcBorders>
              <w:top w:val="single" w:color="000000" w:sz="2" w:space="0"/>
              <w:left w:val="nil"/>
              <w:bottom w:val="single" w:color="000000" w:sz="2" w:space="0"/>
              <w:right w:val="single" w:color="000000" w:sz="2" w:space="0"/>
            </w:tcBorders>
            <w:shd w:val="clear" w:color="auto" w:fill="auto"/>
            <w:vAlign w:val="top"/>
          </w:tcPr>
          <w:p w14:paraId="5B81B94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系统应该允许用户收藏查询结果</w:t>
            </w: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ab/>
            </w:r>
          </w:p>
        </w:tc>
      </w:tr>
      <w:tr w14:paraId="1E345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163F57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Favorites.Category</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55A5AFD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系统应该支持按分类管理收藏</w:t>
            </w:r>
          </w:p>
        </w:tc>
      </w:tr>
      <w:tr w14:paraId="0EBD8B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5E4A7E7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Favorites.View</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51A6C20B">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系统应该提供收藏夹查看功能</w:t>
            </w:r>
          </w:p>
        </w:tc>
      </w:tr>
      <w:tr w14:paraId="7718A5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36E43E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Favorites.Rerun</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11FF5CD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系统应该支持重新执行收藏的查询</w:t>
            </w:r>
          </w:p>
        </w:tc>
      </w:tr>
      <w:tr w14:paraId="372BA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FFFFF"/>
            <w:vAlign w:val="top"/>
          </w:tcPr>
          <w:p w14:paraId="20C828E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Favorites.Manage</w:t>
            </w:r>
          </w:p>
        </w:tc>
        <w:tc>
          <w:tcPr>
            <w:tcW w:w="4147" w:type="dxa"/>
            <w:tcBorders>
              <w:top w:val="single" w:color="000000" w:sz="2" w:space="0"/>
              <w:left w:val="nil"/>
              <w:bottom w:val="single" w:color="000000" w:sz="2" w:space="0"/>
              <w:right w:val="single" w:color="000000" w:sz="2" w:space="0"/>
            </w:tcBorders>
            <w:shd w:val="clear" w:color="auto" w:fill="FFFFFF"/>
            <w:vAlign w:val="top"/>
          </w:tcPr>
          <w:p w14:paraId="77A1476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系统应该允许管理收藏内容</w:t>
            </w:r>
          </w:p>
        </w:tc>
      </w:tr>
      <w:tr w14:paraId="2CCEE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33A2841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Favorites.Search</w:t>
            </w: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ab/>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4149BE4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系统应该支持在收藏夹内搜索</w:t>
            </w:r>
          </w:p>
        </w:tc>
      </w:tr>
    </w:tbl>
    <w:p w14:paraId="378352AE">
      <w:pPr>
        <w:pStyle w:val="4"/>
        <w:bidi w:val="0"/>
        <w:rPr>
          <w:rFonts w:hint="eastAsia"/>
          <w:b/>
          <w:bCs/>
          <w:i w:val="0"/>
          <w:iCs/>
          <w:sz w:val="24"/>
          <w:szCs w:val="24"/>
          <w:lang w:val="en-US" w:eastAsia="zh-CN"/>
        </w:rPr>
      </w:pPr>
      <w:bookmarkStart w:id="27" w:name="_Toc28726"/>
      <w:r>
        <w:rPr>
          <w:rFonts w:hint="eastAsia"/>
          <w:b/>
          <w:bCs/>
          <w:i w:val="0"/>
          <w:iCs/>
          <w:sz w:val="24"/>
          <w:szCs w:val="24"/>
          <w:lang w:val="en-US" w:eastAsia="zh-CN"/>
        </w:rPr>
        <w:t>分享</w:t>
      </w:r>
      <w:bookmarkEnd w:id="27"/>
    </w:p>
    <w:p w14:paraId="4AFFA121">
      <w:pPr>
        <w:pStyle w:val="5"/>
        <w:numPr>
          <w:numId w:val="0"/>
        </w:numPr>
        <w:bidi w:val="0"/>
        <w:ind w:leftChars="0"/>
        <w:outlineLvl w:val="3"/>
        <w:rPr>
          <w:rFonts w:hint="eastAsia"/>
        </w:rPr>
      </w:pPr>
      <w:r>
        <w:rPr>
          <w:rFonts w:hint="eastAsia"/>
          <w:lang w:val="en-US" w:eastAsia="zh-CN"/>
        </w:rPr>
        <w:t>3.2.10.1 特性描述</w:t>
      </w:r>
    </w:p>
    <w:p w14:paraId="5D33954D">
      <w:pPr>
        <w:bidi w:val="0"/>
        <w:rPr>
          <w:rFonts w:hint="eastAsia"/>
          <w:lang w:val="en-US" w:eastAsia="zh-CN"/>
        </w:rPr>
      </w:pPr>
      <w:r>
        <w:rPr>
          <w:rStyle w:val="28"/>
          <w:rFonts w:hint="eastAsia"/>
          <w:lang w:val="en-US" w:eastAsia="zh-CN"/>
        </w:rPr>
        <w:br w:type="textWrapping"/>
      </w:r>
      <w:r>
        <w:rPr>
          <w:rFonts w:hint="eastAsia"/>
          <w:lang w:val="en-US" w:eastAsia="zh-CN"/>
        </w:rPr>
        <w:t>普通用户需要能够分享查询结果和智能体。</w:t>
      </w:r>
      <w:r>
        <w:rPr>
          <w:rFonts w:hint="eastAsia"/>
          <w:lang w:val="en-US" w:eastAsia="zh-CN"/>
        </w:rPr>
        <w:br w:type="textWrapping"/>
      </w:r>
      <w:r>
        <w:rPr>
          <w:rFonts w:hint="eastAsia"/>
          <w:lang w:val="en-US" w:eastAsia="zh-CN"/>
        </w:rPr>
        <w:t>优先级=中</w:t>
      </w:r>
    </w:p>
    <w:p w14:paraId="421F3DA9">
      <w:pPr>
        <w:bidi w:val="0"/>
        <w:rPr>
          <w:rFonts w:hint="eastAsia"/>
          <w:lang w:val="en-US" w:eastAsia="zh-CN"/>
        </w:rPr>
      </w:pPr>
    </w:p>
    <w:p w14:paraId="1B26BCCD">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3.2.10.2 刺激响应序列</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刺激：用户点击分享按钮</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响应：系统显示分享选项</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刺激：用户选择分享对象</w:t>
      </w: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t>或内容</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响应：系统生成分享链接</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刺激：用户确认分享</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响应：系统完成分享并通知相关用户</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刺激：用户取消分享</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响应：系统撤销分享权限</w:t>
      </w:r>
    </w:p>
    <w:p w14:paraId="53A561C3">
      <w:pPr>
        <w:pStyle w:val="5"/>
        <w:bidi w:val="0"/>
        <w:rPr>
          <w:rFonts w:hint="eastAsia"/>
        </w:rPr>
      </w:pPr>
      <w:r>
        <w:rPr>
          <w:rFonts w:hint="eastAsia"/>
          <w:lang w:val="en-US" w:eastAsia="zh-CN"/>
        </w:rPr>
        <w:t>3.2.10.3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600381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7F7C683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04A3D8E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72620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0785B7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Share.Initiate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0AE50C7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系统应该允许用户发起分享</w:t>
            </w:r>
          </w:p>
        </w:tc>
      </w:tr>
      <w:tr w14:paraId="7B934C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1B3D78B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Share.Target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7E62048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系统应该允许选择分享对象</w:t>
            </w:r>
          </w:p>
        </w:tc>
      </w:tr>
      <w:tr w14:paraId="2A805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1E388A7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Share.Permission</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28FC9CD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系统应该支持设置分享权限</w:t>
            </w:r>
          </w:p>
        </w:tc>
      </w:tr>
      <w:tr w14:paraId="2C7DB9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F36C2B8">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Share.Revoke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2060FBB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系统应该允许撤销分享</w:t>
            </w:r>
          </w:p>
        </w:tc>
      </w:tr>
    </w:tbl>
    <w:p w14:paraId="585D3497">
      <w:pPr>
        <w:pStyle w:val="4"/>
        <w:bidi w:val="0"/>
        <w:rPr>
          <w:rFonts w:hint="eastAsia"/>
          <w:b/>
          <w:bCs/>
          <w:i w:val="0"/>
          <w:iCs/>
          <w:sz w:val="24"/>
          <w:szCs w:val="24"/>
          <w:lang w:val="en-US" w:eastAsia="zh-CN"/>
        </w:rPr>
      </w:pPr>
      <w:bookmarkStart w:id="28" w:name="_Toc32388"/>
      <w:r>
        <w:rPr>
          <w:rFonts w:hint="eastAsia"/>
          <w:b/>
          <w:bCs/>
          <w:i w:val="0"/>
          <w:iCs/>
          <w:sz w:val="24"/>
          <w:szCs w:val="24"/>
          <w:lang w:val="en-US" w:eastAsia="zh-CN"/>
        </w:rPr>
        <w:t>好友管理</w:t>
      </w:r>
      <w:bookmarkEnd w:id="28"/>
    </w:p>
    <w:p w14:paraId="42CFC720">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Style w:val="32"/>
          <w:rFonts w:hint="eastAsia"/>
          <w:lang w:val="en-US" w:eastAsia="zh-CN"/>
        </w:rPr>
        <w:t>3.2.11.1 特性描述</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普通用户需要管理好友关系以便于分享和协作。</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优先级=中</w:t>
      </w:r>
    </w:p>
    <w:p w14:paraId="3193E80D">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 xml:space="preserve">3.2.11.2 </w:t>
      </w:r>
      <w:r>
        <w:rPr>
          <w:rStyle w:val="32"/>
          <w:rFonts w:hint="eastAsia"/>
          <w:lang w:val="en-US" w:eastAsia="zh-CN"/>
        </w:rPr>
        <w:t>刺激响应序列</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刺激：用户搜索其他用户</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响应：系统显示搜索结果</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刺激：用户发送好友请求</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响应：系统向目标用户发送通知</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刺激：对方接受好友请求</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响应：系统建立好友关系</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刺激：用户删除好友</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响应：系统解除好友关系</w:t>
      </w:r>
    </w:p>
    <w:p w14:paraId="7978AA8E">
      <w:pPr>
        <w:pStyle w:val="5"/>
        <w:bidi w:val="0"/>
        <w:rPr>
          <w:rFonts w:hint="eastAsia"/>
        </w:rPr>
      </w:pPr>
      <w:r>
        <w:rPr>
          <w:rFonts w:hint="eastAsia"/>
          <w:lang w:val="en-US" w:eastAsia="zh-CN"/>
        </w:rPr>
        <w:t>3.2.11.3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7677AF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77F058B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4881179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6D2AA6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9BAEDA8">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Friend.Search</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7CEDB59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系统应该允许搜索用户</w:t>
            </w:r>
          </w:p>
        </w:tc>
      </w:tr>
      <w:tr w14:paraId="54D34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04977F9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Friend.Request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25E54CA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系统应该支持发送好友请求</w:t>
            </w:r>
          </w:p>
        </w:tc>
      </w:tr>
      <w:tr w14:paraId="78B3B7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761F254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Friend.Accept</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4934C6C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系统应该处理好友请求接受</w:t>
            </w:r>
          </w:p>
        </w:tc>
      </w:tr>
      <w:tr w14:paraId="3BDA42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BFE669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Friend.Remove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230378B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系统应该允许删除好友</w:t>
            </w:r>
          </w:p>
        </w:tc>
      </w:tr>
    </w:tbl>
    <w:p w14:paraId="01BB240B">
      <w:pPr>
        <w:pStyle w:val="4"/>
        <w:bidi w:val="0"/>
        <w:rPr>
          <w:rFonts w:hint="eastAsia"/>
          <w:b/>
          <w:bCs/>
          <w:i w:val="0"/>
          <w:iCs/>
          <w:sz w:val="24"/>
          <w:szCs w:val="24"/>
          <w:lang w:val="en-US" w:eastAsia="zh-CN"/>
        </w:rPr>
      </w:pPr>
      <w:bookmarkStart w:id="29" w:name="_Toc11838"/>
      <w:r>
        <w:rPr>
          <w:rFonts w:hint="eastAsia"/>
          <w:b/>
          <w:bCs/>
          <w:i w:val="0"/>
          <w:iCs/>
          <w:sz w:val="24"/>
          <w:szCs w:val="24"/>
          <w:lang w:val="en-US" w:eastAsia="zh-CN"/>
        </w:rPr>
        <w:t>数据管理</w:t>
      </w:r>
      <w:bookmarkEnd w:id="29"/>
    </w:p>
    <w:p w14:paraId="7CE5EA83">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32"/>
          <w:rFonts w:hint="eastAsia"/>
          <w:lang w:val="en-US" w:eastAsia="zh-CN"/>
        </w:rPr>
        <w:t xml:space="preserve">3.2.12.1 </w:t>
      </w:r>
      <w:r>
        <w:rPr>
          <w:rStyle w:val="32"/>
          <w:rFonts w:hint="eastAsia"/>
          <w:lang w:val="en-US" w:eastAsia="zh-CN"/>
        </w:rPr>
        <w:t>特性描述</w:t>
      </w:r>
      <w:r>
        <w:rPr>
          <w:rStyle w:val="32"/>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数据管理员需要管理系统中的数据源和数据集。</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优先级=高</w:t>
      </w:r>
    </w:p>
    <w:p w14:paraId="06E90FA2">
      <w:pPr>
        <w:pStyle w:val="5"/>
        <w:bidi w:val="0"/>
        <w:rPr>
          <w:rStyle w:val="28"/>
          <w:rFonts w:hint="eastAsia"/>
          <w:b/>
          <w:bCs/>
          <w:lang w:val="en-US" w:eastAsia="zh-CN"/>
        </w:rPr>
      </w:pPr>
      <w:r>
        <w:rPr>
          <w:rStyle w:val="28"/>
          <w:rFonts w:hint="eastAsia"/>
          <w:b/>
          <w:bCs/>
          <w:lang w:val="en-US" w:eastAsia="zh-CN"/>
        </w:rPr>
        <w:t xml:space="preserve">3.2.12.2 </w:t>
      </w:r>
      <w:r>
        <w:rPr>
          <w:rStyle w:val="28"/>
          <w:rFonts w:hint="eastAsia"/>
          <w:b/>
          <w:bCs/>
          <w:lang w:val="en-US" w:eastAsia="zh-CN"/>
        </w:rPr>
        <w:t>刺激响应序列</w:t>
      </w:r>
    </w:p>
    <w:p w14:paraId="15F05EAB">
      <w:pPr>
        <w:bidi w:val="0"/>
        <w:rPr>
          <w:rFonts w:hint="eastAsia"/>
          <w:lang w:val="en-US" w:eastAsia="zh-CN"/>
        </w:rPr>
      </w:pPr>
      <w:r>
        <w:rPr>
          <w:rStyle w:val="28"/>
          <w:rFonts w:hint="eastAsia"/>
          <w:lang w:val="en-US" w:eastAsia="zh-CN"/>
        </w:rPr>
        <w:br w:type="textWrapping"/>
      </w:r>
      <w:r>
        <w:rPr>
          <w:rFonts w:hint="eastAsia"/>
          <w:lang w:val="en-US" w:eastAsia="zh-CN"/>
        </w:rPr>
        <w:t>刺激：数据管理员进入数据管理界面</w:t>
      </w:r>
      <w:r>
        <w:rPr>
          <w:rFonts w:hint="eastAsia"/>
          <w:lang w:val="en-US" w:eastAsia="zh-CN"/>
        </w:rPr>
        <w:br w:type="textWrapping"/>
      </w:r>
      <w:r>
        <w:rPr>
          <w:rFonts w:hint="eastAsia"/>
          <w:lang w:val="en-US" w:eastAsia="zh-CN"/>
        </w:rPr>
        <w:t>响应：系统显示数据源列表</w:t>
      </w:r>
      <w:r>
        <w:rPr>
          <w:rFonts w:hint="eastAsia"/>
          <w:lang w:val="en-US" w:eastAsia="zh-CN"/>
        </w:rPr>
        <w:br w:type="textWrapping"/>
      </w:r>
      <w:r>
        <w:rPr>
          <w:rFonts w:hint="eastAsia"/>
          <w:lang w:val="en-US" w:eastAsia="zh-CN"/>
        </w:rPr>
        <w:t>刺激：管理员添加新的数据源</w:t>
      </w:r>
      <w:r>
        <w:rPr>
          <w:rFonts w:hint="eastAsia"/>
          <w:lang w:val="en-US" w:eastAsia="zh-CN"/>
        </w:rPr>
        <w:br w:type="textWrapping"/>
      </w:r>
      <w:r>
        <w:rPr>
          <w:rFonts w:hint="eastAsia"/>
          <w:lang w:val="en-US" w:eastAsia="zh-CN"/>
        </w:rPr>
        <w:t>响应：系统测试数据源连接</w:t>
      </w:r>
      <w:r>
        <w:rPr>
          <w:rFonts w:hint="eastAsia"/>
          <w:lang w:val="en-US" w:eastAsia="zh-CN"/>
        </w:rPr>
        <w:br w:type="textWrapping"/>
      </w:r>
      <w:r>
        <w:rPr>
          <w:rFonts w:hint="eastAsia"/>
          <w:lang w:val="en-US" w:eastAsia="zh-CN"/>
        </w:rPr>
        <w:t>刺激：管理员配置数据表关系</w:t>
      </w:r>
      <w:r>
        <w:rPr>
          <w:rFonts w:hint="eastAsia"/>
          <w:lang w:val="en-US" w:eastAsia="zh-CN"/>
        </w:rPr>
        <w:br w:type="textWrapping"/>
      </w:r>
      <w:r>
        <w:rPr>
          <w:rFonts w:hint="eastAsia"/>
          <w:lang w:val="en-US" w:eastAsia="zh-CN"/>
        </w:rPr>
        <w:t>响应：系统保存元数据信息</w:t>
      </w:r>
      <w:r>
        <w:rPr>
          <w:rFonts w:hint="eastAsia"/>
          <w:lang w:val="en-US" w:eastAsia="zh-CN"/>
        </w:rPr>
        <w:br w:type="textWrapping"/>
      </w:r>
      <w:r>
        <w:rPr>
          <w:rFonts w:hint="eastAsia"/>
          <w:lang w:val="en-US" w:eastAsia="zh-CN"/>
        </w:rPr>
        <w:t>刺激：管理员同步数据源</w:t>
      </w:r>
      <w:r>
        <w:rPr>
          <w:rFonts w:hint="eastAsia"/>
          <w:lang w:val="en-US" w:eastAsia="zh-CN"/>
        </w:rPr>
        <w:br w:type="textWrapping"/>
      </w:r>
      <w:r>
        <w:rPr>
          <w:rFonts w:hint="eastAsia"/>
          <w:lang w:val="en-US" w:eastAsia="zh-CN"/>
        </w:rPr>
        <w:t>响应：系统更新数据缓存</w:t>
      </w:r>
    </w:p>
    <w:p w14:paraId="205F995E">
      <w:pPr>
        <w:bidi w:val="0"/>
        <w:rPr>
          <w:rFonts w:hint="eastAsia"/>
          <w:lang w:val="en-US" w:eastAsia="zh-CN"/>
        </w:rPr>
      </w:pPr>
    </w:p>
    <w:p w14:paraId="5341F2DE">
      <w:pPr>
        <w:pStyle w:val="5"/>
        <w:bidi w:val="0"/>
        <w:rPr>
          <w:rFonts w:hint="eastAsia"/>
        </w:rPr>
      </w:pPr>
      <w:r>
        <w:rPr>
          <w:rFonts w:hint="eastAsia"/>
          <w:lang w:val="en-US" w:eastAsia="zh-CN"/>
        </w:rPr>
        <w:t>3.2.12.3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6E943A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0707963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3A50578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592D79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0C0B5E11">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Data.Source.Manage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350901B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系统应该允许管理数据源</w:t>
            </w:r>
          </w:p>
        </w:tc>
      </w:tr>
      <w:tr w14:paraId="08803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8788F7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Data.Source.Test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53663A1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系统应该测试数据源连接</w:t>
            </w:r>
          </w:p>
        </w:tc>
      </w:tr>
      <w:tr w14:paraId="45515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70E6636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Data.Schema.Manage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237E890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系统应该管理数据表关系</w:t>
            </w:r>
          </w:p>
        </w:tc>
      </w:tr>
      <w:tr w14:paraId="120E3C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1DE3EAB8">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Data.Cache.Sync</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40F467B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系统应该支持数据缓存同步</w:t>
            </w:r>
          </w:p>
        </w:tc>
      </w:tr>
    </w:tbl>
    <w:p w14:paraId="37540DF2">
      <w:pPr>
        <w:pStyle w:val="4"/>
        <w:bidi w:val="0"/>
        <w:rPr>
          <w:rFonts w:hint="eastAsia"/>
          <w:b/>
          <w:bCs/>
          <w:i w:val="0"/>
          <w:iCs/>
          <w:sz w:val="24"/>
          <w:szCs w:val="24"/>
          <w:lang w:val="en-US" w:eastAsia="zh-CN"/>
        </w:rPr>
      </w:pPr>
      <w:bookmarkStart w:id="30" w:name="_Toc22676"/>
      <w:r>
        <w:rPr>
          <w:rFonts w:hint="eastAsia"/>
          <w:b/>
          <w:bCs/>
          <w:i w:val="0"/>
          <w:iCs/>
          <w:sz w:val="24"/>
          <w:szCs w:val="24"/>
          <w:lang w:val="en-US" w:eastAsia="zh-CN"/>
        </w:rPr>
        <w:t>用户数据库权限管理</w:t>
      </w:r>
      <w:bookmarkEnd w:id="30"/>
    </w:p>
    <w:p w14:paraId="559C16A6">
      <w:pPr>
        <w:pStyle w:val="5"/>
        <w:numPr>
          <w:ilvl w:val="3"/>
          <w:numId w:val="1"/>
        </w:numPr>
        <w:bidi w:val="0"/>
        <w:rPr>
          <w:rStyle w:val="28"/>
          <w:rFonts w:hint="eastAsia"/>
          <w:b/>
          <w:bCs/>
          <w:lang w:val="en-US" w:eastAsia="zh-CN"/>
        </w:rPr>
      </w:pPr>
      <w:r>
        <w:rPr>
          <w:rStyle w:val="28"/>
          <w:rFonts w:hint="eastAsia"/>
          <w:b/>
          <w:bCs/>
          <w:lang w:val="en-US" w:eastAsia="zh-CN"/>
        </w:rPr>
        <w:t>特性描述</w:t>
      </w:r>
    </w:p>
    <w:p w14:paraId="3149F520">
      <w:pPr>
        <w:bidi w:val="0"/>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数据管理员需要管理用户对数据库的访问权限。</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优先级=高</w:t>
      </w:r>
    </w:p>
    <w:p w14:paraId="50FE78DE">
      <w:pPr>
        <w:bidi w:val="0"/>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p>
    <w:p w14:paraId="290B18F8">
      <w:pPr>
        <w:pStyle w:val="5"/>
        <w:numPr>
          <w:ilvl w:val="3"/>
          <w:numId w:val="1"/>
        </w:numPr>
        <w:bidi w:val="0"/>
        <w:rPr>
          <w:rFonts w:hint="eastAsia"/>
          <w:lang w:val="en-US" w:eastAsia="zh-CN"/>
        </w:rPr>
      </w:pPr>
      <w:r>
        <w:rPr>
          <w:rFonts w:hint="eastAsia"/>
          <w:lang w:val="en-US" w:eastAsia="zh-CN"/>
        </w:rPr>
        <w:t>刺激响应序列</w:t>
      </w:r>
    </w:p>
    <w:p w14:paraId="0F4245AD">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刺激：数据管理员选择用户</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响应：系统显示用户当前数据库权限</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刺激：管理员修改用户权限</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响应：系统显示权限变更影响</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刺激：管理员确认权限修改</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响应：系统更新用户权限设置</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刺激：管理员批量设置权限</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响应：系统应用权限到多个用户</w:t>
      </w:r>
    </w:p>
    <w:p w14:paraId="34D36CC8">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pPr>
    </w:p>
    <w:p w14:paraId="443576A8">
      <w:pPr>
        <w:pStyle w:val="5"/>
        <w:bidi w:val="0"/>
        <w:rPr>
          <w:rFonts w:hint="eastAsia"/>
        </w:rPr>
      </w:pPr>
      <w:r>
        <w:rPr>
          <w:rFonts w:hint="eastAsia"/>
          <w:lang w:val="en-US" w:eastAsia="zh-CN"/>
        </w:rPr>
        <w:t>3.2.13.3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75218F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1A76EE8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574C23CA">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3450FE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72963E1E">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Perm.DB.View</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02EE907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系统应该显示用户数据库权限</w:t>
            </w:r>
          </w:p>
        </w:tc>
      </w:tr>
      <w:tr w14:paraId="3AC755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747D9CCB">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Perm.DB.Modify</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072F135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系统应该允许修改数据库权限</w:t>
            </w:r>
          </w:p>
        </w:tc>
      </w:tr>
      <w:tr w14:paraId="715E60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32221310">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Perm.DB.Impact</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4EF2943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系统应该显示权限变更影响</w:t>
            </w:r>
          </w:p>
        </w:tc>
      </w:tr>
      <w:tr w14:paraId="43C26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5DFA294E">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Perm.DB.Batch</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05BBB24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系统应该支持批量权限设置</w:t>
            </w:r>
          </w:p>
        </w:tc>
      </w:tr>
    </w:tbl>
    <w:p w14:paraId="56A0B789">
      <w:pPr>
        <w:bidi w:val="0"/>
        <w:rPr>
          <w:rFonts w:hint="eastAsia"/>
          <w:lang w:val="en-US" w:eastAsia="zh-CN"/>
        </w:rPr>
      </w:pPr>
    </w:p>
    <w:p w14:paraId="48CD09F8">
      <w:pPr>
        <w:pStyle w:val="4"/>
        <w:bidi w:val="0"/>
        <w:rPr>
          <w:rFonts w:hint="eastAsia"/>
          <w:b/>
          <w:bCs/>
          <w:i w:val="0"/>
          <w:iCs/>
          <w:sz w:val="24"/>
          <w:szCs w:val="24"/>
          <w:lang w:val="en-US" w:eastAsia="zh-CN"/>
        </w:rPr>
      </w:pPr>
      <w:bookmarkStart w:id="31" w:name="_Toc4274"/>
      <w:r>
        <w:rPr>
          <w:rFonts w:hint="eastAsia"/>
          <w:b/>
          <w:bCs/>
          <w:i w:val="0"/>
          <w:iCs/>
          <w:sz w:val="24"/>
          <w:szCs w:val="24"/>
          <w:lang w:val="en-US" w:eastAsia="zh-CN"/>
        </w:rPr>
        <w:t>查看数据连接日志</w:t>
      </w:r>
      <w:bookmarkEnd w:id="31"/>
    </w:p>
    <w:p w14:paraId="558D97E2">
      <w:pPr>
        <w:pStyle w:val="5"/>
        <w:numPr>
          <w:numId w:val="0"/>
        </w:numPr>
        <w:bidi w:val="0"/>
        <w:ind w:leftChars="0"/>
        <w:outlineLvl w:val="3"/>
        <w:rPr>
          <w:rFonts w:hint="eastAsia"/>
        </w:rPr>
      </w:pPr>
      <w:r>
        <w:rPr>
          <w:rFonts w:hint="eastAsia"/>
          <w:lang w:val="en-US" w:eastAsia="zh-CN"/>
        </w:rPr>
        <w:t>3.2.14.1 特性描述</w:t>
      </w:r>
    </w:p>
    <w:p w14:paraId="7686D5B8">
      <w:pPr>
        <w:bidi w:val="0"/>
        <w:rPr>
          <w:rFonts w:hint="eastAsia"/>
          <w:lang w:val="en-US" w:eastAsia="zh-CN"/>
        </w:rPr>
      </w:pPr>
      <w:r>
        <w:rPr>
          <w:rStyle w:val="28"/>
          <w:rFonts w:hint="eastAsia"/>
          <w:lang w:val="en-US" w:eastAsia="zh-CN"/>
        </w:rPr>
        <w:br w:type="textWrapping"/>
      </w:r>
      <w:r>
        <w:rPr>
          <w:rFonts w:hint="eastAsia"/>
          <w:lang w:val="en-US" w:eastAsia="zh-CN"/>
        </w:rPr>
        <w:t>数据管理员需要查看数据连接和查询的日志信息。</w:t>
      </w:r>
      <w:r>
        <w:rPr>
          <w:rFonts w:hint="eastAsia"/>
          <w:lang w:val="en-US" w:eastAsia="zh-CN"/>
        </w:rPr>
        <w:br w:type="textWrapping"/>
      </w:r>
      <w:r>
        <w:rPr>
          <w:rFonts w:hint="eastAsia"/>
          <w:lang w:val="en-US" w:eastAsia="zh-CN"/>
        </w:rPr>
        <w:t>优先级=中</w:t>
      </w:r>
    </w:p>
    <w:p w14:paraId="1488E640">
      <w:pPr>
        <w:bidi w:val="0"/>
        <w:rPr>
          <w:rFonts w:hint="eastAsia"/>
          <w:lang w:val="en-US" w:eastAsia="zh-CN"/>
        </w:rPr>
      </w:pPr>
    </w:p>
    <w:p w14:paraId="0614B84D">
      <w:pPr>
        <w:pStyle w:val="5"/>
        <w:bidi w:val="0"/>
        <w:rPr>
          <w:rFonts w:hint="eastAsia"/>
          <w:lang w:val="en-US" w:eastAsia="zh-CN"/>
        </w:rPr>
      </w:pPr>
      <w:r>
        <w:rPr>
          <w:rFonts w:hint="eastAsia"/>
          <w:lang w:val="en-US" w:eastAsia="zh-CN"/>
        </w:rPr>
        <w:t>3.2.14.2 刺激响应序列</w:t>
      </w:r>
    </w:p>
    <w:p w14:paraId="5C2E5494">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刺激：数据管理员进入连接日志界面</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响应：系统显示数据连接日志列表</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w:t>
      </w: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t>点击查看详情</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响应：系统按显示</w:t>
      </w:r>
      <w:r>
        <w:rPr>
          <w:rFonts w:hint="eastAsia" w:ascii="宋体" w:hAnsi="Times New Roman" w:eastAsia="宋体" w:cstheme="minorBidi"/>
          <w:snapToGrid w:val="0"/>
          <w:color w:val="000000" w:themeColor="text1"/>
          <w:kern w:val="0"/>
          <w:sz w:val="20"/>
          <w:szCs w:val="20"/>
          <w:lang w:val="en-US" w:eastAsia="zh"/>
          <w14:textFill>
            <w14:solidFill>
              <w14:schemeClr w14:val="tx1"/>
            </w14:solidFill>
          </w14:textFill>
        </w:rPr>
        <w:t>错误代码</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刺激：管理员导出日志报告</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响应：系统生成日志分析报告</w:t>
      </w:r>
    </w:p>
    <w:p w14:paraId="1A23965B">
      <w:pPr>
        <w:pStyle w:val="5"/>
        <w:bidi w:val="0"/>
        <w:rPr>
          <w:rFonts w:hint="eastAsia"/>
        </w:rPr>
      </w:pPr>
      <w:r>
        <w:rPr>
          <w:rFonts w:hint="eastAsia"/>
          <w:lang w:val="en-US" w:eastAsia="zh-CN"/>
        </w:rPr>
        <w:t>3.2.14.3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50D1F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7812A9D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4F66E474">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6817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47D346A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ConnLog.View</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5E6EA40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系统应该允许查看连接日志</w:t>
            </w:r>
          </w:p>
        </w:tc>
      </w:tr>
      <w:tr w14:paraId="1883C0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29855E0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ConnLog.Filter</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30A28ABE">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系统应该支持按类型筛选日志</w:t>
            </w:r>
          </w:p>
        </w:tc>
      </w:tr>
      <w:tr w14:paraId="451B6F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16CDC79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ConnLog.Performance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3E77DAE9">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系统应该提供查询性能分析</w:t>
            </w:r>
          </w:p>
        </w:tc>
      </w:tr>
      <w:tr w14:paraId="57A49E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D88EAB5">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fldChar w:fldCharType="begin"/>
            </w: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instrText xml:space="preserve"> HYPERLINK "https://connlog.report/" </w:instrText>
            </w: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fldChar w:fldCharType="separate"/>
            </w: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ConnLog.Report</w:t>
            </w: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fldChar w:fldCharType="end"/>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09BD1A1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系统应该支持日志报告导出</w:t>
            </w:r>
          </w:p>
        </w:tc>
      </w:tr>
    </w:tbl>
    <w:p w14:paraId="71E9F58B">
      <w:pPr>
        <w:bidi w:val="0"/>
        <w:rPr>
          <w:rFonts w:hint="eastAsia"/>
          <w:lang w:val="en-US" w:eastAsia="zh-CN"/>
        </w:rPr>
      </w:pPr>
    </w:p>
    <w:p w14:paraId="70F3271E">
      <w:pPr>
        <w:pStyle w:val="4"/>
        <w:bidi w:val="0"/>
        <w:rPr>
          <w:rFonts w:hint="eastAsia"/>
          <w:b/>
          <w:bCs/>
          <w:i w:val="0"/>
          <w:iCs/>
          <w:sz w:val="24"/>
          <w:szCs w:val="24"/>
          <w:lang w:val="en-US" w:eastAsia="zh-CN"/>
        </w:rPr>
      </w:pPr>
      <w:bookmarkStart w:id="32" w:name="_Toc22501"/>
      <w:r>
        <w:rPr>
          <w:rFonts w:hint="eastAsia"/>
          <w:b/>
          <w:bCs/>
          <w:i w:val="0"/>
          <w:iCs/>
          <w:sz w:val="24"/>
          <w:szCs w:val="24"/>
          <w:lang w:val="en-US" w:eastAsia="zh-CN"/>
        </w:rPr>
        <w:t>大模型查询处理</w:t>
      </w:r>
      <w:bookmarkEnd w:id="32"/>
    </w:p>
    <w:p w14:paraId="3F0F345D">
      <w:pPr>
        <w:pStyle w:val="5"/>
        <w:numPr>
          <w:numId w:val="0"/>
        </w:numPr>
        <w:bidi w:val="0"/>
        <w:ind w:leftChars="0"/>
        <w:outlineLvl w:val="3"/>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28"/>
          <w:rFonts w:hint="eastAsia"/>
          <w:b/>
          <w:bCs/>
          <w:lang w:val="en-US" w:eastAsia="zh-CN"/>
        </w:rPr>
        <w:t xml:space="preserve">3.2.15.1 </w:t>
      </w:r>
      <w:r>
        <w:rPr>
          <w:rStyle w:val="28"/>
          <w:rFonts w:hint="eastAsia"/>
          <w:b/>
          <w:bCs/>
          <w:lang w:val="en-US" w:eastAsia="zh-CN"/>
        </w:rPr>
        <w:t>特性描述</w:t>
      </w:r>
    </w:p>
    <w:p w14:paraId="170A7468">
      <w:pPr>
        <w:pStyle w:val="14"/>
        <w:keepNext w:val="0"/>
        <w:keepLines w:val="0"/>
        <w:widowControl/>
        <w:numPr>
          <w:numId w:val="0"/>
        </w:numPr>
        <w:suppressLineNumbers w:val="0"/>
        <w:shd w:val="clear" w:fill="FFFFFF"/>
        <w:spacing w:before="192" w:beforeAutospacing="0" w:after="192" w:afterAutospacing="0" w:line="360" w:lineRule="auto"/>
        <w:ind w:leftChars="0" w:right="0" w:rightChars="0"/>
        <w:jc w:val="both"/>
        <w:rPr>
          <w:rFonts w:hint="eastAsia" w:ascii="宋体" w:hAnsi="宋体" w:eastAsia="宋体" w:cs="宋体"/>
          <w:i w:val="0"/>
          <w:iCs w:val="0"/>
          <w:caps w:val="0"/>
          <w:color w:val="000000" w:themeColor="text1"/>
          <w:spacing w:val="0"/>
          <w:kern w:val="2"/>
          <w:sz w:val="24"/>
          <w:szCs w:val="24"/>
          <w:shd w:val="clear" w:fill="FFFFFF"/>
          <w14:textFill>
            <w14:solidFill>
              <w14:schemeClr w14:val="tx1"/>
            </w14:solidFill>
          </w14:textFill>
          <w:woUserID w:val="1"/>
        </w:rPr>
      </w:pPr>
      <w:r>
        <w:rPr>
          <w:rStyle w:val="28"/>
          <w:rFonts w:hint="eastAsia"/>
          <w:lang w:val="en-US" w:eastAsia="zh-CN"/>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大模型需要处理自然语言查询并生成相应的SQL语句。</w:t>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br w:type="textWrapping"/>
      </w:r>
      <w:r>
        <w:rPr>
          <w:rFonts w:hint="eastAsia" w:ascii="宋体" w:hAnsi="Times New Roman" w:eastAsia="宋体" w:cstheme="minorBidi"/>
          <w:snapToGrid w:val="0"/>
          <w:color w:val="000000" w:themeColor="text1"/>
          <w:kern w:val="0"/>
          <w:sz w:val="20"/>
          <w:szCs w:val="20"/>
          <w:lang w:val="en-US" w:eastAsia="zh-CN"/>
          <w14:textFill>
            <w14:solidFill>
              <w14:schemeClr w14:val="tx1"/>
            </w14:solidFill>
          </w14:textFill>
        </w:rPr>
        <w:t>优先级=高</w:t>
      </w:r>
    </w:p>
    <w:p w14:paraId="3A8FAB2F">
      <w:pPr>
        <w:bidi w:val="0"/>
        <w:rPr>
          <w:rFonts w:hint="eastAsia"/>
          <w:lang w:val="en-US" w:eastAsia="zh-CN"/>
        </w:rPr>
      </w:pPr>
      <w:r>
        <w:rPr>
          <w:rStyle w:val="32"/>
          <w:rFonts w:hint="eastAsia"/>
          <w:lang w:val="en-US" w:eastAsia="zh-CN"/>
        </w:rPr>
        <w:t xml:space="preserve">3.2.15.2 </w:t>
      </w:r>
      <w:r>
        <w:rPr>
          <w:rStyle w:val="32"/>
          <w:rFonts w:hint="eastAsia"/>
          <w:lang w:val="en-US" w:eastAsia="zh-CN"/>
        </w:rPr>
        <w:t>刺激响应序列</w:t>
      </w:r>
      <w:r>
        <w:rPr>
          <w:rStyle w:val="32"/>
          <w:rFonts w:hint="eastAsia"/>
          <w:lang w:val="en-US" w:eastAsia="zh-CN"/>
        </w:rPr>
        <w:br w:type="textWrapping"/>
      </w:r>
      <w:r>
        <w:rPr>
          <w:rFonts w:hint="eastAsia"/>
          <w:lang w:val="en-US" w:eastAsia="zh-CN"/>
        </w:rPr>
        <w:t>刺激：系统接收到自然语言查询</w:t>
      </w:r>
      <w:r>
        <w:rPr>
          <w:rFonts w:hint="eastAsia"/>
          <w:lang w:val="en-US" w:eastAsia="zh-CN"/>
        </w:rPr>
        <w:br w:type="textWrapping"/>
      </w:r>
      <w:r>
        <w:rPr>
          <w:rFonts w:hint="eastAsia"/>
          <w:lang w:val="en-US" w:eastAsia="zh-CN"/>
        </w:rPr>
        <w:t>响应：大模型解析查询意图</w:t>
      </w:r>
      <w:r>
        <w:rPr>
          <w:rFonts w:hint="eastAsia"/>
          <w:lang w:val="en-US" w:eastAsia="zh-CN"/>
        </w:rPr>
        <w:br w:type="textWrapping"/>
      </w:r>
      <w:r>
        <w:rPr>
          <w:rFonts w:hint="eastAsia"/>
          <w:lang w:val="en-US" w:eastAsia="zh-CN"/>
        </w:rPr>
        <w:t>刺激：大模型生成SQL候选</w:t>
      </w:r>
      <w:r>
        <w:rPr>
          <w:rFonts w:hint="eastAsia"/>
          <w:lang w:val="en-US" w:eastAsia="zh-CN"/>
        </w:rPr>
        <w:br w:type="textWrapping"/>
      </w:r>
      <w:r>
        <w:rPr>
          <w:rFonts w:hint="eastAsia"/>
          <w:lang w:val="en-US" w:eastAsia="zh-CN"/>
        </w:rPr>
        <w:t>响应：系统验证SQL语法</w:t>
      </w:r>
      <w:r>
        <w:rPr>
          <w:rFonts w:hint="eastAsia"/>
          <w:lang w:val="en-US" w:eastAsia="zh-CN"/>
        </w:rPr>
        <w:br w:type="textWrapping"/>
      </w:r>
      <w:r>
        <w:rPr>
          <w:rFonts w:hint="eastAsia"/>
          <w:lang w:val="en-US" w:eastAsia="zh-CN"/>
        </w:rPr>
        <w:t>刺激：SQL语法正确</w:t>
      </w:r>
      <w:r>
        <w:rPr>
          <w:rFonts w:hint="eastAsia"/>
          <w:lang w:val="en-US" w:eastAsia="zh-CN"/>
        </w:rPr>
        <w:br w:type="textWrapping"/>
      </w:r>
      <w:r>
        <w:rPr>
          <w:rFonts w:hint="eastAsia"/>
          <w:lang w:val="en-US" w:eastAsia="zh-CN"/>
        </w:rPr>
        <w:t>响应：返回可执行SQL语句</w:t>
      </w:r>
      <w:r>
        <w:rPr>
          <w:rFonts w:hint="eastAsia"/>
          <w:lang w:val="en-US" w:eastAsia="zh-CN"/>
        </w:rPr>
        <w:br w:type="textWrapping"/>
      </w:r>
      <w:r>
        <w:rPr>
          <w:rFonts w:hint="eastAsia"/>
          <w:lang w:val="en-US" w:eastAsia="zh-CN"/>
        </w:rPr>
        <w:t>刺激：SQL语法错误</w:t>
      </w:r>
      <w:r>
        <w:rPr>
          <w:rFonts w:hint="eastAsia"/>
          <w:lang w:val="en-US" w:eastAsia="zh-CN"/>
        </w:rPr>
        <w:br w:type="textWrapping"/>
      </w:r>
      <w:r>
        <w:rPr>
          <w:rFonts w:hint="eastAsia"/>
          <w:lang w:val="en-US" w:eastAsia="zh-CN"/>
        </w:rPr>
        <w:t>响应：大模型重新生成SQL</w:t>
      </w:r>
    </w:p>
    <w:p w14:paraId="51C2B1CC">
      <w:pPr>
        <w:bidi w:val="0"/>
        <w:rPr>
          <w:rFonts w:hint="eastAsia"/>
          <w:lang w:val="en-US" w:eastAsia="zh"/>
        </w:rPr>
      </w:pPr>
      <w:r>
        <w:rPr>
          <w:rFonts w:hint="eastAsia"/>
          <w:lang w:val="en-US" w:eastAsia="zh"/>
        </w:rPr>
        <w:t>刺激：用户</w:t>
      </w:r>
      <w:r>
        <w:rPr>
          <w:rFonts w:hint="eastAsia"/>
          <w:lang w:val="en-US" w:eastAsia="zh-CN"/>
        </w:rPr>
        <w:t>自然语言表达可能</w:t>
      </w:r>
      <w:r>
        <w:rPr>
          <w:rFonts w:hint="eastAsia"/>
          <w:lang w:val="en-US" w:eastAsia="zh"/>
        </w:rPr>
        <w:t>出现</w:t>
      </w:r>
      <w:r>
        <w:rPr>
          <w:rFonts w:hint="eastAsia"/>
          <w:lang w:val="en-US" w:eastAsia="zh-CN"/>
        </w:rPr>
        <w:t>歧义、口语化或专业术语混用</w:t>
      </w:r>
      <w:r>
        <w:rPr>
          <w:rFonts w:hint="eastAsia"/>
          <w:lang w:val="en-US" w:eastAsia="zh"/>
        </w:rPr>
        <w:t>等</w:t>
      </w:r>
      <w:r>
        <w:rPr>
          <w:rFonts w:hint="eastAsia"/>
          <w:lang w:val="en-US" w:eastAsia="zh-CN"/>
        </w:rPr>
        <w:t>情况</w:t>
      </w:r>
    </w:p>
    <w:p w14:paraId="79B89130">
      <w:pPr>
        <w:bidi w:val="0"/>
        <w:rPr>
          <w:rFonts w:hint="eastAsia"/>
          <w:lang w:val="en-US" w:eastAsia="zh"/>
        </w:rPr>
      </w:pPr>
      <w:r>
        <w:rPr>
          <w:rFonts w:hint="eastAsia"/>
          <w:lang w:val="en-US" w:eastAsia="zh"/>
        </w:rPr>
        <w:t>响应：大模型提出建议，</w:t>
      </w:r>
      <w:r>
        <w:rPr>
          <w:rFonts w:hint="eastAsia"/>
          <w:lang w:val="en-US" w:eastAsia="zh-CN"/>
        </w:rPr>
        <w:t>引导其清晰地表达需求。</w:t>
      </w:r>
    </w:p>
    <w:p w14:paraId="60B867AF">
      <w:pPr>
        <w:pStyle w:val="14"/>
        <w:keepNext w:val="0"/>
        <w:keepLines w:val="0"/>
        <w:widowControl/>
        <w:suppressLineNumbers w:val="0"/>
        <w:shd w:val="clear" w:fill="FFFFFF"/>
        <w:spacing w:before="192" w:beforeAutospacing="0" w:after="192" w:afterAutospacing="0" w:line="360" w:lineRule="auto"/>
        <w:ind w:left="0" w:right="0" w:firstLine="0"/>
        <w:jc w:val="both"/>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 w:bidi="ar"/>
          <w14:textFill>
            <w14:solidFill>
              <w14:schemeClr w14:val="tx1"/>
            </w14:solidFill>
          </w14:textFill>
          <w:woUserID w:val="1"/>
        </w:rPr>
      </w:pPr>
    </w:p>
    <w:p w14:paraId="007ADFBD">
      <w:pPr>
        <w:pStyle w:val="5"/>
        <w:numPr>
          <w:numId w:val="0"/>
        </w:numPr>
        <w:bidi w:val="0"/>
        <w:ind w:leftChars="0"/>
        <w:outlineLvl w:val="3"/>
        <w:rPr>
          <w:rFonts w:hint="eastAsia"/>
        </w:rPr>
      </w:pPr>
      <w:r>
        <w:rPr>
          <w:rFonts w:hint="eastAsia"/>
          <w:lang w:val="en-US" w:eastAsia="zh-CN"/>
        </w:rPr>
        <w:t>3.2.15.3 相关功能需求</w:t>
      </w:r>
    </w:p>
    <w:tbl>
      <w:tblPr>
        <w:tblStyle w:val="26"/>
        <w:tblW w:w="8295" w:type="dxa"/>
        <w:tblInd w:w="3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0" w:type="dxa"/>
          <w:bottom w:w="0" w:type="dxa"/>
          <w:right w:w="0" w:type="dxa"/>
        </w:tblCellMar>
      </w:tblPr>
      <w:tblGrid>
        <w:gridCol w:w="4148"/>
        <w:gridCol w:w="4147"/>
      </w:tblGrid>
      <w:tr w14:paraId="55B39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D8D8D8"/>
            <w:vAlign w:val="top"/>
          </w:tcPr>
          <w:p w14:paraId="1567329C">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编号</w:t>
            </w:r>
          </w:p>
        </w:tc>
        <w:tc>
          <w:tcPr>
            <w:tcW w:w="4147" w:type="dxa"/>
            <w:tcBorders>
              <w:top w:val="single" w:color="000000" w:sz="2" w:space="0"/>
              <w:left w:val="nil"/>
              <w:bottom w:val="single" w:color="000000" w:sz="2" w:space="0"/>
              <w:right w:val="single" w:color="000000" w:sz="2" w:space="0"/>
            </w:tcBorders>
            <w:shd w:val="clear" w:color="auto" w:fill="D8D8D8"/>
            <w:vAlign w:val="top"/>
          </w:tcPr>
          <w:p w14:paraId="3ED79A93">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需求描述</w:t>
            </w:r>
          </w:p>
        </w:tc>
      </w:tr>
      <w:tr w14:paraId="4D3463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2560E25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LLM.Query.Parse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67BD1B82">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大模型应该解析自然语言查询意图</w:t>
            </w:r>
          </w:p>
        </w:tc>
      </w:tr>
      <w:tr w14:paraId="585A07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6E2C03B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LLM.SQL.Generate</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20C847BE">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大模型应该生成SQL查询语句</w:t>
            </w:r>
          </w:p>
        </w:tc>
      </w:tr>
      <w:tr w14:paraId="4E7BC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auto"/>
            <w:vAlign w:val="top"/>
          </w:tcPr>
          <w:p w14:paraId="7ED7AE5D">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LLM.SQL.Validate</w:t>
            </w:r>
          </w:p>
        </w:tc>
        <w:tc>
          <w:tcPr>
            <w:tcW w:w="4147" w:type="dxa"/>
            <w:tcBorders>
              <w:top w:val="single" w:color="000000" w:sz="2" w:space="0"/>
              <w:left w:val="nil"/>
              <w:bottom w:val="single" w:color="000000" w:sz="2" w:space="0"/>
              <w:right w:val="single" w:color="000000" w:sz="2" w:space="0"/>
            </w:tcBorders>
            <w:shd w:val="clear" w:color="auto" w:fill="auto"/>
            <w:vAlign w:val="top"/>
          </w:tcPr>
          <w:p w14:paraId="618CAE9F">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大模型应该验证生成的SQL语法</w:t>
            </w:r>
          </w:p>
        </w:tc>
      </w:tr>
      <w:tr w14:paraId="398451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trPr>
        <w:tc>
          <w:tcPr>
            <w:tcW w:w="4148" w:type="dxa"/>
            <w:tcBorders>
              <w:top w:val="single" w:color="000000" w:sz="2" w:space="0"/>
              <w:left w:val="single" w:color="000000" w:sz="2" w:space="0"/>
              <w:bottom w:val="single" w:color="000000" w:sz="2" w:space="0"/>
              <w:right w:val="single" w:color="000000" w:sz="2" w:space="0"/>
            </w:tcBorders>
            <w:shd w:val="clear" w:color="auto" w:fill="F1F1F1"/>
            <w:vAlign w:val="top"/>
          </w:tcPr>
          <w:p w14:paraId="4354F6E7">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default"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LLM.SQL.Correct</w:t>
            </w:r>
          </w:p>
        </w:tc>
        <w:tc>
          <w:tcPr>
            <w:tcW w:w="4147" w:type="dxa"/>
            <w:tcBorders>
              <w:top w:val="single" w:color="000000" w:sz="2" w:space="0"/>
              <w:left w:val="nil"/>
              <w:bottom w:val="single" w:color="000000" w:sz="2" w:space="0"/>
              <w:right w:val="single" w:color="000000" w:sz="2" w:space="0"/>
            </w:tcBorders>
            <w:shd w:val="clear" w:color="auto" w:fill="F1F1F1"/>
            <w:vAlign w:val="top"/>
          </w:tcPr>
          <w:p w14:paraId="54922C76">
            <w:pPr>
              <w:pStyle w:val="14"/>
              <w:keepNext w:val="0"/>
              <w:keepLines w:val="0"/>
              <w:widowControl/>
              <w:suppressLineNumbers w:val="0"/>
              <w:kinsoku w:val="0"/>
              <w:autoSpaceDE w:val="0"/>
              <w:autoSpaceDN w:val="0"/>
              <w:adjustRightInd w:val="0"/>
              <w:snapToGrid w:val="0"/>
              <w:spacing w:before="56" w:beforeAutospacing="0" w:after="0" w:afterAutospacing="0" w:line="360" w:lineRule="auto"/>
              <w:ind w:left="420" w:right="0"/>
              <w:jc w:val="left"/>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pPr>
            <w:r>
              <w:rPr>
                <w:rFonts w:hint="eastAsia" w:ascii="sans-serif" w:hAnsi="sans-serif" w:eastAsia="sans-serif" w:cs="sans-serif"/>
                <w:b w:val="0"/>
                <w:bCs w:val="0"/>
                <w:i w:val="0"/>
                <w:iCs w:val="0"/>
                <w:caps w:val="0"/>
                <w:snapToGrid w:val="0"/>
                <w:color w:val="000000" w:themeColor="text1"/>
                <w:spacing w:val="0"/>
                <w:kern w:val="0"/>
                <w:sz w:val="18"/>
                <w:szCs w:val="18"/>
                <w:shd w:val="clear" w:fill="FFFFFF"/>
                <w:lang w:val="en-US" w:eastAsia="zh-CN" w:bidi="ar"/>
                <w14:textFill>
                  <w14:solidFill>
                    <w14:schemeClr w14:val="tx1"/>
                  </w14:solidFill>
                </w14:textFill>
                <w:woUserID w:val="2"/>
              </w:rPr>
              <w:t>大模型应该纠正错误的SQL语句</w:t>
            </w:r>
          </w:p>
        </w:tc>
      </w:tr>
    </w:tbl>
    <w:p w14:paraId="68AFF649">
      <w:pPr>
        <w:bidi w:val="0"/>
        <w:rPr>
          <w:rFonts w:hint="eastAsia"/>
        </w:rPr>
      </w:pPr>
    </w:p>
    <w:p w14:paraId="2574521C">
      <w:pPr>
        <w:pStyle w:val="3"/>
        <w:bidi w:val="0"/>
        <w:rPr>
          <w:rFonts w:hint="eastAsia"/>
          <w:sz w:val="28"/>
          <w:szCs w:val="28"/>
        </w:rPr>
      </w:pPr>
      <w:bookmarkStart w:id="33" w:name="_Toc13521"/>
      <w:r>
        <w:rPr>
          <w:rFonts w:hint="eastAsia"/>
          <w:sz w:val="28"/>
          <w:szCs w:val="28"/>
        </w:rPr>
        <w:t>非功能需求</w:t>
      </w:r>
      <w:bookmarkEnd w:id="33"/>
    </w:p>
    <w:p w14:paraId="74AC01B9">
      <w:pPr>
        <w:pStyle w:val="4"/>
        <w:bidi w:val="0"/>
        <w:rPr>
          <w:rFonts w:hint="eastAsia"/>
          <w:b/>
          <w:bCs/>
          <w:i w:val="0"/>
          <w:iCs/>
          <w:sz w:val="24"/>
          <w:szCs w:val="24"/>
          <w:lang w:val="en-US" w:eastAsia="zh-CN"/>
        </w:rPr>
      </w:pPr>
      <w:bookmarkStart w:id="34" w:name="_Toc17136"/>
      <w:r>
        <w:rPr>
          <w:rFonts w:hint="eastAsia"/>
          <w:b/>
          <w:bCs/>
          <w:i w:val="0"/>
          <w:iCs/>
          <w:sz w:val="24"/>
          <w:szCs w:val="24"/>
          <w:lang w:val="en-US" w:eastAsia="zh-CN"/>
        </w:rPr>
        <w:t>可维护性</w:t>
      </w:r>
      <w:bookmarkEnd w:id="34"/>
    </w:p>
    <w:p w14:paraId="5865475A">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Modifiability1: 如果系统需要接入一个新的大语言模型，单个开发人员应能在3个工作日内完成接口适配、功能测试与集成上线。</w:t>
      </w:r>
    </w:p>
    <w:p w14:paraId="59A200E6">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Modifiability2: 使用Git来跟踪和管理所有代码的更改，确保开发历史清晰、可追溯。</w:t>
      </w:r>
    </w:p>
    <w:p w14:paraId="65AF0725">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Modifiability3: 系统采用模块化设计。模块内部的组如查询生成、结果展示应高度内聚，而模块之间如前端UI与后端API服务的耦合应尽可能降低，以减少修改一个模块对其他模块的影响。</w:t>
      </w:r>
    </w:p>
    <w:p w14:paraId="4102C0EC">
      <w:pPr>
        <w:pStyle w:val="4"/>
        <w:bidi w:val="0"/>
        <w:rPr>
          <w:rFonts w:hint="eastAsia"/>
          <w:b/>
          <w:bCs/>
          <w:i w:val="0"/>
          <w:iCs/>
          <w:sz w:val="24"/>
          <w:szCs w:val="24"/>
          <w:lang w:val="en-US" w:eastAsia="zh-CN"/>
        </w:rPr>
      </w:pPr>
      <w:bookmarkStart w:id="35" w:name="_Toc13468"/>
      <w:r>
        <w:rPr>
          <w:rFonts w:hint="eastAsia"/>
          <w:b/>
          <w:bCs/>
          <w:i w:val="0"/>
          <w:iCs/>
          <w:sz w:val="24"/>
          <w:szCs w:val="24"/>
          <w:lang w:val="en-US" w:eastAsia="zh-CN"/>
        </w:rPr>
        <w:t>易用性</w:t>
      </w:r>
      <w:bookmarkEnd w:id="35"/>
    </w:p>
    <w:p w14:paraId="7EDF89E8">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Usability1: 用户在使用自然语言查询时，系统的界面布局（包括对话区、结果展示区）必须能在任意主流屏幕分辨率（1366x768及以上）下正常自适应显示，不受浏览器窗口大小或位置的影响。</w:t>
      </w:r>
    </w:p>
    <w:p w14:paraId="52CF6761">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Usability2: 不同的用户角色（系统管理员、数据管理员、普通用户）登录后应看到为其定制的导航菜单和功能界面。例如，“大模型配置”功能仅对系统管理员可见。</w:t>
      </w:r>
    </w:p>
    <w:p w14:paraId="2BE7DDC3">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Usability3: 确保系统的核心功能，如查询、查看结果和管理历史记录，在最新版本的Chrome和Edge等主流浏览器上都有一致且稳定的用户体验。</w:t>
      </w:r>
    </w:p>
    <w:p w14:paraId="0F8F786C">
      <w:pPr>
        <w:pStyle w:val="14"/>
        <w:keepNext w:val="0"/>
        <w:keepLines w:val="0"/>
        <w:widowControl/>
        <w:suppressLineNumbers w:val="0"/>
        <w:spacing w:before="0" w:beforeAutospacing="0" w:after="0" w:afterAutospacing="0"/>
        <w:ind w:left="0" w:leftChars="0" w:right="720" w:firstLine="0" w:firstLineChars="0"/>
        <w:rPr>
          <w:rFonts w:hint="eastAsia" w:ascii="宋体" w:hAnsi="宋体" w:eastAsia="宋体" w:cs="宋体"/>
          <w:i w:val="0"/>
          <w:iCs w:val="0"/>
          <w:color w:val="000000" w:themeColor="text1"/>
          <w14:textFill>
            <w14:solidFill>
              <w14:schemeClr w14:val="tx1"/>
            </w14:solidFill>
          </w14:textFill>
          <w:woUserID w:val="3"/>
        </w:rPr>
      </w:pPr>
    </w:p>
    <w:p w14:paraId="10398547">
      <w:pPr>
        <w:pStyle w:val="4"/>
        <w:bidi w:val="0"/>
        <w:rPr>
          <w:rFonts w:hint="eastAsia"/>
          <w:b/>
          <w:bCs/>
          <w:i w:val="0"/>
          <w:iCs/>
          <w:sz w:val="24"/>
          <w:szCs w:val="24"/>
          <w:lang w:val="en-US" w:eastAsia="zh-CN"/>
        </w:rPr>
      </w:pPr>
      <w:bookmarkStart w:id="36" w:name="_Toc11123"/>
      <w:r>
        <w:rPr>
          <w:rFonts w:hint="eastAsia"/>
          <w:b/>
          <w:bCs/>
          <w:i w:val="0"/>
          <w:iCs/>
          <w:sz w:val="24"/>
          <w:szCs w:val="24"/>
          <w:lang w:val="en-US" w:eastAsia="zh-CN"/>
        </w:rPr>
        <w:t>可靠性</w:t>
      </w:r>
      <w:bookmarkEnd w:id="36"/>
    </w:p>
    <w:p w14:paraId="06CB997E">
      <w:pPr>
        <w:keepNext w:val="0"/>
        <w:keepLines w:val="0"/>
        <w:widowControl/>
        <w:suppressLineNumbers w:val="0"/>
        <w:jc w:val="left"/>
        <w:rPr>
          <w:rFonts w:hint="eastAsia" w:ascii="宋体" w:hAnsi="宋体" w:eastAsia="宋体" w:cs="宋体"/>
          <w:color w:val="000000" w:themeColor="text1"/>
          <w:lang w:val="en-US" w:eastAsia="zh"/>
          <w14:textFill>
            <w14:solidFill>
              <w14:schemeClr w14:val="tx1"/>
            </w14:solidFill>
          </w14:textFill>
          <w:woUserID w:val="3"/>
        </w:rPr>
      </w:pPr>
      <w:r>
        <w:rPr>
          <w:rFonts w:hint="eastAsia" w:ascii="宋体" w:hAnsi="宋体" w:eastAsia="宋体" w:cs="宋体"/>
          <w:color w:val="000000" w:themeColor="text1"/>
          <w:lang w:val="en-US" w:eastAsia="zh"/>
          <w14:textFill>
            <w14:solidFill>
              <w14:schemeClr w14:val="tx1"/>
            </w14:solidFill>
          </w14:textFill>
          <w:woUserID w:val="3"/>
        </w:rPr>
        <w:t>Reliability1: 系统的核心功能，包括自然语言处理、数据可视化（表格、图表）及用户交互，必须能在最新稳定版的Chrome和Edge浏览器中正确无误地运行。</w:t>
      </w:r>
    </w:p>
    <w:p w14:paraId="4FC9F631">
      <w:pPr>
        <w:keepNext w:val="0"/>
        <w:keepLines w:val="0"/>
        <w:widowControl/>
        <w:suppressLineNumbers w:val="0"/>
        <w:jc w:val="left"/>
        <w:rPr>
          <w:rFonts w:hint="eastAsia" w:ascii="宋体" w:hAnsi="宋体" w:eastAsia="宋体" w:cs="宋体"/>
          <w:color w:val="000000" w:themeColor="text1"/>
          <w:lang w:val="en-US" w:eastAsia="zh"/>
          <w14:textFill>
            <w14:solidFill>
              <w14:schemeClr w14:val="tx1"/>
            </w14:solidFill>
          </w14:textFill>
          <w:woUserID w:val="3"/>
        </w:rPr>
      </w:pPr>
      <w:r>
        <w:rPr>
          <w:rFonts w:hint="eastAsia" w:ascii="宋体" w:hAnsi="宋体" w:eastAsia="宋体" w:cs="宋体"/>
          <w:color w:val="000000" w:themeColor="text1"/>
          <w:lang w:val="en-US" w:eastAsia="zh"/>
          <w14:textFill>
            <w14:solidFill>
              <w14:schemeClr w14:val="tx1"/>
            </w14:solidFill>
          </w14:textFill>
          <w:woUserID w:val="3"/>
        </w:rPr>
        <w:t>Reliability2: 用户的对话历史、已保存的查询快照等数据必须持久化存储于数据库，并具备故障后恢复能力，以防止因系统意外宕机造成数据丢失。Reliability3: 所有关键的用户行为，如执行查询、管理数据源、变更权限等，都必须被详细记录在系统日志中，并支持系统管理员按需导出。</w:t>
      </w:r>
    </w:p>
    <w:p w14:paraId="7498DE13">
      <w:pPr>
        <w:keepNext w:val="0"/>
        <w:keepLines w:val="0"/>
        <w:widowControl/>
        <w:suppressLineNumbers w:val="0"/>
        <w:jc w:val="left"/>
        <w:rPr>
          <w:rFonts w:hint="eastAsia" w:ascii="宋体" w:hAnsi="宋体" w:eastAsia="宋体" w:cs="宋体"/>
          <w:color w:val="000000" w:themeColor="text1"/>
          <w:lang w:val="en-US" w:eastAsia="zh"/>
          <w14:textFill>
            <w14:solidFill>
              <w14:schemeClr w14:val="tx1"/>
            </w14:solidFill>
          </w14:textFill>
          <w:woUserID w:val="3"/>
        </w:rPr>
      </w:pPr>
      <w:r>
        <w:rPr>
          <w:rFonts w:hint="eastAsia" w:ascii="宋体" w:hAnsi="宋体" w:eastAsia="宋体" w:cs="宋体"/>
          <w:color w:val="000000" w:themeColor="text1"/>
          <w:lang w:val="en-US" w:eastAsia="zh"/>
          <w14:textFill>
            <w14:solidFill>
              <w14:schemeClr w14:val="tx1"/>
            </w14:solidFill>
          </w14:textFill>
          <w:woUserID w:val="3"/>
        </w:rPr>
        <w:t>Reliability4: 系统必须能够稳定处理至少100个并发用户的查询操作，且无明显性能下降或服务中断。</w:t>
      </w:r>
    </w:p>
    <w:p w14:paraId="5247D63B">
      <w:pPr>
        <w:pStyle w:val="4"/>
        <w:bidi w:val="0"/>
        <w:rPr>
          <w:rFonts w:hint="eastAsia"/>
          <w:b/>
          <w:bCs/>
          <w:i w:val="0"/>
          <w:iCs/>
          <w:sz w:val="24"/>
          <w:szCs w:val="24"/>
          <w:lang w:val="en-US" w:eastAsia="zh-CN"/>
        </w:rPr>
      </w:pPr>
      <w:bookmarkStart w:id="37" w:name="_Toc17294"/>
      <w:r>
        <w:rPr>
          <w:rFonts w:hint="eastAsia"/>
          <w:b/>
          <w:bCs/>
          <w:i w:val="0"/>
          <w:iCs/>
          <w:sz w:val="24"/>
          <w:szCs w:val="24"/>
          <w:lang w:val="en-US" w:eastAsia="zh-CN"/>
        </w:rPr>
        <w:t>业务规则</w:t>
      </w:r>
      <w:bookmarkEnd w:id="37"/>
    </w:p>
    <w:p w14:paraId="5768817B">
      <w:pPr>
        <w:bidi w:val="0"/>
        <w:rPr>
          <w:rFonts w:hint="eastAsia"/>
          <w:lang w:val="en-US" w:eastAsia="zh"/>
        </w:rPr>
      </w:pPr>
      <w:r>
        <w:rPr>
          <w:rFonts w:hint="eastAsia"/>
          <w:lang w:val="en-US" w:eastAsia="zh"/>
        </w:rPr>
        <w:t>BR1: 系统必须严格执行数据保密策略。普通用户只能查询由数据管理员明确授权给他们的数据源及数据表，任何越权访问尝试都应被系统拒绝并记录。</w:t>
      </w:r>
    </w:p>
    <w:p w14:paraId="7D2EA0E1">
      <w:pPr>
        <w:rPr>
          <w:rFonts w:hint="eastAsia"/>
          <w:lang w:val="en-US" w:eastAsia="zh-CN"/>
        </w:rPr>
      </w:pPr>
    </w:p>
    <w:p w14:paraId="34678C71">
      <w:pPr>
        <w:pStyle w:val="3"/>
        <w:bidi w:val="0"/>
        <w:rPr>
          <w:rFonts w:hint="eastAsia"/>
          <w:sz w:val="28"/>
          <w:szCs w:val="28"/>
        </w:rPr>
      </w:pPr>
      <w:bookmarkStart w:id="38" w:name="_Toc9416"/>
      <w:r>
        <w:rPr>
          <w:rFonts w:hint="eastAsia"/>
          <w:sz w:val="28"/>
          <w:szCs w:val="28"/>
        </w:rPr>
        <w:t>数据需求</w:t>
      </w:r>
      <w:bookmarkEnd w:id="38"/>
    </w:p>
    <w:p w14:paraId="68D8C881">
      <w:pPr>
        <w:pStyle w:val="4"/>
        <w:bidi w:val="0"/>
        <w:rPr>
          <w:rFonts w:hint="eastAsia"/>
          <w:b/>
          <w:bCs/>
          <w:i w:val="0"/>
          <w:iCs/>
          <w:sz w:val="24"/>
          <w:szCs w:val="24"/>
          <w:lang w:val="en-US" w:eastAsia="zh-CN"/>
        </w:rPr>
      </w:pPr>
      <w:bookmarkStart w:id="39" w:name="_Toc26150"/>
      <w:r>
        <w:rPr>
          <w:rFonts w:hint="eastAsia"/>
          <w:b/>
          <w:bCs/>
          <w:i w:val="0"/>
          <w:iCs/>
          <w:sz w:val="24"/>
          <w:szCs w:val="24"/>
          <w:lang w:val="en-US" w:eastAsia="zh-CN"/>
        </w:rPr>
        <w:t>数据定义</w:t>
      </w:r>
      <w:bookmarkEnd w:id="39"/>
    </w:p>
    <w:p w14:paraId="7BFAD993">
      <w:pPr>
        <w:bidi w:val="0"/>
        <w:rPr>
          <w:rFonts w:hint="eastAsia"/>
          <w:lang w:val="en-US" w:eastAsia="zh-CN"/>
        </w:rPr>
      </w:pPr>
      <w:r>
        <w:rPr>
          <w:rFonts w:hint="eastAsia"/>
          <w:lang w:val="en-US" w:eastAsia="zh-CN"/>
        </w:rPr>
        <w:t>DR1: 用户的个人资料、角色以及权限配置数据必须被永久保存，直至由管理员明确删除。</w:t>
      </w:r>
    </w:p>
    <w:p w14:paraId="190098E8">
      <w:pPr>
        <w:pStyle w:val="4"/>
        <w:bidi w:val="0"/>
        <w:rPr>
          <w:rFonts w:hint="eastAsia"/>
          <w:b/>
          <w:bCs/>
          <w:i w:val="0"/>
          <w:iCs/>
          <w:sz w:val="24"/>
          <w:szCs w:val="24"/>
          <w:lang w:val="en-US" w:eastAsia="zh-CN"/>
        </w:rPr>
      </w:pPr>
      <w:bookmarkStart w:id="40" w:name="_Toc3550"/>
      <w:r>
        <w:rPr>
          <w:rFonts w:hint="eastAsia"/>
          <w:b/>
          <w:bCs/>
          <w:i w:val="0"/>
          <w:iCs/>
          <w:sz w:val="24"/>
          <w:szCs w:val="24"/>
          <w:lang w:val="en-US" w:eastAsia="zh-CN"/>
        </w:rPr>
        <w:t>默认数据</w:t>
      </w:r>
      <w:bookmarkEnd w:id="40"/>
    </w:p>
    <w:p w14:paraId="1A567F9A">
      <w:pPr>
        <w:keepNext w:val="0"/>
        <w:keepLines w:val="0"/>
        <w:widowControl/>
        <w:suppressLineNumbers w:val="0"/>
        <w:jc w:val="left"/>
        <w:rPr>
          <w:rFonts w:hint="eastAsia" w:ascii="宋体" w:hAnsi="宋体" w:eastAsia="宋体" w:cs="宋体"/>
          <w:color w:val="000000" w:themeColor="text1"/>
          <w14:textFill>
            <w14:solidFill>
              <w14:schemeClr w14:val="tx1"/>
            </w14:solidFill>
          </w14:textFill>
          <w:woUserID w:val="3"/>
        </w:rPr>
      </w:pPr>
      <w:r>
        <w:rPr>
          <w:rFonts w:hint="eastAsia" w:ascii="宋体" w:hAnsi="宋体" w:eastAsia="宋体" w:cs="宋体"/>
          <w:color w:val="000000" w:themeColor="text1"/>
          <w14:textFill>
            <w14:solidFill>
              <w14:schemeClr w14:val="tx1"/>
            </w14:solidFill>
          </w14:textFill>
          <w:woUserID w:val="3"/>
        </w:rPr>
        <w:t>Default1: 新注册用户的对话历史和已保存查询列表默认为空。</w:t>
      </w:r>
    </w:p>
    <w:p w14:paraId="2F599FA2">
      <w:pPr>
        <w:bidi w:val="0"/>
        <w:rPr>
          <w:rFonts w:hint="eastAsia"/>
        </w:rPr>
      </w:pPr>
      <w:r>
        <w:rPr>
          <w:rFonts w:hint="eastAsia"/>
        </w:rPr>
        <w:t>Default2: 系统初始化时，用户权限列表默认至少包含一个初始的系统管理员账户，用于进行系统的首次配置和用户管理。</w:t>
      </w:r>
    </w:p>
    <w:p w14:paraId="2558B8C1">
      <w:pPr>
        <w:rPr>
          <w:rFonts w:hint="eastAsia"/>
        </w:rPr>
      </w:pPr>
    </w:p>
    <w:p w14:paraId="0CEA2675">
      <w:pPr>
        <w:pStyle w:val="4"/>
        <w:bidi w:val="0"/>
        <w:rPr>
          <w:rFonts w:hint="eastAsia"/>
          <w:b/>
          <w:bCs/>
          <w:i w:val="0"/>
          <w:iCs/>
          <w:sz w:val="24"/>
          <w:szCs w:val="24"/>
          <w:lang w:val="en-US" w:eastAsia="zh-CN"/>
        </w:rPr>
      </w:pPr>
      <w:bookmarkStart w:id="41" w:name="_Toc17006"/>
      <w:r>
        <w:rPr>
          <w:rFonts w:hint="eastAsia"/>
          <w:b/>
          <w:bCs/>
          <w:i w:val="0"/>
          <w:iCs/>
          <w:sz w:val="24"/>
          <w:szCs w:val="24"/>
          <w:lang w:val="en-US" w:eastAsia="zh-CN"/>
        </w:rPr>
        <w:t>数据格式要求</w:t>
      </w:r>
      <w:bookmarkEnd w:id="41"/>
    </w:p>
    <w:p w14:paraId="1866F51B">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Format1: 所有由用户输入的文本内容在数据库中存储时，必须采用UTF-8编码格式。</w:t>
      </w:r>
    </w:p>
    <w:p w14:paraId="7A19C085">
      <w:pPr>
        <w:keepNext w:val="0"/>
        <w:keepLines w:val="0"/>
        <w:widowControl/>
        <w:suppressLineNumbers w:val="0"/>
        <w:jc w:val="left"/>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pPr>
      <w:r>
        <w:rPr>
          <w:rFonts w:hint="eastAsia" w:ascii="宋体" w:hAnsi="Times New Roman" w:eastAsia="宋体" w:cstheme="minorBidi"/>
          <w:snapToGrid w:val="0"/>
          <w:color w:val="000000" w:themeColor="text1"/>
          <w:kern w:val="0"/>
          <w:sz w:val="20"/>
          <w:szCs w:val="20"/>
          <w:lang w:val="en-US" w:eastAsia="zh-CN" w:bidi="ar"/>
          <w14:textFill>
            <w14:solidFill>
              <w14:schemeClr w14:val="tx1"/>
            </w14:solidFill>
          </w14:textFill>
        </w:rPr>
        <w:t>Format2: 用户上传的头像图片格式必须为静态图片（如JPG, PNG），大小不超过5MB，不支持GIF等动图格式。</w:t>
      </w:r>
    </w:p>
    <w:p w14:paraId="58A39923">
      <w:pPr>
        <w:keepNext w:val="0"/>
        <w:keepLines w:val="0"/>
        <w:widowControl/>
        <w:suppressLineNumbers w:val="0"/>
        <w:jc w:val="left"/>
        <w:rPr>
          <w:rFonts w:hint="eastAsia" w:ascii="宋体" w:hAnsi="宋体" w:eastAsia="宋体" w:cs="宋体"/>
          <w:color w:val="000000" w:themeColor="text1"/>
          <w14:textFill>
            <w14:solidFill>
              <w14:schemeClr w14:val="tx1"/>
            </w14:solidFill>
          </w14:textFill>
          <w:woUserID w:val="2"/>
        </w:rPr>
      </w:pPr>
    </w:p>
    <w:p w14:paraId="287DB284">
      <w:pPr>
        <w:numPr>
          <w:ilvl w:val="0"/>
          <w:numId w:val="0"/>
        </w:numPr>
        <w:rPr>
          <w:rFonts w:hint="default" w:cstheme="minorBidi"/>
          <w:b w:val="0"/>
          <w:snapToGrid w:val="0"/>
          <w:color w:val="000000" w:themeColor="text1"/>
          <w:sz w:val="20"/>
          <w:lang w:val="en-US" w:eastAsia="zh-CN"/>
          <w14:textFill>
            <w14:solidFill>
              <w14:schemeClr w14:val="tx1"/>
            </w14:solidFill>
          </w14:textFill>
        </w:rPr>
      </w:pPr>
    </w:p>
    <w:sectPr>
      <w:footnotePr>
        <w:numFmt w:val="decimal"/>
      </w:footnote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025C7C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noWrap w:val="0"/>
          <w:vAlign w:val="top"/>
        </w:tcPr>
        <w:p w14:paraId="59230015">
          <w:pPr>
            <w:keepNext w:val="0"/>
            <w:keepLines w:val="0"/>
            <w:suppressLineNumbers w:val="0"/>
            <w:spacing w:before="0" w:beforeAutospacing="0" w:after="0" w:afterAutospacing="0"/>
            <w:ind w:left="0" w:right="360"/>
            <w:rPr>
              <w:rFonts w:hint="default"/>
              <w:sz w:val="20"/>
              <w:szCs w:val="20"/>
            </w:rPr>
          </w:pPr>
          <w:r>
            <w:rPr>
              <w:rFonts w:hint="default" w:ascii="Times New Roman"/>
              <w:sz w:val="20"/>
              <w:szCs w:val="20"/>
            </w:rPr>
            <w:t>Confidential</w:t>
          </w:r>
        </w:p>
      </w:tc>
      <w:tc>
        <w:tcPr>
          <w:tcW w:w="3162" w:type="dxa"/>
          <w:tcBorders>
            <w:top w:val="nil"/>
            <w:left w:val="nil"/>
            <w:bottom w:val="nil"/>
            <w:right w:val="nil"/>
          </w:tcBorders>
          <w:noWrap w:val="0"/>
          <w:vAlign w:val="top"/>
        </w:tcPr>
        <w:p w14:paraId="1E7DDE9B">
          <w:pPr>
            <w:keepNext w:val="0"/>
            <w:keepLines w:val="0"/>
            <w:suppressLineNumbers w:val="0"/>
            <w:spacing w:before="0" w:beforeAutospacing="0" w:after="0" w:afterAutospacing="0"/>
            <w:ind w:left="0" w:right="0"/>
            <w:jc w:val="center"/>
            <w:rPr>
              <w:rFonts w:hint="eastAsia" w:ascii="Times New Roman" w:eastAsia="宋体"/>
              <w:sz w:val="20"/>
              <w:szCs w:val="20"/>
              <w:lang w:val="en-US" w:eastAsia="zh"/>
              <w:woUserID w:val="1"/>
            </w:rPr>
          </w:pPr>
          <w:r>
            <w:rPr>
              <w:rFonts w:hint="default" w:hAnsi="Symbol"/>
              <w:sz w:val="20"/>
              <w:szCs w:val="20"/>
            </w:rPr>
            <w:sym w:font="Symbol" w:char="F0D3"/>
          </w:r>
          <w:r>
            <w:rPr>
              <w:rFonts w:hint="default" w:ascii="Times New Roman"/>
              <w:sz w:val="20"/>
              <w:szCs w:val="20"/>
            </w:rPr>
            <w:fldChar w:fldCharType="begin"/>
          </w:r>
          <w:r>
            <w:rPr>
              <w:rFonts w:hint="default" w:ascii="Times New Roman"/>
              <w:sz w:val="20"/>
              <w:szCs w:val="20"/>
            </w:rPr>
            <w:instrText xml:space="preserve"> DOCPROPERTY "Company"  \* MERGEFORMAT </w:instrText>
          </w:r>
          <w:r>
            <w:rPr>
              <w:rFonts w:hint="default" w:ascii="Times New Roman"/>
              <w:sz w:val="20"/>
              <w:szCs w:val="20"/>
            </w:rPr>
            <w:fldChar w:fldCharType="separate"/>
          </w:r>
          <w:r>
            <w:rPr>
              <w:rFonts w:hint="default" w:ascii="Times New Roman"/>
              <w:sz w:val="20"/>
              <w:szCs w:val="20"/>
            </w:rPr>
            <w:t>&lt;</w:t>
          </w:r>
          <w:r>
            <w:rPr>
              <w:rFonts w:hint="eastAsia" w:ascii="Times New Roman"/>
              <w:sz w:val="20"/>
              <w:szCs w:val="20"/>
              <w:lang w:eastAsia="zh"/>
              <w:woUserID w:val="1"/>
            </w:rPr>
            <w:t>神奇宝码</w:t>
          </w:r>
          <w:r>
            <w:rPr>
              <w:rFonts w:hint="default" w:ascii="Times New Roman"/>
              <w:sz w:val="20"/>
              <w:szCs w:val="20"/>
            </w:rPr>
            <w:t>&gt;</w:t>
          </w:r>
          <w:r>
            <w:rPr>
              <w:rFonts w:hint="default" w:ascii="Times New Roman"/>
              <w:sz w:val="20"/>
              <w:szCs w:val="20"/>
            </w:rPr>
            <w:fldChar w:fldCharType="end"/>
          </w:r>
          <w:r>
            <w:rPr>
              <w:rFonts w:hint="default" w:ascii="Times New Roman"/>
              <w:sz w:val="20"/>
              <w:szCs w:val="20"/>
            </w:rPr>
            <w:t>, 20</w:t>
          </w:r>
          <w:r>
            <w:rPr>
              <w:rFonts w:hint="eastAsia" w:ascii="Times New Roman"/>
              <w:sz w:val="20"/>
              <w:szCs w:val="20"/>
              <w:lang w:val="en-US" w:eastAsia="zh-CN"/>
            </w:rPr>
            <w:t>2</w:t>
          </w:r>
          <w:r>
            <w:rPr>
              <w:rFonts w:hint="eastAsia" w:ascii="Times New Roman"/>
              <w:sz w:val="20"/>
              <w:szCs w:val="20"/>
              <w:lang w:val="en-US" w:eastAsia="zh"/>
              <w:woUserID w:val="1"/>
            </w:rPr>
            <w:t>5</w:t>
          </w:r>
        </w:p>
      </w:tc>
      <w:tc>
        <w:tcPr>
          <w:tcW w:w="3162" w:type="dxa"/>
          <w:tcBorders>
            <w:top w:val="nil"/>
            <w:left w:val="nil"/>
            <w:bottom w:val="nil"/>
            <w:right w:val="nil"/>
          </w:tcBorders>
          <w:noWrap w:val="0"/>
          <w:vAlign w:val="top"/>
        </w:tcPr>
        <w:p w14:paraId="3E525FC3">
          <w:pPr>
            <w:keepNext w:val="0"/>
            <w:keepLines w:val="0"/>
            <w:suppressLineNumbers w:val="0"/>
            <w:spacing w:before="0" w:beforeAutospacing="0" w:after="0" w:afterAutospacing="0"/>
            <w:ind w:left="0" w:right="0"/>
            <w:jc w:val="right"/>
            <w:rPr>
              <w:rFonts w:hint="default"/>
              <w:sz w:val="20"/>
              <w:szCs w:val="20"/>
            </w:rPr>
          </w:pPr>
          <w:r>
            <w:rPr>
              <w:rFonts w:hint="default" w:ascii="Times New Roman"/>
              <w:sz w:val="20"/>
              <w:szCs w:val="20"/>
            </w:rPr>
            <w:t xml:space="preserve">Page </w:t>
          </w:r>
          <w:r>
            <w:rPr>
              <w:rStyle w:val="19"/>
              <w:rFonts w:hint="default" w:ascii="Times New Roman"/>
              <w:sz w:val="20"/>
              <w:szCs w:val="20"/>
            </w:rPr>
            <w:fldChar w:fldCharType="begin"/>
          </w:r>
          <w:r>
            <w:rPr>
              <w:rStyle w:val="19"/>
              <w:rFonts w:hint="default" w:ascii="Times New Roman"/>
              <w:sz w:val="20"/>
              <w:szCs w:val="20"/>
            </w:rPr>
            <w:instrText xml:space="preserve"> PAGE </w:instrText>
          </w:r>
          <w:r>
            <w:rPr>
              <w:rStyle w:val="19"/>
              <w:rFonts w:hint="default" w:ascii="Times New Roman"/>
              <w:sz w:val="20"/>
              <w:szCs w:val="20"/>
            </w:rPr>
            <w:fldChar w:fldCharType="separate"/>
          </w:r>
          <w:r>
            <w:rPr>
              <w:rStyle w:val="19"/>
              <w:rFonts w:hint="default" w:ascii="Times New Roman"/>
              <w:sz w:val="20"/>
              <w:szCs w:val="20"/>
            </w:rPr>
            <w:t>8</w:t>
          </w:r>
          <w:r>
            <w:rPr>
              <w:rStyle w:val="19"/>
              <w:rFonts w:hint="default" w:ascii="Times New Roman"/>
              <w:sz w:val="20"/>
              <w:szCs w:val="20"/>
            </w:rPr>
            <w:fldChar w:fldCharType="end"/>
          </w:r>
        </w:p>
      </w:tc>
    </w:tr>
  </w:tbl>
  <w:p w14:paraId="03E790FA">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6A79E">
    <w:pPr>
      <w:rPr>
        <w:sz w:val="24"/>
      </w:rPr>
    </w:pPr>
  </w:p>
  <w:p w14:paraId="111032C7">
    <w:pPr>
      <w:pBdr>
        <w:top w:val="single" w:color="auto" w:sz="6" w:space="1"/>
      </w:pBdr>
      <w:rPr>
        <w:sz w:val="24"/>
      </w:rPr>
    </w:pPr>
  </w:p>
  <w:p w14:paraId="505DCB8E">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w:t>
    </w:r>
    <w:r>
      <w:rPr>
        <w:rFonts w:hint="eastAsia" w:ascii="Arial" w:hAnsi="Arial"/>
        <w:b/>
        <w:sz w:val="36"/>
        <w:lang w:eastAsia="zh"/>
        <w:woUserID w:val="4"/>
      </w:rPr>
      <w:t>神奇宝码队</w:t>
    </w:r>
    <w:r>
      <w:rPr>
        <w:rFonts w:ascii="Arial" w:hAnsi="Arial"/>
        <w:b/>
        <w:sz w:val="36"/>
      </w:rPr>
      <w:t>&gt;</w:t>
    </w:r>
    <w:r>
      <w:rPr>
        <w:rFonts w:ascii="Arial" w:hAnsi="Arial"/>
        <w:b/>
        <w:sz w:val="36"/>
      </w:rPr>
      <w:fldChar w:fldCharType="end"/>
    </w:r>
  </w:p>
  <w:p w14:paraId="06E985DF">
    <w:pPr>
      <w:pBdr>
        <w:bottom w:val="single" w:color="auto" w:sz="6" w:space="1"/>
      </w:pBdr>
      <w:jc w:val="right"/>
      <w:rPr>
        <w:sz w:val="24"/>
      </w:rPr>
    </w:pPr>
  </w:p>
  <w:p w14:paraId="0A03158D">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5E2F54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04A9A318">
          <w:pPr>
            <w:keepNext w:val="0"/>
            <w:keepLines w:val="0"/>
            <w:suppressLineNumbers w:val="0"/>
            <w:spacing w:before="0" w:beforeAutospacing="0" w:after="0" w:afterAutospacing="0"/>
            <w:ind w:left="0" w:right="0"/>
            <w:rPr>
              <w:rFonts w:hint="default"/>
              <w:sz w:val="20"/>
              <w:szCs w:val="20"/>
            </w:rPr>
          </w:pPr>
          <w:r>
            <w:rPr>
              <w:rFonts w:hint="default" w:ascii="Times New Roman"/>
              <w:b/>
              <w:sz w:val="20"/>
              <w:szCs w:val="20"/>
            </w:rPr>
            <w:fldChar w:fldCharType="begin"/>
          </w:r>
          <w:r>
            <w:rPr>
              <w:rFonts w:hint="default" w:ascii="Times New Roman"/>
              <w:b/>
              <w:sz w:val="20"/>
              <w:szCs w:val="20"/>
            </w:rPr>
            <w:instrText xml:space="preserve"> SUBJECT  \* MERGEFORMAT </w:instrText>
          </w:r>
          <w:r>
            <w:rPr>
              <w:rFonts w:hint="default" w:ascii="Times New Roman"/>
              <w:b/>
              <w:sz w:val="20"/>
              <w:szCs w:val="20"/>
            </w:rPr>
            <w:fldChar w:fldCharType="separate"/>
          </w:r>
          <w:r>
            <w:rPr>
              <w:rFonts w:hint="default" w:ascii="Times New Roman"/>
              <w:sz w:val="20"/>
              <w:szCs w:val="20"/>
            </w:rPr>
            <w:t>&lt;</w:t>
          </w:r>
          <w:r>
            <w:rPr>
              <w:rFonts w:hint="eastAsia" w:ascii="Times New Roman"/>
              <w:sz w:val="20"/>
              <w:szCs w:val="20"/>
              <w:lang w:eastAsia="zh"/>
              <w:woUserID w:val="4"/>
            </w:rPr>
            <w:t>基于自然语言的数据库查询和展示系统</w:t>
          </w:r>
          <w:r>
            <w:rPr>
              <w:rFonts w:hint="default" w:ascii="Times New Roman"/>
              <w:sz w:val="20"/>
              <w:szCs w:val="20"/>
            </w:rPr>
            <w:t>&gt;</w:t>
          </w:r>
          <w:r>
            <w:rPr>
              <w:rFonts w:hint="default" w:ascii="Times New Roman"/>
              <w:b/>
              <w:sz w:val="20"/>
              <w:szCs w:val="20"/>
            </w:rPr>
            <w:fldChar w:fldCharType="end"/>
          </w:r>
        </w:p>
      </w:tc>
      <w:tc>
        <w:tcPr>
          <w:tcW w:w="3179" w:type="dxa"/>
        </w:tcPr>
        <w:p w14:paraId="0A977D5A">
          <w:pPr>
            <w:keepNext w:val="0"/>
            <w:keepLines w:val="0"/>
            <w:suppressLineNumbers w:val="0"/>
            <w:tabs>
              <w:tab w:val="left" w:pos="1135"/>
            </w:tabs>
            <w:spacing w:before="40" w:beforeAutospacing="0" w:after="0" w:afterAutospacing="0"/>
            <w:ind w:left="0" w:right="68"/>
            <w:rPr>
              <w:rFonts w:hint="default"/>
              <w:sz w:val="20"/>
              <w:szCs w:val="20"/>
            </w:rPr>
          </w:pPr>
          <w:r>
            <w:rPr>
              <w:rFonts w:hint="default" w:ascii="Times New Roman"/>
              <w:sz w:val="20"/>
              <w:szCs w:val="20"/>
            </w:rPr>
            <w:t xml:space="preserve">  Version:           &lt;1.0&gt;</w:t>
          </w:r>
        </w:p>
      </w:tc>
    </w:tr>
    <w:tr w14:paraId="2C34B9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66BBB0E5">
          <w:pPr>
            <w:keepNext w:val="0"/>
            <w:keepLines w:val="0"/>
            <w:suppressLineNumbers w:val="0"/>
            <w:spacing w:before="0" w:beforeAutospacing="0" w:after="0" w:afterAutospacing="0"/>
            <w:ind w:left="0" w:right="0"/>
            <w:rPr>
              <w:rFonts w:hint="default" w:eastAsia="宋体"/>
              <w:sz w:val="20"/>
              <w:szCs w:val="20"/>
              <w:lang w:val="en-US" w:eastAsia="zh-CN"/>
            </w:rPr>
          </w:pPr>
          <w:r>
            <w:rPr>
              <w:rFonts w:hint="eastAsia" w:ascii="Times New Roman"/>
              <w:sz w:val="20"/>
              <w:szCs w:val="20"/>
              <w:lang w:val="en-US" w:eastAsia="zh-CN"/>
            </w:rPr>
            <w:t>需求规格说明书</w:t>
          </w:r>
        </w:p>
      </w:tc>
      <w:tc>
        <w:tcPr>
          <w:tcW w:w="3179" w:type="dxa"/>
        </w:tcPr>
        <w:p w14:paraId="7ED6EEB0">
          <w:pPr>
            <w:keepNext w:val="0"/>
            <w:keepLines w:val="0"/>
            <w:suppressLineNumbers w:val="0"/>
            <w:spacing w:before="0" w:beforeAutospacing="0" w:after="0" w:afterAutospacing="0"/>
            <w:ind w:left="0" w:right="0"/>
            <w:rPr>
              <w:rFonts w:hint="default"/>
              <w:sz w:val="20"/>
              <w:szCs w:val="20"/>
            </w:rPr>
          </w:pPr>
          <w:r>
            <w:rPr>
              <w:rFonts w:hint="default" w:ascii="Times New Roman"/>
              <w:sz w:val="20"/>
              <w:szCs w:val="20"/>
            </w:rPr>
            <w:t xml:space="preserve">  Date:  &lt;</w:t>
          </w:r>
          <w:r>
            <w:rPr>
              <w:rFonts w:hint="eastAsia" w:ascii="Times New Roman"/>
              <w:sz w:val="20"/>
              <w:szCs w:val="20"/>
              <w:lang w:eastAsia="zh"/>
              <w:woUserID w:val="4"/>
            </w:rPr>
            <w:t>03</w:t>
          </w:r>
          <w:r>
            <w:rPr>
              <w:rFonts w:hint="default" w:ascii="Times New Roman"/>
              <w:sz w:val="20"/>
              <w:szCs w:val="20"/>
            </w:rPr>
            <w:t>/</w:t>
          </w:r>
          <w:r>
            <w:rPr>
              <w:rFonts w:hint="eastAsia" w:ascii="Times New Roman"/>
              <w:sz w:val="20"/>
              <w:szCs w:val="20"/>
              <w:lang w:eastAsia="zh"/>
              <w:woUserID w:val="4"/>
            </w:rPr>
            <w:t>11</w:t>
          </w:r>
          <w:r>
            <w:rPr>
              <w:rFonts w:hint="default" w:ascii="Times New Roman"/>
              <w:sz w:val="20"/>
              <w:szCs w:val="20"/>
            </w:rPr>
            <w:t>/</w:t>
          </w:r>
          <w:r>
            <w:rPr>
              <w:rFonts w:hint="eastAsia" w:ascii="Times New Roman"/>
              <w:sz w:val="20"/>
              <w:szCs w:val="20"/>
              <w:lang w:eastAsia="zh"/>
              <w:woUserID w:val="4"/>
            </w:rPr>
            <w:t>2025</w:t>
          </w:r>
          <w:r>
            <w:rPr>
              <w:rFonts w:hint="default" w:ascii="Times New Roman"/>
              <w:sz w:val="20"/>
              <w:szCs w:val="20"/>
            </w:rPr>
            <w:t>&gt;</w:t>
          </w:r>
        </w:p>
      </w:tc>
    </w:tr>
    <w:tr w14:paraId="7A769D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558" w:type="dxa"/>
          <w:gridSpan w:val="2"/>
        </w:tcPr>
        <w:p w14:paraId="1CF0D4B0">
          <w:pPr>
            <w:keepNext w:val="0"/>
            <w:keepLines w:val="0"/>
            <w:suppressLineNumbers w:val="0"/>
            <w:spacing w:before="0" w:beforeAutospacing="0" w:after="0" w:afterAutospacing="0"/>
            <w:ind w:left="0" w:right="0"/>
            <w:rPr>
              <w:rFonts w:hint="default"/>
              <w:sz w:val="20"/>
              <w:szCs w:val="20"/>
            </w:rPr>
          </w:pPr>
          <w:r>
            <w:rPr>
              <w:rFonts w:hint="default" w:ascii="Times New Roman"/>
              <w:sz w:val="20"/>
              <w:szCs w:val="20"/>
            </w:rPr>
            <w:t>&lt;document identifier&gt;</w:t>
          </w:r>
        </w:p>
      </w:tc>
    </w:tr>
  </w:tbl>
  <w:p w14:paraId="026DEF25">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AC0F7"/>
    <w:multiLevelType w:val="singleLevel"/>
    <w:tmpl w:val="D7FAC0F7"/>
    <w:lvl w:ilvl="0" w:tentative="0">
      <w:start w:val="1"/>
      <w:numFmt w:val="decimal"/>
      <w:suff w:val="nothing"/>
      <w:lvlText w:val="%1、"/>
      <w:lvlJc w:val="left"/>
    </w:lvl>
  </w:abstractNum>
  <w:abstractNum w:abstractNumId="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lvlText w:val="%1.%2.%3.%4.%5.%6.%7.%8"/>
      <w:legacy w:legacy="1" w:legacySpace="144" w:legacyIndent="0"/>
      <w:lvlJc w:val="left"/>
    </w:lvl>
    <w:lvl w:ilvl="8" w:tentative="0">
      <w:start w:val="1"/>
      <w:numFmt w:val="decimal"/>
      <w:lvlText w:val="%1.%2.%3.%4.%5.%6.%7.%8.%9"/>
      <w:legacy w:legacy="1" w:legacySpace="144" w:legacyIndent="0"/>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2ZmI5MTRhYTM5YjczZjczYjljMzg3NDAzMWIzMGMifQ=="/>
  </w:docVars>
  <w:rsids>
    <w:rsidRoot w:val="78061F9B"/>
    <w:rsid w:val="03BE1834"/>
    <w:rsid w:val="10262C63"/>
    <w:rsid w:val="1D2B3667"/>
    <w:rsid w:val="1E77A6FF"/>
    <w:rsid w:val="2F9743DB"/>
    <w:rsid w:val="397B4B3C"/>
    <w:rsid w:val="3A9DD8DD"/>
    <w:rsid w:val="3B564C91"/>
    <w:rsid w:val="3FEFA580"/>
    <w:rsid w:val="43D8485D"/>
    <w:rsid w:val="4DEB6418"/>
    <w:rsid w:val="4FF6F222"/>
    <w:rsid w:val="56F91597"/>
    <w:rsid w:val="57A997EB"/>
    <w:rsid w:val="5BCE05FA"/>
    <w:rsid w:val="5E4F3FBF"/>
    <w:rsid w:val="5EFF651A"/>
    <w:rsid w:val="5F7C4529"/>
    <w:rsid w:val="63F8048A"/>
    <w:rsid w:val="65FFC917"/>
    <w:rsid w:val="67F51589"/>
    <w:rsid w:val="700542E4"/>
    <w:rsid w:val="76D812DE"/>
    <w:rsid w:val="78061F9B"/>
    <w:rsid w:val="7B7DDBA0"/>
    <w:rsid w:val="7BCC7522"/>
    <w:rsid w:val="7D3F1F40"/>
    <w:rsid w:val="7DFBB6AA"/>
    <w:rsid w:val="7EFBB382"/>
    <w:rsid w:val="7EFD2127"/>
    <w:rsid w:val="7FACA495"/>
    <w:rsid w:val="7FE72B4A"/>
    <w:rsid w:val="7FEF3FA6"/>
    <w:rsid w:val="9F6A7CA9"/>
    <w:rsid w:val="A5E21D1F"/>
    <w:rsid w:val="A66D9E08"/>
    <w:rsid w:val="AF7FC35A"/>
    <w:rsid w:val="AFBF3665"/>
    <w:rsid w:val="B5FFB35C"/>
    <w:rsid w:val="BCDA85CE"/>
    <w:rsid w:val="BFE3894D"/>
    <w:rsid w:val="C575C955"/>
    <w:rsid w:val="CDD2BE16"/>
    <w:rsid w:val="DA57E6A6"/>
    <w:rsid w:val="DBFF58C7"/>
    <w:rsid w:val="E7BF8E19"/>
    <w:rsid w:val="EBFEABCA"/>
    <w:rsid w:val="EFD3615E"/>
    <w:rsid w:val="EFE5355A"/>
    <w:rsid w:val="F3FF1C95"/>
    <w:rsid w:val="F7FD0D88"/>
    <w:rsid w:val="F9DFCCE7"/>
    <w:rsid w:val="FD2F3E65"/>
    <w:rsid w:val="FFA6DD6F"/>
    <w:rsid w:val="FFFF2C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2" w:semiHidden="0" w:name="toc 1"/>
    <w:lsdException w:qFormat="1" w:unhideWhenUsed="0" w:uiPriority="2" w:semiHidden="0" w:name="toc 2"/>
    <w:lsdException w:qFormat="1" w:unhideWhenUsed="0" w:uiPriority="2"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624"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heme="minorBidi"/>
      <w:snapToGrid w:val="0"/>
      <w:lang w:val="en-US" w:eastAsia="zh-CN"/>
    </w:rPr>
  </w:style>
  <w:style w:type="paragraph" w:styleId="2">
    <w:name w:val="heading 1"/>
    <w:basedOn w:val="1"/>
    <w:next w:val="1"/>
    <w:qFormat/>
    <w:uiPriority w:val="2"/>
    <w:pPr>
      <w:keepNext/>
      <w:numPr>
        <w:ilvl w:val="0"/>
        <w:numId w:val="1"/>
      </w:numPr>
      <w:spacing w:before="120" w:after="60"/>
      <w:outlineLvl w:val="0"/>
    </w:pPr>
    <w:rPr>
      <w:b/>
      <w:sz w:val="24"/>
    </w:rPr>
  </w:style>
  <w:style w:type="paragraph" w:styleId="3">
    <w:name w:val="heading 2"/>
    <w:basedOn w:val="2"/>
    <w:next w:val="1"/>
    <w:qFormat/>
    <w:uiPriority w:val="2"/>
    <w:pPr>
      <w:numPr>
        <w:ilvl w:val="1"/>
        <w:numId w:val="1"/>
      </w:numPr>
      <w:outlineLvl w:val="1"/>
    </w:pPr>
    <w:rPr>
      <w:sz w:val="20"/>
    </w:rPr>
  </w:style>
  <w:style w:type="paragraph" w:styleId="4">
    <w:name w:val="heading 3"/>
    <w:basedOn w:val="2"/>
    <w:next w:val="1"/>
    <w:qFormat/>
    <w:uiPriority w:val="2"/>
    <w:pPr>
      <w:numPr>
        <w:ilvl w:val="2"/>
        <w:numId w:val="1"/>
      </w:numPr>
      <w:outlineLvl w:val="2"/>
    </w:pPr>
    <w:rPr>
      <w:b w:val="0"/>
      <w:i/>
      <w:sz w:val="20"/>
    </w:rPr>
  </w:style>
  <w:style w:type="paragraph" w:styleId="5">
    <w:name w:val="heading 4"/>
    <w:basedOn w:val="1"/>
    <w:next w:val="1"/>
    <w:link w:val="32"/>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link w:val="28"/>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7"/>
    <w:basedOn w:val="1"/>
    <w:next w:val="1"/>
    <w:semiHidden/>
    <w:unhideWhenUsed/>
    <w:qFormat/>
    <w:uiPriority w:val="0"/>
    <w:pPr>
      <w:keepNext/>
      <w:keepLines/>
      <w:widowControl w:val="0"/>
      <w:suppressLineNumbers w:val="0"/>
      <w:spacing w:before="240" w:beforeAutospacing="0" w:after="64" w:afterAutospacing="0" w:line="319" w:lineRule="auto"/>
      <w:jc w:val="both"/>
      <w:outlineLvl w:val="6"/>
    </w:pPr>
    <w:rPr>
      <w:rFonts w:hint="eastAsia" w:ascii="宋体" w:hAnsi="Times New Roman" w:eastAsia="宋体" w:cs="Times New Roman"/>
      <w:b/>
      <w:bCs/>
      <w:kern w:val="0"/>
      <w:sz w:val="24"/>
      <w:szCs w:val="24"/>
      <w:lang w:val="en-US" w:eastAsia="zh-CN" w:bidi="ar"/>
    </w:rPr>
  </w:style>
  <w:style w:type="character" w:default="1" w:styleId="17">
    <w:name w:val="Default Paragraph Font"/>
    <w:semiHidden/>
    <w:qFormat/>
    <w:uiPriority w:val="0"/>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Body Text"/>
    <w:basedOn w:val="1"/>
    <w:qFormat/>
    <w:uiPriority w:val="1624"/>
    <w:pPr>
      <w:keepLines/>
      <w:spacing w:after="120"/>
      <w:ind w:left="720"/>
    </w:pPr>
  </w:style>
  <w:style w:type="paragraph" w:styleId="9">
    <w:name w:val="toc 3"/>
    <w:basedOn w:val="1"/>
    <w:next w:val="1"/>
    <w:qFormat/>
    <w:uiPriority w:val="2"/>
    <w:pPr>
      <w:tabs>
        <w:tab w:val="left" w:pos="1440"/>
        <w:tab w:val="right" w:pos="9360"/>
      </w:tabs>
      <w:ind w:left="864"/>
    </w:pPr>
  </w:style>
  <w:style w:type="paragraph" w:styleId="10">
    <w:name w:val="footer"/>
    <w:basedOn w:val="1"/>
    <w:qFormat/>
    <w:uiPriority w:val="0"/>
    <w:pPr>
      <w:tabs>
        <w:tab w:val="center" w:pos="4320"/>
        <w:tab w:val="right" w:pos="8640"/>
      </w:tabs>
    </w:pPr>
  </w:style>
  <w:style w:type="paragraph" w:styleId="11">
    <w:name w:val="header"/>
    <w:basedOn w:val="1"/>
    <w:qFormat/>
    <w:uiPriority w:val="0"/>
    <w:pPr>
      <w:tabs>
        <w:tab w:val="center" w:pos="4320"/>
        <w:tab w:val="right" w:pos="8640"/>
      </w:tabs>
    </w:pPr>
  </w:style>
  <w:style w:type="paragraph" w:styleId="12">
    <w:name w:val="toc 1"/>
    <w:basedOn w:val="1"/>
    <w:next w:val="1"/>
    <w:qFormat/>
    <w:uiPriority w:val="2"/>
    <w:pPr>
      <w:tabs>
        <w:tab w:val="right" w:pos="9360"/>
      </w:tabs>
      <w:spacing w:before="240" w:after="60"/>
      <w:ind w:right="720"/>
    </w:pPr>
  </w:style>
  <w:style w:type="paragraph" w:styleId="13">
    <w:name w:val="toc 2"/>
    <w:basedOn w:val="1"/>
    <w:next w:val="1"/>
    <w:qFormat/>
    <w:uiPriority w:val="2"/>
    <w:pPr>
      <w:tabs>
        <w:tab w:val="right" w:pos="9360"/>
      </w:tabs>
      <w:ind w:left="432" w:right="720"/>
    </w:pPr>
  </w:style>
  <w:style w:type="paragraph" w:styleId="14">
    <w:name w:val="Normal (Web)"/>
    <w:basedOn w:val="1"/>
    <w:qFormat/>
    <w:uiPriority w:val="0"/>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paragraph" w:styleId="15">
    <w:name w:val="Title"/>
    <w:basedOn w:val="1"/>
    <w:next w:val="1"/>
    <w:qFormat/>
    <w:uiPriority w:val="0"/>
    <w:pPr>
      <w:spacing w:line="240" w:lineRule="auto"/>
      <w:jc w:val="center"/>
    </w:pPr>
    <w:rPr>
      <w:b/>
      <w:sz w:val="36"/>
    </w:rPr>
  </w:style>
  <w:style w:type="character" w:styleId="18">
    <w:name w:val="Strong"/>
    <w:basedOn w:val="17"/>
    <w:qFormat/>
    <w:uiPriority w:val="0"/>
    <w:rPr>
      <w:b/>
    </w:rPr>
  </w:style>
  <w:style w:type="character" w:styleId="19">
    <w:name w:val="page number"/>
    <w:basedOn w:val="17"/>
    <w:qFormat/>
    <w:uiPriority w:val="0"/>
  </w:style>
  <w:style w:type="character" w:styleId="20">
    <w:name w:val="Hyperlink"/>
    <w:basedOn w:val="17"/>
    <w:qFormat/>
    <w:uiPriority w:val="0"/>
    <w:rPr>
      <w:color w:val="0000FF"/>
      <w:u w:val="single"/>
    </w:rPr>
  </w:style>
  <w:style w:type="paragraph" w:customStyle="1" w:styleId="21">
    <w:name w:val="InfoBlue"/>
    <w:basedOn w:val="1"/>
    <w:next w:val="8"/>
    <w:qFormat/>
    <w:uiPriority w:val="6"/>
    <w:pPr>
      <w:tabs>
        <w:tab w:val="left" w:pos="540"/>
        <w:tab w:val="left" w:pos="1260"/>
      </w:tabs>
      <w:spacing w:after="120"/>
    </w:pPr>
    <w:rPr>
      <w:rFonts w:ascii="Times New Roman"/>
      <w:i/>
      <w:color w:val="0000FF"/>
    </w:rPr>
  </w:style>
  <w:style w:type="paragraph" w:customStyle="1" w:styleId="22">
    <w:name w:val="Tabletext"/>
    <w:basedOn w:val="1"/>
    <w:qFormat/>
    <w:uiPriority w:val="6"/>
    <w:pPr>
      <w:keepLines/>
      <w:spacing w:after="120"/>
    </w:pPr>
  </w:style>
  <w:style w:type="paragraph" w:customStyle="1" w:styleId="23">
    <w:name w:val="Table Text"/>
    <w:basedOn w:val="1"/>
    <w:hidden/>
    <w:qFormat/>
    <w:uiPriority w:val="0"/>
    <w:pPr>
      <w:kinsoku w:val="0"/>
      <w:autoSpaceDE w:val="0"/>
      <w:autoSpaceDN w:val="0"/>
      <w:adjustRightInd w:val="0"/>
      <w:snapToGrid w:val="0"/>
      <w:spacing w:before="0" w:beforeAutospacing="0" w:after="0" w:afterAutospacing="0" w:line="273" w:lineRule="auto"/>
      <w:ind w:left="0" w:right="0"/>
      <w:jc w:val="left"/>
    </w:pPr>
    <w:rPr>
      <w:rFonts w:hint="default" w:ascii="黑体" w:hAnsi="宋体" w:eastAsia="黑体" w:cs="黑体"/>
      <w:color w:val="000000"/>
      <w:kern w:val="0"/>
      <w:lang w:val="en-US" w:eastAsia="zh-CN" w:bidi="ar"/>
    </w:rPr>
  </w:style>
  <w:style w:type="character" w:customStyle="1" w:styleId="24">
    <w:name w:val="10"/>
    <w:basedOn w:val="17"/>
    <w:qFormat/>
    <w:uiPriority w:val="0"/>
    <w:rPr>
      <w:rFonts w:hint="default" w:ascii="Times New Roman" w:hAnsi="Times New Roman" w:cs="Times New Roman"/>
    </w:rPr>
  </w:style>
  <w:style w:type="character" w:customStyle="1" w:styleId="25">
    <w:name w:val="15"/>
    <w:basedOn w:val="17"/>
    <w:qFormat/>
    <w:uiPriority w:val="0"/>
    <w:rPr>
      <w:rFonts w:hint="default" w:ascii="Times New Roman" w:hAnsi="Times New Roman" w:cs="Times New Roman"/>
    </w:rPr>
  </w:style>
  <w:style w:type="table" w:customStyle="1" w:styleId="26">
    <w:name w:val="Table Normal"/>
    <w:basedOn w:val="16"/>
    <w:semiHidden/>
    <w:qFormat/>
    <w:uiPriority w:val="0"/>
    <w:pPr>
      <w:keepNext w:val="0"/>
      <w:keepLines w:val="0"/>
      <w:widowControl/>
      <w:suppressLineNumbers w:val="0"/>
      <w:spacing w:before="0" w:beforeAutospacing="0" w:after="0" w:afterAutospacing="0"/>
      <w:ind w:left="0" w:right="0"/>
    </w:pPr>
    <w:rPr>
      <w:rFonts w:hint="default" w:ascii="Arial" w:hAnsi="Arial" w:eastAsia="Times New Roman" w:cs="Arial"/>
      <w:sz w:val="20"/>
      <w:szCs w:val="20"/>
    </w:rPr>
    <w:tblPr>
      <w:tblCellMar>
        <w:top w:w="0" w:type="dxa"/>
        <w:left w:w="0" w:type="dxa"/>
        <w:bottom w:w="0" w:type="dxa"/>
        <w:right w:w="0" w:type="dxa"/>
      </w:tblCellMar>
    </w:tblPr>
  </w:style>
  <w:style w:type="character" w:customStyle="1" w:styleId="27">
    <w:name w:val="16"/>
    <w:basedOn w:val="17"/>
    <w:qFormat/>
    <w:uiPriority w:val="0"/>
    <w:rPr>
      <w:rFonts w:hint="default" w:ascii="Times New Roman" w:hAnsi="Times New Roman" w:cs="Times New Roman"/>
      <w:b/>
    </w:rPr>
  </w:style>
  <w:style w:type="character" w:customStyle="1" w:styleId="28">
    <w:name w:val="标题 5 Char"/>
    <w:link w:val="6"/>
    <w:uiPriority w:val="0"/>
    <w:rPr>
      <w:rFonts w:hint="eastAsia" w:ascii="宋体" w:hAnsi="宋体" w:eastAsia="宋体" w:cs="宋体"/>
      <w:b/>
      <w:bCs/>
      <w:kern w:val="0"/>
      <w:sz w:val="20"/>
      <w:szCs w:val="20"/>
      <w:lang w:val="en-US" w:eastAsia="zh-CN" w:bidi="ar"/>
    </w:rPr>
  </w:style>
  <w:style w:type="paragraph" w:customStyle="1" w:styleId="29">
    <w:name w:val="WPSOffice手动目录 1"/>
    <w:uiPriority w:val="0"/>
    <w:pPr>
      <w:ind w:leftChars="0"/>
    </w:pPr>
    <w:rPr>
      <w:sz w:val="20"/>
      <w:szCs w:val="20"/>
    </w:rPr>
  </w:style>
  <w:style w:type="paragraph" w:customStyle="1" w:styleId="30">
    <w:name w:val="WPSOffice手动目录 2"/>
    <w:uiPriority w:val="0"/>
    <w:pPr>
      <w:ind w:leftChars="200"/>
    </w:pPr>
    <w:rPr>
      <w:sz w:val="20"/>
      <w:szCs w:val="20"/>
    </w:rPr>
  </w:style>
  <w:style w:type="paragraph" w:customStyle="1" w:styleId="31">
    <w:name w:val="WPSOffice手动目录 3"/>
    <w:uiPriority w:val="0"/>
    <w:pPr>
      <w:ind w:leftChars="400"/>
    </w:pPr>
    <w:rPr>
      <w:sz w:val="20"/>
      <w:szCs w:val="20"/>
    </w:rPr>
  </w:style>
  <w:style w:type="character" w:customStyle="1" w:styleId="32">
    <w:name w:val="标题 4 Char"/>
    <w:link w:val="5"/>
    <w:uiPriority w:val="0"/>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1443</Words>
  <Characters>1815</Characters>
  <Lines>1</Lines>
  <Paragraphs>1</Paragraphs>
  <TotalTime>0</TotalTime>
  <ScaleCrop>false</ScaleCrop>
  <LinksUpToDate>false</LinksUpToDate>
  <CharactersWithSpaces>1896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2022-09-19T11:00:00Z</dcterms:created>
  <dc:creator>老边</dc:creator>
  <cp:lastModifiedBy>M</cp:lastModifiedBy>
  <dcterms:modified xsi:type="dcterms:W3CDTF">2025-12-05T10:15:59Z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8C82167C94BB424984FCC9089E3364F5_13</vt:lpwstr>
  </property>
  <property fmtid="{D5CDD505-2E9C-101B-9397-08002B2CF9AE}" pid="4" name="KSOTemplateDocerSaveRecord">
    <vt:lpwstr>eyJoZGlkIjoiYjdhYTE1ZTYxNTI1NzYyYmUzZTM5ODE1MjMxZDc2YmEiLCJ1c2VySWQiOiI0ODEzNTE3MjUifQ==</vt:lpwstr>
  </property>
</Properties>
</file>