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89420B">
      <w:pPr>
        <w:pStyle w:val="2"/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             </w:t>
      </w:r>
      <w:r>
        <w:rPr>
          <w:rFonts w:hint="default"/>
        </w:rPr>
        <w:t>API文档</w:t>
      </w:r>
    </w:p>
    <w:p w14:paraId="7330914D">
      <w:pPr>
        <w:pStyle w:val="3"/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        </w:t>
      </w:r>
      <w:r>
        <w:rPr>
          <w:rFonts w:hint="default"/>
        </w:rPr>
        <w:t>药物预警小程序 - API接口文档</w:t>
      </w:r>
    </w:p>
    <w:p w14:paraId="6B3FB7F4">
      <w:pPr>
        <w:pStyle w:val="4"/>
        <w:bidi w:val="0"/>
        <w:rPr>
          <w:rFonts w:hint="default"/>
        </w:rPr>
      </w:pPr>
      <w:r>
        <w:rPr>
          <w:rFonts w:hint="default"/>
        </w:rPr>
        <w:t>1. 概述</w:t>
      </w:r>
    </w:p>
    <w:p w14:paraId="340FBB30">
      <w:pPr>
        <w:bidi w:val="0"/>
      </w:pPr>
      <w:r>
        <w:rPr>
          <w:rFonts w:hint="default"/>
        </w:rPr>
        <w:t>所有接口通过微信云函数实现，前端使用 </w:t>
      </w:r>
      <w:r>
        <w:t>wx.cloud.callFunction()</w:t>
      </w:r>
      <w:r>
        <w:rPr>
          <w:rFonts w:hint="default"/>
        </w:rPr>
        <w:t> 调用。</w:t>
      </w:r>
    </w:p>
    <w:p w14:paraId="11834011">
      <w:pPr>
        <w:bidi w:val="0"/>
        <w:rPr>
          <w:rFonts w:hint="default"/>
        </w:rPr>
      </w:pPr>
      <w:r>
        <w:rPr>
          <w:rFonts w:hint="default"/>
        </w:rPr>
        <w:t>通用返回格式：</w:t>
      </w:r>
    </w:p>
    <w:p w14:paraId="299ABAD6">
      <w:pPr>
        <w:bidi w:val="0"/>
      </w:pPr>
      <w:r>
        <w:drawing>
          <wp:inline distT="0" distB="0" distL="114300" distR="114300">
            <wp:extent cx="3481705" cy="1539240"/>
            <wp:effectExtent l="0" t="0" r="10795" b="10160"/>
            <wp:docPr id="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1E410">
      <w:pPr>
        <w:pStyle w:val="4"/>
        <w:bidi w:val="0"/>
        <w:rPr>
          <w:rFonts w:hint="default"/>
        </w:rPr>
      </w:pPr>
      <w:r>
        <w:rPr>
          <w:rFonts w:hint="default"/>
        </w:rPr>
        <w:t>2. 用户模块</w:t>
      </w:r>
    </w:p>
    <w:p w14:paraId="16372C2E">
      <w:pPr>
        <w:bidi w:val="0"/>
        <w:rPr>
          <w:rFonts w:hint="default"/>
        </w:rPr>
      </w:pPr>
      <w:r>
        <w:rPr>
          <w:rFonts w:hint="default"/>
        </w:rPr>
        <w:t>2.1 用户登录</w:t>
      </w:r>
    </w:p>
    <w:p w14:paraId="516415AC">
      <w:pPr>
        <w:bidi w:val="0"/>
        <w:rPr>
          <w:rFonts w:hint="default"/>
        </w:rPr>
      </w:pPr>
      <w:r>
        <w:rPr>
          <w:rFonts w:hint="default"/>
        </w:rPr>
        <w:t>云函数名：login</w:t>
      </w:r>
    </w:p>
    <w:p w14:paraId="790B2830">
      <w:pPr>
        <w:bidi w:val="0"/>
        <w:rPr>
          <w:rFonts w:hint="default"/>
        </w:rPr>
      </w:pPr>
      <w:r>
        <w:rPr>
          <w:rFonts w:hint="default"/>
        </w:rPr>
        <w:t>请求参数：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5"/>
        <w:gridCol w:w="889"/>
        <w:gridCol w:w="800"/>
        <w:gridCol w:w="3040"/>
      </w:tblGrid>
      <w:tr w14:paraId="33A89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BB8862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FADD06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A670D9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9109B9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说明</w:t>
            </w:r>
          </w:p>
        </w:tc>
      </w:tr>
      <w:tr w14:paraId="65774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17CC7E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code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6BF9D8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6B6F0E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F6212D3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wx.login() 返回的code</w:t>
            </w:r>
          </w:p>
        </w:tc>
      </w:tr>
      <w:tr w14:paraId="40DCF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F9F496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phone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92426F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F49021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1278DD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手机号（手机号登录时传）</w:t>
            </w:r>
          </w:p>
        </w:tc>
      </w:tr>
    </w:tbl>
    <w:p w14:paraId="71E26580">
      <w:pPr>
        <w:bidi w:val="0"/>
        <w:rPr>
          <w:rFonts w:hint="default"/>
        </w:rPr>
      </w:pPr>
      <w:r>
        <w:rPr>
          <w:rFonts w:hint="default"/>
        </w:rPr>
        <w:t>调用示例：</w:t>
      </w:r>
    </w:p>
    <w:p w14:paraId="0EBE92BA">
      <w:pPr>
        <w:bidi w:val="0"/>
      </w:pPr>
      <w:r>
        <w:drawing>
          <wp:inline distT="0" distB="0" distL="114300" distR="114300">
            <wp:extent cx="3150870" cy="1346835"/>
            <wp:effectExtent l="0" t="0" r="11430" b="12065"/>
            <wp:docPr id="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0870" cy="134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CA2DC">
      <w:pPr>
        <w:bidi w:val="0"/>
        <w:rPr>
          <w:rFonts w:hint="default"/>
        </w:rPr>
      </w:pPr>
      <w:r>
        <w:rPr>
          <w:rFonts w:hint="default"/>
        </w:rPr>
        <w:t>返回示例：</w:t>
      </w:r>
    </w:p>
    <w:p w14:paraId="1828093F">
      <w:pPr>
        <w:bidi w:val="0"/>
      </w:pPr>
      <w:r>
        <w:drawing>
          <wp:inline distT="0" distB="0" distL="114300" distR="114300">
            <wp:extent cx="2225675" cy="1948815"/>
            <wp:effectExtent l="0" t="0" r="9525" b="6985"/>
            <wp:docPr id="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5675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29F52">
      <w:pPr>
        <w:pStyle w:val="4"/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3. 药品管理模块</w:t>
      </w:r>
    </w:p>
    <w:p w14:paraId="68AE76AB">
      <w:pPr>
        <w:bidi w:val="0"/>
        <w:rPr>
          <w:rFonts w:hint="default"/>
        </w:rPr>
      </w:pPr>
      <w:r>
        <w:rPr>
          <w:rFonts w:hint="default"/>
        </w:rPr>
        <w:t>3.1 获取药品列表</w:t>
      </w:r>
    </w:p>
    <w:p w14:paraId="3BE3CC44">
      <w:pPr>
        <w:bidi w:val="0"/>
        <w:rPr>
          <w:rFonts w:hint="default"/>
        </w:rPr>
      </w:pPr>
      <w:r>
        <w:rPr>
          <w:rFonts w:hint="default"/>
        </w:rPr>
        <w:t>云函数名：getMedicineList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5"/>
        <w:gridCol w:w="1122"/>
        <w:gridCol w:w="800"/>
        <w:gridCol w:w="4575"/>
      </w:tblGrid>
      <w:tr w14:paraId="0A7B7F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21AC53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8BF2CA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C21231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4C7EC4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说明</w:t>
            </w:r>
          </w:p>
        </w:tc>
      </w:tr>
      <w:tr w14:paraId="27C5FE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7F516C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userId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B41E55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4E85CD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CC676B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用户ID</w:t>
            </w:r>
          </w:p>
        </w:tc>
      </w:tr>
      <w:tr w14:paraId="2E5FF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014231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filterType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059AAA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F7AF5E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27A897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筛选：all/expired/critical/unopened/opened</w:t>
            </w:r>
          </w:p>
        </w:tc>
      </w:tr>
      <w:tr w14:paraId="79DBC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FD1AC2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keyword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729D2D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989797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D566002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药品名称关键词</w:t>
            </w:r>
          </w:p>
        </w:tc>
      </w:tr>
      <w:tr w14:paraId="4F585A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1AC3AE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pageSize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BF387E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Number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061339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A30290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每页数量，默认20</w:t>
            </w:r>
          </w:p>
        </w:tc>
      </w:tr>
      <w:tr w14:paraId="23214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C1D5F6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pageNum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9F053F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Number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84B5B8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26FEDB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页码，默认1</w:t>
            </w:r>
          </w:p>
        </w:tc>
      </w:tr>
    </w:tbl>
    <w:p w14:paraId="373AA956">
      <w:pPr>
        <w:bidi w:val="0"/>
        <w:rPr>
          <w:rFonts w:hint="default"/>
          <w:sz w:val="28"/>
          <w:szCs w:val="24"/>
        </w:rPr>
      </w:pPr>
      <w:r>
        <w:rPr>
          <w:rFonts w:hint="default"/>
          <w:sz w:val="28"/>
          <w:szCs w:val="24"/>
        </w:rPr>
        <w:t>返回示例：</w:t>
      </w:r>
    </w:p>
    <w:p w14:paraId="31102A2A">
      <w:pPr>
        <w:bidi w:val="0"/>
      </w:pPr>
      <w:r>
        <w:drawing>
          <wp:inline distT="0" distB="0" distL="114300" distR="114300">
            <wp:extent cx="3246755" cy="2372360"/>
            <wp:effectExtent l="0" t="0" r="4445" b="2540"/>
            <wp:docPr id="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rcRect b="57606"/>
                    <a:stretch>
                      <a:fillRect/>
                    </a:stretch>
                  </pic:blipFill>
                  <pic:spPr>
                    <a:xfrm>
                      <a:off x="0" y="0"/>
                      <a:ext cx="3246755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954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</w:rPr>
      </w:pPr>
      <w:r>
        <w:drawing>
          <wp:inline distT="0" distB="0" distL="114300" distR="114300">
            <wp:extent cx="3246120" cy="3162300"/>
            <wp:effectExtent l="0" t="0" r="5080" b="0"/>
            <wp:docPr id="1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rcRect t="43461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5AD81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3.2 手动录入药品</w:t>
      </w:r>
    </w:p>
    <w:p w14:paraId="3C28E143">
      <w:pPr>
        <w:bidi w:val="0"/>
        <w:rPr>
          <w:rFonts w:hint="default"/>
        </w:rPr>
      </w:pPr>
      <w:r>
        <w:rPr>
          <w:rFonts w:hint="default"/>
        </w:rPr>
        <w:t>云函数名：addMedicineManual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4"/>
        <w:gridCol w:w="1120"/>
        <w:gridCol w:w="800"/>
        <w:gridCol w:w="2981"/>
      </w:tblGrid>
      <w:tr w14:paraId="212241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E8353C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3FC9DD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8B4A86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08D141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说明</w:t>
            </w:r>
          </w:p>
        </w:tc>
      </w:tr>
      <w:tr w14:paraId="23432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E4E428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userId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7776FE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CB8380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B187B7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用户ID</w:t>
            </w:r>
          </w:p>
        </w:tc>
      </w:tr>
      <w:tr w14:paraId="74076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461BBC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name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B38486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ED12D3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12040A7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药品名称</w:t>
            </w:r>
          </w:p>
        </w:tc>
      </w:tr>
      <w:tr w14:paraId="68021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F83088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expiryDate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5627F3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0BA352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DE3834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有效期，格式YYYY-MM-DD</w:t>
            </w:r>
          </w:p>
        </w:tc>
      </w:tr>
      <w:tr w14:paraId="0F6CB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955446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isOpen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12A344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Boolean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7EC26E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1D509C1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是否已开封</w:t>
            </w:r>
          </w:p>
        </w:tc>
      </w:tr>
      <w:tr w14:paraId="0851E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0CF602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packageType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E6BA97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53DF83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70732C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包装类型</w:t>
            </w:r>
          </w:p>
        </w:tc>
      </w:tr>
      <w:tr w14:paraId="1D26B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058BF3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quantity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84410E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26A999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110D5C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数量</w:t>
            </w:r>
          </w:p>
        </w:tc>
      </w:tr>
    </w:tbl>
    <w:p w14:paraId="0549A562">
      <w:pPr>
        <w:bidi w:val="0"/>
        <w:rPr>
          <w:rFonts w:hint="default"/>
        </w:rPr>
      </w:pPr>
      <w:r>
        <w:rPr>
          <w:rFonts w:hint="default"/>
        </w:rPr>
        <w:t>返回示例：</w:t>
      </w:r>
    </w:p>
    <w:p w14:paraId="2FF9B5A2">
      <w:pPr>
        <w:bidi w:val="0"/>
        <w:rPr>
          <w:rFonts w:hint="default"/>
        </w:rPr>
      </w:pPr>
      <w:r>
        <w:drawing>
          <wp:inline distT="0" distB="0" distL="114300" distR="114300">
            <wp:extent cx="3400425" cy="1367155"/>
            <wp:effectExtent l="0" t="0" r="3175" b="4445"/>
            <wp:docPr id="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</w:rPr>
        <w:t>3.3 拍照录入药品</w:t>
      </w:r>
    </w:p>
    <w:p w14:paraId="004C235A">
      <w:pPr>
        <w:bidi w:val="0"/>
        <w:rPr>
          <w:rFonts w:hint="default"/>
        </w:rPr>
      </w:pPr>
      <w:r>
        <w:rPr>
          <w:rFonts w:hint="default"/>
        </w:rPr>
        <w:t>云函数名：addMedicineByImage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2"/>
        <w:gridCol w:w="889"/>
        <w:gridCol w:w="800"/>
        <w:gridCol w:w="4020"/>
      </w:tblGrid>
      <w:tr w14:paraId="7562E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D83A83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8307A9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93FF37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152159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说明</w:t>
            </w:r>
          </w:p>
        </w:tc>
      </w:tr>
      <w:tr w14:paraId="608159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A716B51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userId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1C406F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A55CA5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4941ABB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用户ID</w:t>
            </w:r>
          </w:p>
        </w:tc>
      </w:tr>
      <w:tr w14:paraId="56205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F51FEE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imageCloudPath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92E6AF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E0079C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DAF9CD3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云存储图片路径</w:t>
            </w:r>
          </w:p>
        </w:tc>
      </w:tr>
      <w:tr w14:paraId="48225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363C81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expiryDate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9192C3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3E3F8F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D33BC7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有效期（AI识别失败时用户手动补）</w:t>
            </w:r>
          </w:p>
        </w:tc>
      </w:tr>
    </w:tbl>
    <w:p w14:paraId="24D4B3AF">
      <w:pPr>
        <w:bidi w:val="0"/>
      </w:pPr>
      <w:r>
        <w:rPr>
          <w:rFonts w:hint="default"/>
        </w:rPr>
        <w:t>流程：</w:t>
      </w:r>
    </w:p>
    <w:p w14:paraId="58BA5DC5">
      <w:pPr>
        <w:bidi w:val="0"/>
      </w:pPr>
      <w:r>
        <w:rPr>
          <w:rFonts w:hint="default"/>
        </w:rPr>
        <w:t>前端拍照 → 上传云存储 → 获得cloudPath</w:t>
      </w:r>
    </w:p>
    <w:p w14:paraId="1AFFD371">
      <w:pPr>
        <w:bidi w:val="0"/>
      </w:pPr>
      <w:r>
        <w:rPr>
          <w:rFonts w:hint="default"/>
        </w:rPr>
        <w:t>调用云函数 → 云函数调用AI模型识别药品信息</w:t>
      </w:r>
    </w:p>
    <w:p w14:paraId="4903EB2F">
      <w:pPr>
        <w:bidi w:val="0"/>
      </w:pPr>
      <w:r>
        <w:rPr>
          <w:rFonts w:hint="default"/>
        </w:rPr>
        <w:t>返回识别结果 → 前端展示确认页 → 用户确认后保存</w:t>
      </w:r>
    </w:p>
    <w:p w14:paraId="0E1D27A4">
      <w:pPr>
        <w:bidi w:val="0"/>
        <w:rPr>
          <w:rFonts w:hint="default"/>
        </w:rPr>
      </w:pPr>
      <w:r>
        <w:rPr>
          <w:rFonts w:hint="default"/>
        </w:rPr>
        <w:t>返回示例：</w:t>
      </w:r>
    </w:p>
    <w:p w14:paraId="0AAD5C64">
      <w:pPr>
        <w:bidi w:val="0"/>
        <w:rPr>
          <w:rFonts w:hint="default"/>
        </w:rPr>
      </w:pPr>
      <w:r>
        <w:drawing>
          <wp:inline distT="0" distB="0" distL="114300" distR="114300">
            <wp:extent cx="3267710" cy="3435350"/>
            <wp:effectExtent l="0" t="0" r="8890" b="6350"/>
            <wp:docPr id="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771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53208">
      <w:pPr>
        <w:bidi w:val="0"/>
        <w:rPr>
          <w:rFonts w:hint="default"/>
        </w:rPr>
      </w:pPr>
      <w:r>
        <w:rPr>
          <w:rFonts w:hint="default"/>
        </w:rPr>
        <w:t>3.4 语音录入药品</w:t>
      </w:r>
    </w:p>
    <w:p w14:paraId="3043FD15">
      <w:pPr>
        <w:bidi w:val="0"/>
        <w:rPr>
          <w:rFonts w:hint="default"/>
        </w:rPr>
      </w:pPr>
      <w:r>
        <w:rPr>
          <w:rFonts w:hint="default"/>
        </w:rPr>
        <w:t>云函数名：addMedicineByVoice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889"/>
        <w:gridCol w:w="800"/>
        <w:gridCol w:w="2080"/>
      </w:tblGrid>
      <w:tr w14:paraId="5F930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133CDD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EF1441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009361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F9880F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说明</w:t>
            </w:r>
          </w:p>
        </w:tc>
      </w:tr>
      <w:tr w14:paraId="5BFEF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2A17B0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userId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52025F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C45E14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BB1B84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用户ID</w:t>
            </w:r>
          </w:p>
        </w:tc>
      </w:tr>
      <w:tr w14:paraId="75B3C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3F1A4A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voiceText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BC8D9A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D93F48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70DCA3A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语音转文字的结果</w:t>
            </w:r>
          </w:p>
        </w:tc>
      </w:tr>
    </w:tbl>
    <w:p w14:paraId="18CA665F">
      <w:pPr>
        <w:bidi w:val="0"/>
        <w:rPr>
          <w:rFonts w:hint="default"/>
        </w:rPr>
      </w:pPr>
      <w:r>
        <w:rPr>
          <w:rFonts w:hint="default"/>
        </w:rPr>
        <w:t>说明：前端使用「微信同声传译」插件完成语音→文字转换，再将文字传给云函数。云函数通过正则/NLP解析药品信息。</w:t>
      </w:r>
    </w:p>
    <w:p w14:paraId="3DCA772E">
      <w:pPr>
        <w:bidi w:val="0"/>
        <w:rPr>
          <w:rFonts w:hint="default"/>
        </w:rPr>
      </w:pPr>
      <w:r>
        <w:rPr>
          <w:rFonts w:hint="default"/>
        </w:rPr>
        <w:t>返回示例：</w:t>
      </w:r>
    </w:p>
    <w:p w14:paraId="7CC687C2">
      <w:pPr>
        <w:bidi w:val="0"/>
        <w:rPr>
          <w:rFonts w:hint="default"/>
        </w:rPr>
      </w:pPr>
      <w:r>
        <w:drawing>
          <wp:inline distT="0" distB="0" distL="114300" distR="114300">
            <wp:extent cx="2964180" cy="3101340"/>
            <wp:effectExtent l="0" t="0" r="7620" b="10160"/>
            <wp:docPr id="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31611">
      <w:pPr>
        <w:pStyle w:val="4"/>
        <w:bidi w:val="0"/>
        <w:rPr>
          <w:rFonts w:hint="default"/>
        </w:rPr>
      </w:pPr>
      <w:r>
        <w:rPr>
          <w:rFonts w:hint="default"/>
        </w:rPr>
        <w:t>4. AI助手模块</w:t>
      </w:r>
    </w:p>
    <w:p w14:paraId="012FF2CA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4.1 AI问答</w:t>
      </w:r>
    </w:p>
    <w:p w14:paraId="0E8A779C">
      <w:pPr>
        <w:bidi w:val="0"/>
        <w:rPr>
          <w:rFonts w:hint="default"/>
        </w:rPr>
      </w:pPr>
      <w:r>
        <w:rPr>
          <w:rFonts w:hint="default"/>
        </w:rPr>
        <w:t>云函数名：askAI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1"/>
        <w:gridCol w:w="889"/>
        <w:gridCol w:w="800"/>
        <w:gridCol w:w="1120"/>
      </w:tblGrid>
      <w:tr w14:paraId="4E2BF3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0211381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D924AE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6B39EE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B27DAD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说明</w:t>
            </w:r>
          </w:p>
        </w:tc>
      </w:tr>
      <w:tr w14:paraId="695FE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803235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userId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F0FCCC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284625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5380411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用户ID</w:t>
            </w:r>
          </w:p>
        </w:tc>
      </w:tr>
      <w:tr w14:paraId="7A3C4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40F452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question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B76EA9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3635D4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208CC1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用户问题</w:t>
            </w:r>
          </w:p>
        </w:tc>
      </w:tr>
    </w:tbl>
    <w:p w14:paraId="3E09F8D6">
      <w:pPr>
        <w:bidi w:val="0"/>
      </w:pPr>
      <w:r>
        <w:rPr>
          <w:rFonts w:hint="default"/>
        </w:rPr>
        <w:t>处理逻辑：</w:t>
      </w:r>
    </w:p>
    <w:p w14:paraId="76720FA9">
      <w:pPr>
        <w:bidi w:val="0"/>
      </w:pPr>
      <w:r>
        <w:rPr>
          <w:rFonts w:hint="default"/>
        </w:rPr>
        <w:t>查询该用户所有药品（按剩余天数排序）</w:t>
      </w:r>
    </w:p>
    <w:p w14:paraId="2A6CE319">
      <w:pPr>
        <w:bidi w:val="0"/>
      </w:pPr>
      <w:r>
        <w:rPr>
          <w:rFonts w:hint="default"/>
        </w:rPr>
        <w:t>将药品列表精简后 + 用户问题 拼接成Prompt</w:t>
      </w:r>
    </w:p>
    <w:p w14:paraId="4D271D0D">
      <w:pPr>
        <w:bidi w:val="0"/>
      </w:pPr>
      <w:r>
        <w:rPr>
          <w:rFonts w:hint="default"/>
        </w:rPr>
        <w:t>调用AI模型API（如DeepSeek/混元/微信云开发AI）</w:t>
      </w:r>
    </w:p>
    <w:p w14:paraId="5739DE98">
      <w:pPr>
        <w:bidi w:val="0"/>
      </w:pPr>
      <w:r>
        <w:rPr>
          <w:rFonts w:hint="default"/>
        </w:rPr>
        <w:t>返回AI回答</w:t>
      </w:r>
    </w:p>
    <w:p w14:paraId="699123B3">
      <w:pPr>
        <w:bidi w:val="0"/>
        <w:rPr>
          <w:rFonts w:hint="default"/>
        </w:rPr>
      </w:pPr>
      <w:r>
        <w:rPr>
          <w:rFonts w:hint="default"/>
        </w:rPr>
        <w:t>返回示例：</w:t>
      </w:r>
    </w:p>
    <w:p w14:paraId="11D5C221">
      <w:pPr>
        <w:bidi w:val="0"/>
        <w:rPr>
          <w:rFonts w:hint="default"/>
        </w:rPr>
      </w:pPr>
      <w:r>
        <w:drawing>
          <wp:inline distT="0" distB="0" distL="114300" distR="114300">
            <wp:extent cx="3926840" cy="2252345"/>
            <wp:effectExtent l="0" t="0" r="10160" b="8255"/>
            <wp:docPr id="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6840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14A20">
      <w:pPr>
        <w:pStyle w:val="4"/>
        <w:bidi w:val="0"/>
        <w:rPr>
          <w:rFonts w:hint="default"/>
        </w:rPr>
      </w:pPr>
      <w:r>
        <w:rPr>
          <w:rFonts w:hint="default"/>
        </w:rPr>
        <w:t>5. 首页模块</w:t>
      </w:r>
    </w:p>
    <w:p w14:paraId="56F74B03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5.1 获取首页统计数据</w:t>
      </w:r>
    </w:p>
    <w:p w14:paraId="15450129">
      <w:pPr>
        <w:bidi w:val="0"/>
        <w:rPr>
          <w:rFonts w:hint="default"/>
        </w:rPr>
      </w:pPr>
      <w:r>
        <w:rPr>
          <w:rFonts w:hint="default"/>
        </w:rPr>
        <w:t>云函数名：getHomeStats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0"/>
        <w:gridCol w:w="889"/>
        <w:gridCol w:w="800"/>
        <w:gridCol w:w="909"/>
      </w:tblGrid>
      <w:tr w14:paraId="27C69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ADA656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595589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23FF91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9EE729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说明</w:t>
            </w:r>
          </w:p>
        </w:tc>
      </w:tr>
      <w:tr w14:paraId="42C7B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0CC72F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userId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BCDFAD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83235F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31695CF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用户ID</w:t>
            </w:r>
          </w:p>
        </w:tc>
      </w:tr>
    </w:tbl>
    <w:p w14:paraId="19D21B81">
      <w:pPr>
        <w:bidi w:val="0"/>
        <w:rPr>
          <w:rFonts w:hint="default"/>
        </w:rPr>
      </w:pPr>
      <w:r>
        <w:rPr>
          <w:rFonts w:hint="default"/>
        </w:rPr>
        <w:t>返回示例：</w:t>
      </w:r>
    </w:p>
    <w:p w14:paraId="64D9AE10">
      <w:pPr>
        <w:bidi w:val="0"/>
        <w:rPr>
          <w:rFonts w:hint="default"/>
        </w:rPr>
      </w:pPr>
      <w:bookmarkStart w:id="0" w:name="_GoBack"/>
      <w:r>
        <w:drawing>
          <wp:inline distT="0" distB="0" distL="114300" distR="114300">
            <wp:extent cx="3075940" cy="3345815"/>
            <wp:effectExtent l="0" t="0" r="10160" b="6985"/>
            <wp:docPr id="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BA54240">
      <w:pPr>
        <w:bidi w:val="0"/>
        <w:rPr>
          <w:rFonts w:hint="default"/>
        </w:rPr>
      </w:pPr>
    </w:p>
    <w:p w14:paraId="44C5CD12">
      <w:pPr>
        <w:pStyle w:val="4"/>
        <w:bidi w:val="0"/>
        <w:rPr>
          <w:rFonts w:hint="default"/>
        </w:rPr>
      </w:pPr>
      <w:r>
        <w:rPr>
          <w:rFonts w:hint="default"/>
        </w:rPr>
        <w:t>6. 错误码说明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2"/>
        <w:gridCol w:w="5598"/>
      </w:tblGrid>
      <w:tr w14:paraId="3170B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22" w:type="dxa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4BFCA2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98242B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说明</w:t>
            </w:r>
          </w:p>
        </w:tc>
      </w:tr>
      <w:tr w14:paraId="4056D2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2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229E60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65A804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成功</w:t>
            </w:r>
          </w:p>
        </w:tc>
      </w:tr>
      <w:tr w14:paraId="032D70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2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C66326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1001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81A59A0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参数缺失</w:t>
            </w:r>
          </w:p>
        </w:tc>
      </w:tr>
      <w:tr w14:paraId="0695E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2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91E54AA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1002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1617DFC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用户不存在</w:t>
            </w:r>
          </w:p>
        </w:tc>
      </w:tr>
      <w:tr w14:paraId="5CE8E7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2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344661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2001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AF8DB6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AI识别失败</w:t>
            </w:r>
          </w:p>
        </w:tc>
      </w:tr>
      <w:tr w14:paraId="27FB2B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2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22118F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2002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A3A0386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AI调用超时</w:t>
            </w:r>
          </w:p>
        </w:tc>
      </w:tr>
      <w:tr w14:paraId="76C46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2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77FBAE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5000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DE9F87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服务器内部错误</w:t>
            </w:r>
          </w:p>
        </w:tc>
      </w:tr>
    </w:tbl>
    <w:p w14:paraId="5D5AD7D0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1C1410"/>
    <w:rsid w:val="601C1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8"/>
      <w:szCs w:val="27"/>
      <w:lang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</w:rPr>
  </w:style>
  <w:style w:type="character" w:styleId="10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2026-06-11T14:20:00Z</dcterms:created>
  <dc:creator>范红利0326</dc:creator>
  <cp:lastModifiedBy>范红利0326</cp:lastModifiedBy>
  <dcterms:modified xsi:type="dcterms:W3CDTF">2026-06-11T14:42:53Z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E30FB86C971846199B06BCDC30A8D73C_11</vt:lpwstr>
  </property>
  <property fmtid="{D5CDD505-2E9C-101B-9397-08002B2CF9AE}" pid="4" name="KSOTemplateDocerSaveRecord">
    <vt:lpwstr>eyJoZGlkIjoiNGFlNTdjMjAxOGVjYjk0YzJlNTlmMTNjOWJjMGE1ZGYiLCJ1c2VySWQiOiIxODM5NTc3NjM1In0=</vt:lpwstr>
  </property>
</Properties>
</file>